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44A3C" w14:textId="56537589" w:rsidR="004C73B8" w:rsidRDefault="006313C6" w:rsidP="7756A93F">
      <w:pPr>
        <w:jc w:val="center"/>
      </w:pPr>
      <w:r>
        <w:rPr>
          <w:noProof/>
        </w:rPr>
        <w:drawing>
          <wp:anchor distT="0" distB="0" distL="114300" distR="114300" simplePos="0" relativeHeight="251659264" behindDoc="0" locked="0" layoutInCell="1" allowOverlap="1" wp14:anchorId="78213132" wp14:editId="1394B9EE">
            <wp:simplePos x="0" y="0"/>
            <wp:positionH relativeFrom="column">
              <wp:posOffset>3086100</wp:posOffset>
            </wp:positionH>
            <wp:positionV relativeFrom="paragraph">
              <wp:posOffset>6350</wp:posOffset>
            </wp:positionV>
            <wp:extent cx="2628900" cy="396240"/>
            <wp:effectExtent l="0" t="0" r="0" b="3810"/>
            <wp:wrapSquare wrapText="bothSides"/>
            <wp:docPr id="2" name="Picture 2"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8900" cy="396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ECC838" w14:textId="5AD0F7F6" w:rsidR="005D7216" w:rsidRDefault="006313C6" w:rsidP="7756A93F">
      <w:pPr>
        <w:jc w:val="center"/>
      </w:pPr>
      <w:r>
        <w:rPr>
          <w:noProof/>
        </w:rPr>
        <w:drawing>
          <wp:anchor distT="0" distB="0" distL="114300" distR="114300" simplePos="0" relativeHeight="251658240" behindDoc="0" locked="0" layoutInCell="1" allowOverlap="1" wp14:anchorId="50FAFBA0" wp14:editId="364A858F">
            <wp:simplePos x="0" y="0"/>
            <wp:positionH relativeFrom="column">
              <wp:posOffset>4800600</wp:posOffset>
            </wp:positionH>
            <wp:positionV relativeFrom="paragraph">
              <wp:posOffset>171450</wp:posOffset>
            </wp:positionV>
            <wp:extent cx="977900" cy="977900"/>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45624D" w14:textId="0AD39E4F" w:rsidR="004C73B8" w:rsidRDefault="004C73B8">
      <w:pPr>
        <w:rPr>
          <w:rFonts w:ascii="Arial" w:hAnsi="Arial" w:cs="Arial"/>
          <w:b/>
          <w:bCs/>
          <w:sz w:val="32"/>
          <w:szCs w:val="32"/>
        </w:rPr>
      </w:pPr>
    </w:p>
    <w:p w14:paraId="60369098" w14:textId="77777777" w:rsidR="00771AF6" w:rsidRDefault="00771AF6">
      <w:pPr>
        <w:rPr>
          <w:rFonts w:ascii="Arial" w:hAnsi="Arial" w:cs="Arial"/>
          <w:b/>
          <w:bCs/>
          <w:sz w:val="32"/>
          <w:szCs w:val="32"/>
        </w:rPr>
      </w:pPr>
    </w:p>
    <w:p w14:paraId="3DEB8833" w14:textId="77777777" w:rsidR="006313C6" w:rsidRDefault="006313C6">
      <w:pPr>
        <w:rPr>
          <w:rFonts w:ascii="Arial" w:hAnsi="Arial" w:cs="Arial"/>
          <w:b/>
          <w:bCs/>
          <w:sz w:val="32"/>
          <w:szCs w:val="32"/>
        </w:rPr>
      </w:pPr>
    </w:p>
    <w:p w14:paraId="7299D838" w14:textId="77777777" w:rsidR="006313C6" w:rsidRDefault="006313C6">
      <w:pPr>
        <w:rPr>
          <w:rFonts w:ascii="Arial" w:hAnsi="Arial" w:cs="Arial"/>
          <w:b/>
          <w:bCs/>
          <w:sz w:val="32"/>
          <w:szCs w:val="32"/>
        </w:rPr>
      </w:pPr>
    </w:p>
    <w:p w14:paraId="2FC3C93A" w14:textId="0FD4D270" w:rsidR="007D718F" w:rsidRPr="007C0A0D" w:rsidRDefault="00CB393A">
      <w:pPr>
        <w:rPr>
          <w:rFonts w:ascii="Arial" w:hAnsi="Arial" w:cs="Arial"/>
          <w:b/>
          <w:bCs/>
          <w:sz w:val="32"/>
          <w:szCs w:val="32"/>
        </w:rPr>
      </w:pPr>
      <w:r w:rsidRPr="007C0A0D">
        <w:rPr>
          <w:rFonts w:ascii="Arial" w:hAnsi="Arial" w:cs="Arial"/>
          <w:b/>
          <w:bCs/>
          <w:sz w:val="32"/>
          <w:szCs w:val="32"/>
        </w:rPr>
        <w:t>SDS Improvement Plan 2023 – 2027</w:t>
      </w:r>
    </w:p>
    <w:p w14:paraId="48227337" w14:textId="1ECA6892" w:rsidR="007C0A0D" w:rsidRPr="007C0A0D" w:rsidRDefault="007C0A0D">
      <w:pPr>
        <w:rPr>
          <w:rFonts w:ascii="Arial" w:hAnsi="Arial" w:cs="Arial"/>
          <w:b/>
          <w:bCs/>
          <w:sz w:val="32"/>
          <w:szCs w:val="32"/>
        </w:rPr>
      </w:pPr>
      <w:r w:rsidRPr="007C0A0D">
        <w:rPr>
          <w:rFonts w:ascii="Arial" w:hAnsi="Arial" w:cs="Arial"/>
          <w:b/>
          <w:bCs/>
          <w:sz w:val="32"/>
          <w:szCs w:val="32"/>
        </w:rPr>
        <w:t>Consultation document</w:t>
      </w:r>
    </w:p>
    <w:p w14:paraId="3BC600F1" w14:textId="0113BDCA" w:rsidR="00CB393A" w:rsidRPr="00822AFB" w:rsidRDefault="00CB393A">
      <w:pPr>
        <w:rPr>
          <w:rFonts w:ascii="Arial" w:hAnsi="Arial" w:cs="Arial"/>
          <w:sz w:val="24"/>
          <w:szCs w:val="24"/>
        </w:rPr>
      </w:pPr>
    </w:p>
    <w:p w14:paraId="6D649438" w14:textId="0F1ABE4B" w:rsidR="00CB393A" w:rsidRDefault="00CB393A" w:rsidP="00642D61">
      <w:pPr>
        <w:pStyle w:val="Heading1"/>
        <w:numPr>
          <w:ilvl w:val="0"/>
          <w:numId w:val="22"/>
        </w:numPr>
      </w:pPr>
      <w:r w:rsidRPr="00822AFB">
        <w:t>Background context</w:t>
      </w:r>
    </w:p>
    <w:p w14:paraId="3842E76B" w14:textId="77777777" w:rsidR="00642D61" w:rsidRDefault="00642D61" w:rsidP="00642D61">
      <w:pPr>
        <w:pStyle w:val="paragraph"/>
        <w:spacing w:before="0" w:beforeAutospacing="0" w:after="0" w:afterAutospacing="0"/>
        <w:ind w:left="720"/>
        <w:textAlignment w:val="baseline"/>
        <w:rPr>
          <w:rStyle w:val="normaltextrun"/>
          <w:rFonts w:ascii="Calibri" w:hAnsi="Calibri" w:cs="Calibri"/>
        </w:rPr>
      </w:pPr>
    </w:p>
    <w:p w14:paraId="62E80A8D" w14:textId="0EF3C114" w:rsidR="00642D61" w:rsidRPr="00642D61" w:rsidRDefault="00642D61" w:rsidP="00717B2D">
      <w:pPr>
        <w:pStyle w:val="paragraph"/>
        <w:spacing w:before="0" w:beforeAutospacing="0" w:after="0" w:afterAutospacing="0"/>
        <w:textAlignment w:val="baseline"/>
        <w:rPr>
          <w:rFonts w:ascii="Arial" w:hAnsi="Arial" w:cs="Arial"/>
        </w:rPr>
      </w:pPr>
      <w:r w:rsidRPr="00642D61">
        <w:rPr>
          <w:rStyle w:val="normaltextrun"/>
          <w:rFonts w:ascii="Arial" w:hAnsi="Arial" w:cs="Arial"/>
        </w:rPr>
        <w:t>The Self-Directed Support (Scotland) Act 2013 sets out Scotland’s approach to social care and support.  </w:t>
      </w:r>
      <w:r w:rsidRPr="00642D61">
        <w:rPr>
          <w:rStyle w:val="eop"/>
          <w:rFonts w:ascii="Arial" w:hAnsi="Arial" w:cs="Arial"/>
        </w:rPr>
        <w:t> </w:t>
      </w:r>
    </w:p>
    <w:p w14:paraId="6DA7B12F" w14:textId="77777777" w:rsidR="00642D61" w:rsidRPr="00642D61" w:rsidRDefault="00642D61" w:rsidP="00717B2D">
      <w:pPr>
        <w:pStyle w:val="paragraph"/>
        <w:spacing w:before="0" w:beforeAutospacing="0" w:after="0" w:afterAutospacing="0"/>
        <w:textAlignment w:val="baseline"/>
        <w:rPr>
          <w:rStyle w:val="normaltextrun"/>
          <w:rFonts w:ascii="Arial" w:hAnsi="Arial" w:cs="Arial"/>
        </w:rPr>
      </w:pPr>
    </w:p>
    <w:p w14:paraId="7AE9AC92" w14:textId="79FC6F01" w:rsidR="00642D61" w:rsidRPr="00642D61" w:rsidRDefault="00642D61" w:rsidP="00717B2D">
      <w:pPr>
        <w:pStyle w:val="paragraph"/>
        <w:spacing w:before="0" w:beforeAutospacing="0" w:after="0" w:afterAutospacing="0"/>
        <w:textAlignment w:val="baseline"/>
        <w:rPr>
          <w:rFonts w:ascii="Arial" w:hAnsi="Arial" w:cs="Arial"/>
        </w:rPr>
      </w:pPr>
      <w:r w:rsidRPr="00642D61">
        <w:rPr>
          <w:rStyle w:val="normaltextrun"/>
          <w:rFonts w:ascii="Arial" w:hAnsi="Arial" w:cs="Arial"/>
        </w:rPr>
        <w:t>Since the Act</w:t>
      </w:r>
      <w:r w:rsidR="008429B9">
        <w:rPr>
          <w:rStyle w:val="normaltextrun"/>
          <w:rFonts w:ascii="Arial" w:hAnsi="Arial" w:cs="Arial"/>
        </w:rPr>
        <w:t xml:space="preserve"> came into force</w:t>
      </w:r>
      <w:r w:rsidRPr="00642D61">
        <w:rPr>
          <w:rStyle w:val="normaltextrun"/>
          <w:rFonts w:ascii="Arial" w:hAnsi="Arial" w:cs="Arial"/>
        </w:rPr>
        <w:t xml:space="preserve">, </w:t>
      </w:r>
      <w:r w:rsidR="00B433AC">
        <w:rPr>
          <w:rStyle w:val="normaltextrun"/>
          <w:rFonts w:ascii="Arial" w:hAnsi="Arial" w:cs="Arial"/>
        </w:rPr>
        <w:t xml:space="preserve">a strategy, further legislation, </w:t>
      </w:r>
      <w:proofErr w:type="gramStart"/>
      <w:r w:rsidR="00B433AC">
        <w:rPr>
          <w:rStyle w:val="normaltextrun"/>
          <w:rFonts w:ascii="Arial" w:hAnsi="Arial" w:cs="Arial"/>
        </w:rPr>
        <w:t>guidance</w:t>
      </w:r>
      <w:proofErr w:type="gramEnd"/>
      <w:r w:rsidR="00B433AC">
        <w:rPr>
          <w:rStyle w:val="normaltextrun"/>
          <w:rFonts w:ascii="Arial" w:hAnsi="Arial" w:cs="Arial"/>
        </w:rPr>
        <w:t xml:space="preserve"> and </w:t>
      </w:r>
      <w:r w:rsidR="009D7AF3">
        <w:rPr>
          <w:rStyle w:val="normaltextrun"/>
          <w:rFonts w:ascii="Arial" w:hAnsi="Arial" w:cs="Arial"/>
        </w:rPr>
        <w:t xml:space="preserve">focused action plans </w:t>
      </w:r>
      <w:r w:rsidRPr="00642D61">
        <w:rPr>
          <w:rStyle w:val="normaltextrun"/>
          <w:rFonts w:ascii="Arial" w:hAnsi="Arial" w:cs="Arial"/>
        </w:rPr>
        <w:t xml:space="preserve">have sought to </w:t>
      </w:r>
      <w:r w:rsidR="00C15FFF">
        <w:rPr>
          <w:rStyle w:val="normaltextrun"/>
          <w:rFonts w:ascii="Arial" w:hAnsi="Arial" w:cs="Arial"/>
        </w:rPr>
        <w:t xml:space="preserve">implement and </w:t>
      </w:r>
      <w:r w:rsidR="009D7AF3">
        <w:rPr>
          <w:rStyle w:val="normaltextrun"/>
          <w:rFonts w:ascii="Arial" w:hAnsi="Arial" w:cs="Arial"/>
        </w:rPr>
        <w:t xml:space="preserve">improve </w:t>
      </w:r>
      <w:r w:rsidRPr="00642D61">
        <w:rPr>
          <w:rStyle w:val="normaltextrun"/>
          <w:rFonts w:ascii="Arial" w:hAnsi="Arial" w:cs="Arial"/>
        </w:rPr>
        <w:t xml:space="preserve">the </w:t>
      </w:r>
      <w:r w:rsidR="009D7AF3">
        <w:rPr>
          <w:rStyle w:val="normaltextrun"/>
          <w:rFonts w:ascii="Arial" w:hAnsi="Arial" w:cs="Arial"/>
        </w:rPr>
        <w:t xml:space="preserve">delivery </w:t>
      </w:r>
      <w:r w:rsidRPr="00642D61">
        <w:rPr>
          <w:rStyle w:val="normaltextrun"/>
          <w:rFonts w:ascii="Arial" w:hAnsi="Arial" w:cs="Arial"/>
        </w:rPr>
        <w:t>of SDS. </w:t>
      </w:r>
      <w:r w:rsidRPr="00642D61">
        <w:rPr>
          <w:rStyle w:val="eop"/>
          <w:rFonts w:ascii="Arial" w:hAnsi="Arial" w:cs="Arial"/>
        </w:rPr>
        <w:t> </w:t>
      </w:r>
    </w:p>
    <w:p w14:paraId="6080ABBA" w14:textId="77777777" w:rsidR="00642D61" w:rsidRPr="00642D61" w:rsidRDefault="00642D61" w:rsidP="00717B2D">
      <w:pPr>
        <w:pStyle w:val="paragraph"/>
        <w:spacing w:before="0" w:beforeAutospacing="0" w:after="0" w:afterAutospacing="0"/>
        <w:textAlignment w:val="baseline"/>
        <w:rPr>
          <w:rStyle w:val="normaltextrun"/>
          <w:rFonts w:ascii="Arial" w:hAnsi="Arial" w:cs="Arial"/>
        </w:rPr>
      </w:pPr>
    </w:p>
    <w:p w14:paraId="718E45B6" w14:textId="0CB1B5D7" w:rsidR="00642D61" w:rsidRPr="00642D61" w:rsidRDefault="00642D61" w:rsidP="5E64988A">
      <w:pPr>
        <w:pStyle w:val="paragraph"/>
        <w:spacing w:before="0" w:beforeAutospacing="0" w:after="0" w:afterAutospacing="0"/>
        <w:textAlignment w:val="baseline"/>
        <w:rPr>
          <w:rFonts w:ascii="Arial" w:hAnsi="Arial" w:cs="Arial"/>
        </w:rPr>
      </w:pPr>
      <w:r w:rsidRPr="00642D61">
        <w:rPr>
          <w:rStyle w:val="normaltextrun"/>
          <w:rFonts w:ascii="Arial" w:hAnsi="Arial" w:cs="Arial"/>
        </w:rPr>
        <w:t xml:space="preserve">The </w:t>
      </w:r>
      <w:hyperlink r:id="rId13" w:history="1">
        <w:r w:rsidRPr="00241C90">
          <w:rPr>
            <w:rStyle w:val="Hyperlink"/>
            <w:rFonts w:ascii="Arial" w:hAnsi="Arial" w:cs="Arial"/>
          </w:rPr>
          <w:t>most recent Implementation</w:t>
        </w:r>
        <w:r w:rsidRPr="00241C90">
          <w:rPr>
            <w:rStyle w:val="Hyperlink"/>
            <w:rFonts w:ascii="Arial" w:hAnsi="Arial" w:cs="Arial"/>
          </w:rPr>
          <w:t xml:space="preserve"> </w:t>
        </w:r>
        <w:r w:rsidRPr="00241C90">
          <w:rPr>
            <w:rStyle w:val="Hyperlink"/>
            <w:rFonts w:ascii="Arial" w:hAnsi="Arial" w:cs="Arial"/>
          </w:rPr>
          <w:t>Plan</w:t>
        </w:r>
      </w:hyperlink>
      <w:r w:rsidRPr="00642D61">
        <w:rPr>
          <w:rStyle w:val="normaltextrun"/>
          <w:rFonts w:ascii="Arial" w:hAnsi="Arial" w:cs="Arial"/>
        </w:rPr>
        <w:t xml:space="preserve"> to support the </w:t>
      </w:r>
      <w:r w:rsidR="009D7AF3">
        <w:rPr>
          <w:rStyle w:val="normaltextrun"/>
          <w:rFonts w:ascii="Arial" w:hAnsi="Arial" w:cs="Arial"/>
        </w:rPr>
        <w:t>SDS s</w:t>
      </w:r>
      <w:r w:rsidRPr="00642D61">
        <w:rPr>
          <w:rStyle w:val="normaltextrun"/>
          <w:rFonts w:ascii="Arial" w:hAnsi="Arial" w:cs="Arial"/>
        </w:rPr>
        <w:t>trategy was in place from 2019 – 2021. This laid out 36 actions that were designed to move forward the implementation of SDS, identifying who would be responsible for delivering them.</w:t>
      </w:r>
      <w:r w:rsidRPr="00642D61">
        <w:rPr>
          <w:rStyle w:val="eop"/>
          <w:rFonts w:ascii="Arial" w:hAnsi="Arial" w:cs="Arial"/>
        </w:rPr>
        <w:t> </w:t>
      </w:r>
    </w:p>
    <w:p w14:paraId="607739B7" w14:textId="77777777" w:rsidR="00642D61" w:rsidRPr="00642D61" w:rsidRDefault="00642D61" w:rsidP="00717B2D">
      <w:pPr>
        <w:pStyle w:val="paragraph"/>
        <w:spacing w:before="0" w:beforeAutospacing="0" w:after="0" w:afterAutospacing="0"/>
        <w:textAlignment w:val="baseline"/>
        <w:rPr>
          <w:rStyle w:val="normaltextrun"/>
          <w:rFonts w:ascii="Arial" w:hAnsi="Arial" w:cs="Arial"/>
        </w:rPr>
      </w:pPr>
    </w:p>
    <w:p w14:paraId="7A154DE0" w14:textId="4348F1F6" w:rsidR="00642D61" w:rsidRPr="00642D61" w:rsidRDefault="00642D61" w:rsidP="00717B2D">
      <w:pPr>
        <w:pStyle w:val="paragraph"/>
        <w:spacing w:before="0" w:beforeAutospacing="0" w:after="0" w:afterAutospacing="0"/>
        <w:textAlignment w:val="baseline"/>
        <w:rPr>
          <w:rFonts w:ascii="Arial" w:hAnsi="Arial" w:cs="Arial"/>
        </w:rPr>
      </w:pPr>
      <w:r w:rsidRPr="00642D61">
        <w:rPr>
          <w:rStyle w:val="normaltextrun"/>
          <w:rFonts w:ascii="Arial" w:hAnsi="Arial" w:cs="Arial"/>
        </w:rPr>
        <w:t>Since the expiry of this plan, there has been the absence of an up-to-date strategic driver to ensure cohesive implementation of SDS, identifying the role of each stakeholder and the delivery structures. </w:t>
      </w:r>
      <w:r w:rsidRPr="00642D61">
        <w:rPr>
          <w:rStyle w:val="eop"/>
          <w:rFonts w:ascii="Arial" w:hAnsi="Arial" w:cs="Arial"/>
        </w:rPr>
        <w:t> </w:t>
      </w:r>
    </w:p>
    <w:p w14:paraId="3EDD52CB" w14:textId="77777777" w:rsidR="00642D61" w:rsidRPr="00642D61" w:rsidRDefault="00642D61" w:rsidP="00717B2D">
      <w:pPr>
        <w:pStyle w:val="paragraph"/>
        <w:spacing w:before="0" w:beforeAutospacing="0" w:after="0" w:afterAutospacing="0"/>
        <w:textAlignment w:val="baseline"/>
        <w:rPr>
          <w:rStyle w:val="normaltextrun"/>
          <w:rFonts w:ascii="Arial" w:hAnsi="Arial" w:cs="Arial"/>
          <w:color w:val="000000"/>
          <w:shd w:val="clear" w:color="auto" w:fill="FFFFFF"/>
        </w:rPr>
      </w:pPr>
    </w:p>
    <w:p w14:paraId="1E5986D5" w14:textId="3A340DA1" w:rsidR="00642D61" w:rsidRPr="00642D61" w:rsidRDefault="00642D61" w:rsidP="5E64988A">
      <w:pPr>
        <w:pStyle w:val="paragraph"/>
        <w:spacing w:before="0" w:beforeAutospacing="0" w:after="0" w:afterAutospacing="0"/>
        <w:textAlignment w:val="baseline"/>
        <w:rPr>
          <w:rFonts w:ascii="Arial" w:hAnsi="Arial" w:cs="Arial"/>
        </w:rPr>
      </w:pPr>
      <w:r w:rsidRPr="00642D61">
        <w:rPr>
          <w:rStyle w:val="normaltextrun"/>
          <w:rFonts w:ascii="Arial" w:hAnsi="Arial" w:cs="Arial"/>
          <w:color w:val="000000"/>
          <w:shd w:val="clear" w:color="auto" w:fill="FFFFFF"/>
        </w:rPr>
        <w:t xml:space="preserve">Change is coming to the way social care is delivered in the shape of the </w:t>
      </w:r>
      <w:r w:rsidRPr="00FD2FDC">
        <w:rPr>
          <w:rStyle w:val="normaltextrun"/>
          <w:rFonts w:ascii="Arial" w:hAnsi="Arial" w:cs="Arial"/>
          <w:color w:val="000000" w:themeColor="text1"/>
          <w:shd w:val="clear" w:color="auto" w:fill="FFFFFF"/>
        </w:rPr>
        <w:t>National Care Service</w:t>
      </w:r>
      <w:r w:rsidRPr="00642D61">
        <w:rPr>
          <w:rStyle w:val="normaltextrun"/>
          <w:rFonts w:ascii="Arial" w:hAnsi="Arial" w:cs="Arial"/>
          <w:color w:val="000000"/>
          <w:shd w:val="clear" w:color="auto" w:fill="FFFFFF"/>
        </w:rPr>
        <w:t xml:space="preserve">. The National Care Service Bill was submitted to the Scottish Parliament in </w:t>
      </w:r>
      <w:proofErr w:type="gramStart"/>
      <w:r w:rsidRPr="00642D61">
        <w:rPr>
          <w:rStyle w:val="normaltextrun"/>
          <w:rFonts w:ascii="Arial" w:hAnsi="Arial" w:cs="Arial"/>
          <w:color w:val="000000"/>
          <w:shd w:val="clear" w:color="auto" w:fill="FFFFFF"/>
        </w:rPr>
        <w:t>2022, but</w:t>
      </w:r>
      <w:proofErr w:type="gramEnd"/>
      <w:r w:rsidRPr="00642D61">
        <w:rPr>
          <w:rStyle w:val="normaltextrun"/>
          <w:rFonts w:ascii="Arial" w:hAnsi="Arial" w:cs="Arial"/>
          <w:color w:val="000000"/>
          <w:shd w:val="clear" w:color="auto" w:fill="FFFFFF"/>
        </w:rPr>
        <w:t xml:space="preserve"> will take several years to be established. In the meantime, there remains a need for a strategic and coordinated plan</w:t>
      </w:r>
      <w:r w:rsidR="00176549">
        <w:rPr>
          <w:rStyle w:val="normaltextrun"/>
          <w:rFonts w:ascii="Arial" w:hAnsi="Arial" w:cs="Arial"/>
          <w:color w:val="000000"/>
          <w:shd w:val="clear" w:color="auto" w:fill="FFFFFF"/>
        </w:rPr>
        <w:t xml:space="preserve"> – which is</w:t>
      </w:r>
      <w:r w:rsidR="00F3009B">
        <w:rPr>
          <w:rStyle w:val="normaltextrun"/>
          <w:rFonts w:ascii="Arial" w:hAnsi="Arial" w:cs="Arial"/>
          <w:color w:val="000000"/>
          <w:shd w:val="clear" w:color="auto" w:fill="FFFFFF"/>
        </w:rPr>
        <w:t xml:space="preserve"> </w:t>
      </w:r>
      <w:r w:rsidR="00E75D2B">
        <w:rPr>
          <w:rStyle w:val="normaltextrun"/>
          <w:rFonts w:ascii="Arial" w:hAnsi="Arial" w:cs="Arial"/>
          <w:color w:val="000000"/>
          <w:shd w:val="clear" w:color="auto" w:fill="FFFFFF"/>
        </w:rPr>
        <w:t xml:space="preserve">supported and </w:t>
      </w:r>
      <w:r w:rsidR="00176549">
        <w:rPr>
          <w:rStyle w:val="normaltextrun"/>
          <w:rFonts w:ascii="Arial" w:hAnsi="Arial" w:cs="Arial"/>
          <w:color w:val="000000"/>
          <w:shd w:val="clear" w:color="auto" w:fill="FFFFFF"/>
        </w:rPr>
        <w:t>co-produced by the Scottish Government, COSLA and national stakeholders</w:t>
      </w:r>
      <w:r w:rsidR="00F3009B">
        <w:rPr>
          <w:rStyle w:val="normaltextrun"/>
          <w:rFonts w:ascii="Arial" w:hAnsi="Arial" w:cs="Arial"/>
          <w:color w:val="000000"/>
          <w:shd w:val="clear" w:color="auto" w:fill="FFFFFF"/>
        </w:rPr>
        <w:t xml:space="preserve"> </w:t>
      </w:r>
      <w:r w:rsidR="001541EB">
        <w:rPr>
          <w:rStyle w:val="normaltextrun"/>
          <w:rFonts w:ascii="Arial" w:hAnsi="Arial" w:cs="Arial"/>
          <w:color w:val="000000"/>
          <w:shd w:val="clear" w:color="auto" w:fill="FFFFFF"/>
        </w:rPr>
        <w:t>–</w:t>
      </w:r>
      <w:r w:rsidRPr="00642D61">
        <w:rPr>
          <w:rStyle w:val="normaltextrun"/>
          <w:rFonts w:ascii="Arial" w:hAnsi="Arial" w:cs="Arial"/>
          <w:color w:val="000000"/>
          <w:shd w:val="clear" w:color="auto" w:fill="FFFFFF"/>
        </w:rPr>
        <w:t xml:space="preserve"> to</w:t>
      </w:r>
      <w:r w:rsidR="001541EB">
        <w:rPr>
          <w:rStyle w:val="normaltextrun"/>
          <w:rFonts w:ascii="Arial" w:hAnsi="Arial" w:cs="Arial"/>
          <w:color w:val="000000"/>
          <w:shd w:val="clear" w:color="auto" w:fill="FFFFFF"/>
        </w:rPr>
        <w:t xml:space="preserve"> </w:t>
      </w:r>
      <w:r w:rsidRPr="00642D61">
        <w:rPr>
          <w:rStyle w:val="normaltextrun"/>
          <w:rFonts w:ascii="Arial" w:hAnsi="Arial" w:cs="Arial"/>
          <w:color w:val="000000"/>
          <w:shd w:val="clear" w:color="auto" w:fill="FFFFFF"/>
        </w:rPr>
        <w:t>improve current social care provision</w:t>
      </w:r>
      <w:r w:rsidR="00F3009B">
        <w:rPr>
          <w:rStyle w:val="normaltextrun"/>
          <w:rFonts w:ascii="Arial" w:hAnsi="Arial" w:cs="Arial"/>
          <w:color w:val="000000"/>
          <w:shd w:val="clear" w:color="auto" w:fill="FFFFFF"/>
        </w:rPr>
        <w:t xml:space="preserve"> through</w:t>
      </w:r>
      <w:r w:rsidR="002603FB">
        <w:rPr>
          <w:rStyle w:val="normaltextrun"/>
          <w:rFonts w:ascii="Arial" w:hAnsi="Arial" w:cs="Arial"/>
          <w:color w:val="000000"/>
          <w:shd w:val="clear" w:color="auto" w:fill="FFFFFF"/>
        </w:rPr>
        <w:t xml:space="preserve"> </w:t>
      </w:r>
      <w:r w:rsidRPr="00642D61">
        <w:rPr>
          <w:rStyle w:val="normaltextrun"/>
          <w:rFonts w:ascii="Arial" w:hAnsi="Arial" w:cs="Arial"/>
          <w:color w:val="000000"/>
          <w:shd w:val="clear" w:color="auto" w:fill="FFFFFF"/>
        </w:rPr>
        <w:t>Self Directed Support.  </w:t>
      </w:r>
      <w:r w:rsidRPr="00642D61">
        <w:rPr>
          <w:rStyle w:val="eop"/>
          <w:rFonts w:ascii="Arial" w:hAnsi="Arial" w:cs="Arial"/>
          <w:color w:val="000000"/>
        </w:rPr>
        <w:t> </w:t>
      </w:r>
    </w:p>
    <w:p w14:paraId="6E221798" w14:textId="74E4E2DA" w:rsidR="004125FE" w:rsidRDefault="004125FE">
      <w:pPr>
        <w:rPr>
          <w:rFonts w:ascii="Arial" w:hAnsi="Arial" w:cs="Arial"/>
          <w:sz w:val="24"/>
          <w:szCs w:val="24"/>
        </w:rPr>
      </w:pPr>
      <w:r>
        <w:rPr>
          <w:rFonts w:ascii="Arial" w:hAnsi="Arial" w:cs="Arial"/>
          <w:sz w:val="24"/>
          <w:szCs w:val="24"/>
        </w:rPr>
        <w:br w:type="page"/>
      </w:r>
    </w:p>
    <w:p w14:paraId="3389B0ED" w14:textId="3F7BC707" w:rsidR="00CB393A" w:rsidRDefault="00AE49CE" w:rsidP="00AE49CE">
      <w:pPr>
        <w:pStyle w:val="Heading1"/>
        <w:numPr>
          <w:ilvl w:val="0"/>
          <w:numId w:val="22"/>
        </w:numPr>
      </w:pPr>
      <w:r>
        <w:lastRenderedPageBreak/>
        <w:t>D</w:t>
      </w:r>
      <w:r w:rsidR="00CB393A" w:rsidRPr="00642D61">
        <w:t xml:space="preserve">eveloping </w:t>
      </w:r>
      <w:r>
        <w:t xml:space="preserve">the SDS Improvement Plan 2023 – 2027 </w:t>
      </w:r>
    </w:p>
    <w:p w14:paraId="0A8F2300" w14:textId="303E671B" w:rsidR="00717B2D" w:rsidRDefault="00717B2D" w:rsidP="00717B2D"/>
    <w:p w14:paraId="650641CF" w14:textId="23E8B379" w:rsidR="00717B2D" w:rsidRDefault="00717B2D" w:rsidP="00717B2D">
      <w:pPr>
        <w:rPr>
          <w:rFonts w:ascii="Arial" w:hAnsi="Arial" w:cs="Arial"/>
          <w:sz w:val="24"/>
          <w:szCs w:val="24"/>
        </w:rPr>
      </w:pPr>
      <w:r w:rsidRPr="5E64988A">
        <w:rPr>
          <w:rFonts w:ascii="Arial" w:hAnsi="Arial" w:cs="Arial"/>
          <w:sz w:val="24"/>
          <w:szCs w:val="24"/>
        </w:rPr>
        <w:t>The new SDS Improvement Plan is being developed through a co</w:t>
      </w:r>
      <w:r w:rsidR="30095AF8" w:rsidRPr="5E64988A">
        <w:rPr>
          <w:rFonts w:ascii="Arial" w:hAnsi="Arial" w:cs="Arial"/>
          <w:sz w:val="24"/>
          <w:szCs w:val="24"/>
        </w:rPr>
        <w:t xml:space="preserve">llaborative </w:t>
      </w:r>
      <w:r w:rsidRPr="5E64988A">
        <w:rPr>
          <w:rFonts w:ascii="Arial" w:hAnsi="Arial" w:cs="Arial"/>
          <w:sz w:val="24"/>
          <w:szCs w:val="24"/>
        </w:rPr>
        <w:t xml:space="preserve">approach that seeks to involve a wide range of stakeholders from across the sector. </w:t>
      </w:r>
    </w:p>
    <w:p w14:paraId="36361E08" w14:textId="455BF5FE" w:rsidR="00717B2D" w:rsidRDefault="00717B2D" w:rsidP="00717B2D">
      <w:pPr>
        <w:rPr>
          <w:rStyle w:val="eop"/>
          <w:rFonts w:ascii="Arial" w:hAnsi="Arial" w:cs="Arial"/>
          <w:color w:val="000000"/>
          <w:sz w:val="24"/>
          <w:szCs w:val="24"/>
          <w:shd w:val="clear" w:color="auto" w:fill="FFFFFF"/>
        </w:rPr>
      </w:pPr>
      <w:r>
        <w:rPr>
          <w:rFonts w:ascii="Arial" w:hAnsi="Arial" w:cs="Arial"/>
          <w:sz w:val="24"/>
          <w:szCs w:val="24"/>
        </w:rPr>
        <w:t xml:space="preserve">A </w:t>
      </w:r>
      <w:r w:rsidR="1670D0B6">
        <w:rPr>
          <w:rFonts w:ascii="Arial" w:hAnsi="Arial" w:cs="Arial"/>
          <w:sz w:val="24"/>
          <w:szCs w:val="24"/>
        </w:rPr>
        <w:t>W</w:t>
      </w:r>
      <w:r>
        <w:rPr>
          <w:rFonts w:ascii="Arial" w:hAnsi="Arial" w:cs="Arial"/>
          <w:sz w:val="24"/>
          <w:szCs w:val="24"/>
        </w:rPr>
        <w:t xml:space="preserve">orking </w:t>
      </w:r>
      <w:r w:rsidR="011A23D5">
        <w:rPr>
          <w:rFonts w:ascii="Arial" w:hAnsi="Arial" w:cs="Arial"/>
          <w:sz w:val="24"/>
          <w:szCs w:val="24"/>
        </w:rPr>
        <w:t>G</w:t>
      </w:r>
      <w:r>
        <w:rPr>
          <w:rFonts w:ascii="Arial" w:hAnsi="Arial" w:cs="Arial"/>
          <w:sz w:val="24"/>
          <w:szCs w:val="24"/>
        </w:rPr>
        <w:t>roup</w:t>
      </w:r>
      <w:r w:rsidR="008473CD">
        <w:rPr>
          <w:rFonts w:ascii="Arial" w:hAnsi="Arial" w:cs="Arial"/>
          <w:sz w:val="24"/>
          <w:szCs w:val="24"/>
        </w:rPr>
        <w:t xml:space="preserve"> </w:t>
      </w:r>
      <w:r w:rsidRPr="00DE04E7">
        <w:rPr>
          <w:rFonts w:ascii="Arial" w:hAnsi="Arial" w:cs="Arial"/>
          <w:sz w:val="24"/>
          <w:szCs w:val="24"/>
        </w:rPr>
        <w:t xml:space="preserve">made up of </w:t>
      </w:r>
      <w:r w:rsidRPr="00DE04E7">
        <w:rPr>
          <w:rStyle w:val="normaltextrun"/>
          <w:rFonts w:ascii="Arial" w:hAnsi="Arial" w:cs="Arial"/>
          <w:color w:val="000000"/>
          <w:sz w:val="24"/>
          <w:szCs w:val="24"/>
          <w:shd w:val="clear" w:color="auto" w:fill="FFFFFF"/>
        </w:rPr>
        <w:t xml:space="preserve">representatives of Scottish Government, </w:t>
      </w:r>
      <w:r w:rsidR="00DE7029" w:rsidRPr="00DE04E7">
        <w:rPr>
          <w:rStyle w:val="normaltextrun"/>
          <w:rFonts w:ascii="Arial" w:hAnsi="Arial" w:cs="Arial"/>
          <w:color w:val="000000"/>
          <w:sz w:val="24"/>
          <w:szCs w:val="24"/>
          <w:shd w:val="clear" w:color="auto" w:fill="FFFFFF"/>
        </w:rPr>
        <w:t>COSLA</w:t>
      </w:r>
      <w:r w:rsidR="00DE7029">
        <w:rPr>
          <w:rStyle w:val="normaltextrun"/>
          <w:rFonts w:ascii="Arial" w:hAnsi="Arial" w:cs="Arial"/>
          <w:color w:val="000000"/>
          <w:sz w:val="24"/>
          <w:szCs w:val="24"/>
          <w:shd w:val="clear" w:color="auto" w:fill="FFFFFF"/>
        </w:rPr>
        <w:t>,</w:t>
      </w:r>
      <w:r w:rsidR="00DE7029" w:rsidRPr="00DE04E7">
        <w:rPr>
          <w:rStyle w:val="normaltextrun"/>
          <w:rFonts w:ascii="Arial" w:hAnsi="Arial" w:cs="Arial"/>
          <w:color w:val="000000"/>
          <w:sz w:val="24"/>
          <w:szCs w:val="24"/>
          <w:shd w:val="clear" w:color="auto" w:fill="FFFFFF"/>
        </w:rPr>
        <w:t xml:space="preserve"> </w:t>
      </w:r>
      <w:r w:rsidRPr="00DE04E7">
        <w:rPr>
          <w:rStyle w:val="normaltextrun"/>
          <w:rFonts w:ascii="Arial" w:hAnsi="Arial" w:cs="Arial"/>
          <w:color w:val="000000"/>
          <w:sz w:val="24"/>
          <w:szCs w:val="24"/>
          <w:shd w:val="clear" w:color="auto" w:fill="FFFFFF"/>
        </w:rPr>
        <w:t xml:space="preserve">Social Work Scotland, </w:t>
      </w:r>
      <w:proofErr w:type="spellStart"/>
      <w:r w:rsidRPr="00DE04E7">
        <w:rPr>
          <w:rStyle w:val="normaltextrun"/>
          <w:rFonts w:ascii="Arial" w:hAnsi="Arial" w:cs="Arial"/>
          <w:color w:val="000000"/>
          <w:sz w:val="24"/>
          <w:szCs w:val="24"/>
          <w:shd w:val="clear" w:color="auto" w:fill="FFFFFF"/>
        </w:rPr>
        <w:t>Self Directed</w:t>
      </w:r>
      <w:proofErr w:type="spellEnd"/>
      <w:r w:rsidRPr="00DE04E7">
        <w:rPr>
          <w:rStyle w:val="normaltextrun"/>
          <w:rFonts w:ascii="Arial" w:hAnsi="Arial" w:cs="Arial"/>
          <w:color w:val="000000"/>
          <w:sz w:val="24"/>
          <w:szCs w:val="24"/>
          <w:shd w:val="clear" w:color="auto" w:fill="FFFFFF"/>
        </w:rPr>
        <w:t xml:space="preserve"> Support Scotland, and other key delivery partners</w:t>
      </w:r>
      <w:r w:rsidR="008473CD">
        <w:rPr>
          <w:rStyle w:val="normaltextrun"/>
          <w:rFonts w:ascii="Arial" w:hAnsi="Arial" w:cs="Arial"/>
          <w:color w:val="000000"/>
          <w:sz w:val="24"/>
          <w:szCs w:val="24"/>
          <w:shd w:val="clear" w:color="auto" w:fill="FFFFFF"/>
        </w:rPr>
        <w:t xml:space="preserve"> </w:t>
      </w:r>
      <w:r w:rsidR="003F343E">
        <w:rPr>
          <w:rStyle w:val="normaltextrun"/>
          <w:rFonts w:ascii="Arial" w:hAnsi="Arial" w:cs="Arial"/>
          <w:color w:val="000000"/>
          <w:sz w:val="24"/>
          <w:szCs w:val="24"/>
          <w:shd w:val="clear" w:color="auto" w:fill="FFFFFF"/>
        </w:rPr>
        <w:t xml:space="preserve">are facilitating </w:t>
      </w:r>
      <w:r w:rsidR="003929EB">
        <w:rPr>
          <w:rStyle w:val="normaltextrun"/>
          <w:rFonts w:ascii="Arial" w:hAnsi="Arial" w:cs="Arial"/>
          <w:color w:val="000000"/>
          <w:sz w:val="24"/>
          <w:szCs w:val="24"/>
          <w:shd w:val="clear" w:color="auto" w:fill="FFFFFF"/>
        </w:rPr>
        <w:t xml:space="preserve">the work </w:t>
      </w:r>
      <w:r w:rsidR="003F343E">
        <w:rPr>
          <w:rStyle w:val="normaltextrun"/>
          <w:rFonts w:ascii="Arial" w:hAnsi="Arial" w:cs="Arial"/>
          <w:color w:val="000000"/>
          <w:sz w:val="24"/>
          <w:szCs w:val="24"/>
          <w:shd w:val="clear" w:color="auto" w:fill="FFFFFF"/>
        </w:rPr>
        <w:t>to develop the Plan</w:t>
      </w:r>
      <w:r w:rsidRPr="00DE04E7">
        <w:rPr>
          <w:rStyle w:val="normaltextrun"/>
          <w:rFonts w:ascii="Arial" w:hAnsi="Arial" w:cs="Arial"/>
          <w:color w:val="000000"/>
          <w:sz w:val="24"/>
          <w:szCs w:val="24"/>
          <w:shd w:val="clear" w:color="auto" w:fill="FFFFFF"/>
        </w:rPr>
        <w:t>.</w:t>
      </w:r>
      <w:r w:rsidRPr="00DE04E7">
        <w:rPr>
          <w:rStyle w:val="eop"/>
          <w:rFonts w:ascii="Arial" w:hAnsi="Arial" w:cs="Arial"/>
          <w:color w:val="000000"/>
          <w:sz w:val="24"/>
          <w:szCs w:val="24"/>
          <w:shd w:val="clear" w:color="auto" w:fill="FFFFFF"/>
        </w:rPr>
        <w:t> </w:t>
      </w:r>
    </w:p>
    <w:p w14:paraId="569FE326" w14:textId="7DCAA3BF" w:rsidR="00680394" w:rsidRDefault="00680394" w:rsidP="00717B2D">
      <w:pPr>
        <w:rPr>
          <w:rStyle w:val="eop"/>
          <w:rFonts w:ascii="Arial" w:hAnsi="Arial" w:cs="Arial"/>
          <w:color w:val="000000"/>
          <w:sz w:val="24"/>
          <w:szCs w:val="24"/>
          <w:shd w:val="clear" w:color="auto" w:fill="FFFFFF"/>
        </w:rPr>
      </w:pPr>
      <w:r>
        <w:rPr>
          <w:rStyle w:val="eop"/>
          <w:rFonts w:ascii="Arial" w:hAnsi="Arial" w:cs="Arial"/>
          <w:color w:val="000000"/>
          <w:sz w:val="24"/>
          <w:szCs w:val="24"/>
          <w:shd w:val="clear" w:color="auto" w:fill="FFFFFF"/>
        </w:rPr>
        <w:t>The diagram below sets out the process of developing the Plan.</w:t>
      </w:r>
    </w:p>
    <w:p w14:paraId="4C860AB6" w14:textId="77777777" w:rsidR="00717B2D" w:rsidRPr="00717B2D" w:rsidRDefault="00717B2D" w:rsidP="00717B2D">
      <w:pPr>
        <w:rPr>
          <w:rFonts w:ascii="Arial" w:hAnsi="Arial" w:cs="Arial"/>
          <w:sz w:val="24"/>
          <w:szCs w:val="24"/>
        </w:rPr>
      </w:pPr>
    </w:p>
    <w:p w14:paraId="0BEE0E86" w14:textId="27D0C51E" w:rsidR="00C376A9" w:rsidRPr="00C376A9" w:rsidRDefault="00C376A9" w:rsidP="00C376A9">
      <w:pPr>
        <w:rPr>
          <w:rFonts w:ascii="Arial" w:hAnsi="Arial" w:cs="Arial"/>
          <w:sz w:val="24"/>
          <w:szCs w:val="24"/>
        </w:rPr>
      </w:pPr>
      <w:r>
        <w:rPr>
          <w:rFonts w:ascii="Arial" w:hAnsi="Arial" w:cs="Arial"/>
          <w:noProof/>
          <w:color w:val="2B579A"/>
          <w:sz w:val="24"/>
          <w:szCs w:val="24"/>
          <w:shd w:val="clear" w:color="auto" w:fill="E6E6E6"/>
        </w:rPr>
        <w:drawing>
          <wp:inline distT="0" distB="0" distL="0" distR="0" wp14:anchorId="0F26C686" wp14:editId="58F7E148">
            <wp:extent cx="5486400" cy="5024005"/>
            <wp:effectExtent l="285750" t="3810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F02BFD7" w14:textId="77777777" w:rsidR="004178F4" w:rsidRDefault="004178F4" w:rsidP="004178F4">
      <w:pPr>
        <w:pStyle w:val="ListParagraph"/>
        <w:ind w:left="1440"/>
        <w:rPr>
          <w:rFonts w:ascii="Arial" w:hAnsi="Arial" w:cs="Arial"/>
          <w:sz w:val="24"/>
          <w:szCs w:val="24"/>
        </w:rPr>
      </w:pPr>
    </w:p>
    <w:p w14:paraId="461BDC7F" w14:textId="77777777" w:rsidR="00132E02" w:rsidRDefault="00132E02">
      <w:pPr>
        <w:rPr>
          <w:rStyle w:val="normaltextrun"/>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br w:type="page"/>
      </w:r>
    </w:p>
    <w:p w14:paraId="4F269268" w14:textId="54F7EBBF" w:rsidR="0021628C" w:rsidRDefault="00131ABB" w:rsidP="00131ABB">
      <w:pPr>
        <w:rPr>
          <w:rStyle w:val="normaltextrun"/>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lastRenderedPageBreak/>
        <w:t>When agreed, the final Plan will</w:t>
      </w:r>
      <w:r w:rsidR="0021628C">
        <w:rPr>
          <w:rStyle w:val="normaltextrun"/>
          <w:rFonts w:ascii="Arial" w:hAnsi="Arial" w:cs="Arial"/>
          <w:color w:val="000000"/>
          <w:sz w:val="24"/>
          <w:szCs w:val="24"/>
          <w:shd w:val="clear" w:color="auto" w:fill="FFFFFF"/>
        </w:rPr>
        <w:t>:</w:t>
      </w:r>
    </w:p>
    <w:p w14:paraId="6EF3B18B" w14:textId="71F5FBFE" w:rsidR="0021628C" w:rsidRPr="0021628C" w:rsidRDefault="00131ABB" w:rsidP="0021628C">
      <w:pPr>
        <w:pStyle w:val="ListParagraph"/>
        <w:numPr>
          <w:ilvl w:val="0"/>
          <w:numId w:val="24"/>
        </w:numPr>
        <w:rPr>
          <w:rStyle w:val="normaltextrun"/>
          <w:rFonts w:ascii="Arial" w:hAnsi="Arial" w:cs="Arial"/>
          <w:sz w:val="24"/>
          <w:szCs w:val="24"/>
        </w:rPr>
      </w:pPr>
      <w:r w:rsidRPr="0021628C">
        <w:rPr>
          <w:rStyle w:val="normaltextrun"/>
          <w:rFonts w:ascii="Arial" w:hAnsi="Arial" w:cs="Arial"/>
          <w:color w:val="000000"/>
          <w:sz w:val="24"/>
          <w:szCs w:val="24"/>
          <w:shd w:val="clear" w:color="auto" w:fill="FFFFFF"/>
        </w:rPr>
        <w:t xml:space="preserve">set out a </w:t>
      </w:r>
      <w:r w:rsidR="004941E1">
        <w:rPr>
          <w:rStyle w:val="normaltextrun"/>
          <w:rFonts w:ascii="Arial" w:hAnsi="Arial" w:cs="Arial"/>
          <w:color w:val="000000"/>
          <w:sz w:val="24"/>
          <w:szCs w:val="24"/>
          <w:shd w:val="clear" w:color="auto" w:fill="FFFFFF"/>
        </w:rPr>
        <w:t>number of</w:t>
      </w:r>
      <w:r w:rsidRPr="0021628C">
        <w:rPr>
          <w:rStyle w:val="normaltextrun"/>
          <w:rFonts w:ascii="Arial" w:hAnsi="Arial" w:cs="Arial"/>
          <w:color w:val="000000"/>
          <w:sz w:val="24"/>
          <w:szCs w:val="24"/>
          <w:shd w:val="clear" w:color="auto" w:fill="FFFFFF"/>
        </w:rPr>
        <w:t xml:space="preserve"> actions to improve </w:t>
      </w:r>
      <w:r w:rsidR="00E86286" w:rsidRPr="0021628C">
        <w:rPr>
          <w:rStyle w:val="normaltextrun"/>
          <w:rFonts w:ascii="Arial" w:hAnsi="Arial" w:cs="Arial"/>
          <w:color w:val="000000"/>
          <w:sz w:val="24"/>
          <w:szCs w:val="24"/>
          <w:shd w:val="clear" w:color="auto" w:fill="FFFFFF"/>
        </w:rPr>
        <w:t xml:space="preserve">the implementation of </w:t>
      </w:r>
      <w:proofErr w:type="gramStart"/>
      <w:r w:rsidR="00E86286" w:rsidRPr="0021628C">
        <w:rPr>
          <w:rStyle w:val="normaltextrun"/>
          <w:rFonts w:ascii="Arial" w:hAnsi="Arial" w:cs="Arial"/>
          <w:color w:val="000000"/>
          <w:sz w:val="24"/>
          <w:szCs w:val="24"/>
          <w:shd w:val="clear" w:color="auto" w:fill="FFFFFF"/>
        </w:rPr>
        <w:t>SDS</w:t>
      </w:r>
      <w:proofErr w:type="gramEnd"/>
    </w:p>
    <w:p w14:paraId="0A2F4357" w14:textId="77777777" w:rsidR="000076E3" w:rsidRPr="0021628C" w:rsidRDefault="000076E3" w:rsidP="000076E3">
      <w:pPr>
        <w:pStyle w:val="ListParagraph"/>
        <w:numPr>
          <w:ilvl w:val="0"/>
          <w:numId w:val="24"/>
        </w:numPr>
        <w:rPr>
          <w:rStyle w:val="normaltextrun"/>
          <w:rFonts w:ascii="Arial" w:hAnsi="Arial" w:cs="Arial"/>
          <w:sz w:val="24"/>
          <w:szCs w:val="24"/>
        </w:rPr>
      </w:pPr>
      <w:r w:rsidRPr="0021628C">
        <w:rPr>
          <w:rStyle w:val="normaltextrun"/>
          <w:rFonts w:ascii="Arial" w:hAnsi="Arial" w:cs="Arial"/>
          <w:color w:val="000000"/>
          <w:sz w:val="24"/>
          <w:szCs w:val="24"/>
          <w:shd w:val="clear" w:color="auto" w:fill="FFFFFF"/>
        </w:rPr>
        <w:t xml:space="preserve">describe who will be responsible for which action, and how these will be </w:t>
      </w:r>
      <w:proofErr w:type="gramStart"/>
      <w:r w:rsidRPr="0021628C">
        <w:rPr>
          <w:rStyle w:val="normaltextrun"/>
          <w:rFonts w:ascii="Arial" w:hAnsi="Arial" w:cs="Arial"/>
          <w:color w:val="000000"/>
          <w:sz w:val="24"/>
          <w:szCs w:val="24"/>
          <w:shd w:val="clear" w:color="auto" w:fill="FFFFFF"/>
        </w:rPr>
        <w:t>funded</w:t>
      </w:r>
      <w:proofErr w:type="gramEnd"/>
    </w:p>
    <w:p w14:paraId="302CA198" w14:textId="04D13F54" w:rsidR="0021628C" w:rsidRPr="0021628C" w:rsidRDefault="0021628C" w:rsidP="0021628C">
      <w:pPr>
        <w:pStyle w:val="ListParagraph"/>
        <w:numPr>
          <w:ilvl w:val="0"/>
          <w:numId w:val="24"/>
        </w:numPr>
        <w:rPr>
          <w:rStyle w:val="normaltextrun"/>
          <w:rFonts w:ascii="Arial" w:hAnsi="Arial" w:cs="Arial"/>
          <w:sz w:val="24"/>
          <w:szCs w:val="24"/>
        </w:rPr>
      </w:pPr>
      <w:r>
        <w:rPr>
          <w:rStyle w:val="normaltextrun"/>
          <w:rFonts w:ascii="Arial" w:hAnsi="Arial" w:cs="Arial"/>
          <w:sz w:val="24"/>
          <w:szCs w:val="24"/>
        </w:rPr>
        <w:t xml:space="preserve">prioritise these actions into those to be </w:t>
      </w:r>
      <w:r w:rsidR="0019261D">
        <w:rPr>
          <w:rStyle w:val="normaltextrun"/>
          <w:rFonts w:ascii="Arial" w:hAnsi="Arial" w:cs="Arial"/>
          <w:sz w:val="24"/>
          <w:szCs w:val="24"/>
        </w:rPr>
        <w:t>started in the first year (April 2023 – March 202</w:t>
      </w:r>
      <w:r w:rsidR="00880AC7">
        <w:rPr>
          <w:rStyle w:val="normaltextrun"/>
          <w:rFonts w:ascii="Arial" w:hAnsi="Arial" w:cs="Arial"/>
          <w:sz w:val="24"/>
          <w:szCs w:val="24"/>
        </w:rPr>
        <w:t>4</w:t>
      </w:r>
      <w:r w:rsidR="0019261D">
        <w:rPr>
          <w:rStyle w:val="normaltextrun"/>
          <w:rFonts w:ascii="Arial" w:hAnsi="Arial" w:cs="Arial"/>
          <w:sz w:val="24"/>
          <w:szCs w:val="24"/>
        </w:rPr>
        <w:t>), and those to be delivered later, which will require</w:t>
      </w:r>
      <w:r w:rsidR="000076E3">
        <w:rPr>
          <w:rStyle w:val="normaltextrun"/>
          <w:rFonts w:ascii="Arial" w:hAnsi="Arial" w:cs="Arial"/>
          <w:sz w:val="24"/>
          <w:szCs w:val="24"/>
        </w:rPr>
        <w:t xml:space="preserve"> Scottish Government financial planning processes to take place </w:t>
      </w:r>
      <w:proofErr w:type="gramStart"/>
      <w:r w:rsidR="000076E3">
        <w:rPr>
          <w:rStyle w:val="normaltextrun"/>
          <w:rFonts w:ascii="Arial" w:hAnsi="Arial" w:cs="Arial"/>
          <w:sz w:val="24"/>
          <w:szCs w:val="24"/>
        </w:rPr>
        <w:t>first</w:t>
      </w:r>
      <w:proofErr w:type="gramEnd"/>
    </w:p>
    <w:p w14:paraId="2390662D" w14:textId="62B08E76" w:rsidR="00E86286" w:rsidRPr="0021628C" w:rsidRDefault="00E86286" w:rsidP="0021628C">
      <w:pPr>
        <w:pStyle w:val="ListParagraph"/>
        <w:numPr>
          <w:ilvl w:val="0"/>
          <w:numId w:val="24"/>
        </w:numPr>
        <w:rPr>
          <w:rFonts w:ascii="Arial" w:hAnsi="Arial" w:cs="Arial"/>
          <w:sz w:val="24"/>
          <w:szCs w:val="24"/>
        </w:rPr>
      </w:pPr>
      <w:r w:rsidRPr="0021628C">
        <w:rPr>
          <w:rStyle w:val="normaltextrun"/>
          <w:rFonts w:ascii="Arial" w:hAnsi="Arial" w:cs="Arial"/>
          <w:color w:val="000000"/>
          <w:sz w:val="24"/>
          <w:szCs w:val="24"/>
          <w:shd w:val="clear" w:color="auto" w:fill="FFFFFF"/>
        </w:rPr>
        <w:t>describe how each action will be monitored and evaluated</w:t>
      </w:r>
      <w:r w:rsidR="000076E3">
        <w:rPr>
          <w:rStyle w:val="normaltextrun"/>
          <w:rFonts w:ascii="Arial" w:hAnsi="Arial" w:cs="Arial"/>
          <w:color w:val="000000"/>
          <w:sz w:val="24"/>
          <w:szCs w:val="24"/>
          <w:shd w:val="clear" w:color="auto" w:fill="FFFFFF"/>
        </w:rPr>
        <w:t>,</w:t>
      </w:r>
      <w:r w:rsidRPr="0021628C">
        <w:rPr>
          <w:rStyle w:val="normaltextrun"/>
          <w:rFonts w:ascii="Arial" w:hAnsi="Arial" w:cs="Arial"/>
          <w:color w:val="000000"/>
          <w:sz w:val="24"/>
          <w:szCs w:val="24"/>
          <w:shd w:val="clear" w:color="auto" w:fill="FFFFFF"/>
        </w:rPr>
        <w:t xml:space="preserve"> so that any learning can be effectively fed into future work around developing social care, including the National Care Service.</w:t>
      </w:r>
      <w:r w:rsidRPr="0021628C">
        <w:rPr>
          <w:rStyle w:val="eop"/>
          <w:rFonts w:ascii="Arial" w:hAnsi="Arial" w:cs="Arial"/>
          <w:color w:val="000000"/>
          <w:sz w:val="24"/>
          <w:szCs w:val="24"/>
        </w:rPr>
        <w:t> </w:t>
      </w:r>
    </w:p>
    <w:p w14:paraId="71E53FD8" w14:textId="6F4F67FD" w:rsidR="00CB393A" w:rsidRDefault="00CB393A" w:rsidP="000113B9">
      <w:pPr>
        <w:pStyle w:val="Heading1"/>
        <w:numPr>
          <w:ilvl w:val="0"/>
          <w:numId w:val="22"/>
        </w:numPr>
      </w:pPr>
      <w:r w:rsidRPr="00822AFB">
        <w:t xml:space="preserve">This </w:t>
      </w:r>
      <w:r w:rsidR="000113B9">
        <w:t xml:space="preserve">consultation </w:t>
      </w:r>
      <w:proofErr w:type="gramStart"/>
      <w:r w:rsidRPr="00822AFB">
        <w:t>document</w:t>
      </w:r>
      <w:proofErr w:type="gramEnd"/>
    </w:p>
    <w:p w14:paraId="040B9418" w14:textId="77777777" w:rsidR="000113B9" w:rsidRPr="00822AFB" w:rsidRDefault="000113B9" w:rsidP="000113B9">
      <w:pPr>
        <w:pStyle w:val="ListParagraph"/>
        <w:rPr>
          <w:rFonts w:ascii="Arial" w:hAnsi="Arial" w:cs="Arial"/>
          <w:sz w:val="24"/>
          <w:szCs w:val="24"/>
        </w:rPr>
      </w:pPr>
    </w:p>
    <w:p w14:paraId="16F86A3A" w14:textId="77777777" w:rsidR="00691E17" w:rsidRDefault="00F3520B" w:rsidP="00F3520B">
      <w:pPr>
        <w:rPr>
          <w:rFonts w:ascii="Arial" w:hAnsi="Arial" w:cs="Arial"/>
          <w:sz w:val="24"/>
          <w:szCs w:val="24"/>
        </w:rPr>
      </w:pPr>
      <w:r>
        <w:rPr>
          <w:rFonts w:ascii="Arial" w:hAnsi="Arial" w:cs="Arial"/>
          <w:sz w:val="24"/>
          <w:szCs w:val="24"/>
        </w:rPr>
        <w:t>This consultation document is not</w:t>
      </w:r>
      <w:r w:rsidR="00867CE9">
        <w:rPr>
          <w:rFonts w:ascii="Arial" w:hAnsi="Arial" w:cs="Arial"/>
          <w:sz w:val="24"/>
          <w:szCs w:val="24"/>
        </w:rPr>
        <w:t xml:space="preserve"> the entire plan but focuses on the </w:t>
      </w:r>
      <w:r w:rsidR="00DE04E7">
        <w:rPr>
          <w:rFonts w:ascii="Arial" w:hAnsi="Arial" w:cs="Arial"/>
          <w:sz w:val="24"/>
          <w:szCs w:val="24"/>
        </w:rPr>
        <w:t xml:space="preserve">most important part – </w:t>
      </w:r>
      <w:r w:rsidR="00867CE9">
        <w:rPr>
          <w:rFonts w:ascii="Arial" w:hAnsi="Arial" w:cs="Arial"/>
          <w:sz w:val="24"/>
          <w:szCs w:val="24"/>
        </w:rPr>
        <w:t>the</w:t>
      </w:r>
      <w:r w:rsidR="00DE04E7">
        <w:rPr>
          <w:rFonts w:ascii="Arial" w:hAnsi="Arial" w:cs="Arial"/>
          <w:sz w:val="24"/>
          <w:szCs w:val="24"/>
        </w:rPr>
        <w:t xml:space="preserve"> </w:t>
      </w:r>
      <w:r w:rsidR="0054363C">
        <w:rPr>
          <w:rFonts w:ascii="Arial" w:hAnsi="Arial" w:cs="Arial"/>
          <w:sz w:val="24"/>
          <w:szCs w:val="24"/>
        </w:rPr>
        <w:t xml:space="preserve">actions that </w:t>
      </w:r>
      <w:r w:rsidR="004C29EA">
        <w:rPr>
          <w:rFonts w:ascii="Arial" w:hAnsi="Arial" w:cs="Arial"/>
          <w:sz w:val="24"/>
          <w:szCs w:val="24"/>
        </w:rPr>
        <w:t xml:space="preserve">have been </w:t>
      </w:r>
      <w:r w:rsidR="00691E17">
        <w:rPr>
          <w:rFonts w:ascii="Arial" w:hAnsi="Arial" w:cs="Arial"/>
          <w:sz w:val="24"/>
          <w:szCs w:val="24"/>
        </w:rPr>
        <w:t>proposed to improve the delivery of SDS, and the outcomes these will help achieve.</w:t>
      </w:r>
    </w:p>
    <w:p w14:paraId="3C275790" w14:textId="589588AE" w:rsidR="008A3692" w:rsidRDefault="008A3692" w:rsidP="00F3520B">
      <w:pPr>
        <w:rPr>
          <w:rFonts w:ascii="Arial" w:hAnsi="Arial" w:cs="Arial"/>
          <w:sz w:val="24"/>
          <w:szCs w:val="24"/>
        </w:rPr>
      </w:pPr>
      <w:r>
        <w:rPr>
          <w:rFonts w:ascii="Arial" w:hAnsi="Arial" w:cs="Arial"/>
          <w:sz w:val="24"/>
          <w:szCs w:val="24"/>
        </w:rPr>
        <w:t>This is to allow stakeholders to focus on the most relevant parts of the plan</w:t>
      </w:r>
      <w:r w:rsidR="00DE04E7">
        <w:rPr>
          <w:rFonts w:ascii="Arial" w:hAnsi="Arial" w:cs="Arial"/>
          <w:sz w:val="24"/>
          <w:szCs w:val="24"/>
        </w:rPr>
        <w:t xml:space="preserve"> and contribute views within the tight timescales.</w:t>
      </w:r>
    </w:p>
    <w:p w14:paraId="608E869B" w14:textId="77777777" w:rsidR="00C7601B" w:rsidRDefault="00EC4F4B" w:rsidP="00DE04E7">
      <w:pPr>
        <w:rPr>
          <w:rStyle w:val="eop"/>
          <w:rFonts w:ascii="Arial" w:hAnsi="Arial" w:cs="Arial"/>
          <w:color w:val="000000"/>
          <w:sz w:val="24"/>
          <w:szCs w:val="24"/>
          <w:shd w:val="clear" w:color="auto" w:fill="FFFFFF"/>
        </w:rPr>
      </w:pPr>
      <w:r>
        <w:rPr>
          <w:rStyle w:val="eop"/>
          <w:rFonts w:ascii="Arial" w:hAnsi="Arial" w:cs="Arial"/>
          <w:color w:val="000000"/>
          <w:sz w:val="24"/>
          <w:szCs w:val="24"/>
          <w:shd w:val="clear" w:color="auto" w:fill="FFFFFF"/>
        </w:rPr>
        <w:t>It is important to note that at this stage</w:t>
      </w:r>
      <w:r w:rsidR="00C7601B">
        <w:rPr>
          <w:rStyle w:val="eop"/>
          <w:rFonts w:ascii="Arial" w:hAnsi="Arial" w:cs="Arial"/>
          <w:color w:val="000000"/>
          <w:sz w:val="24"/>
          <w:szCs w:val="24"/>
          <w:shd w:val="clear" w:color="auto" w:fill="FFFFFF"/>
        </w:rPr>
        <w:t xml:space="preserve">: </w:t>
      </w:r>
    </w:p>
    <w:p w14:paraId="3848F18A" w14:textId="28D3B035" w:rsidR="00EC4F4B" w:rsidRDefault="004D3B71" w:rsidP="00C7601B">
      <w:pPr>
        <w:pStyle w:val="ListParagraph"/>
        <w:numPr>
          <w:ilvl w:val="0"/>
          <w:numId w:val="23"/>
        </w:numPr>
        <w:rPr>
          <w:rStyle w:val="eop"/>
          <w:rFonts w:ascii="Arial" w:hAnsi="Arial" w:cs="Arial"/>
          <w:color w:val="000000"/>
          <w:sz w:val="24"/>
          <w:szCs w:val="24"/>
          <w:shd w:val="clear" w:color="auto" w:fill="FFFFFF"/>
        </w:rPr>
      </w:pPr>
      <w:r>
        <w:rPr>
          <w:rStyle w:val="eop"/>
          <w:rFonts w:ascii="Arial" w:hAnsi="Arial" w:cs="Arial"/>
          <w:color w:val="000000"/>
          <w:sz w:val="24"/>
          <w:szCs w:val="24"/>
          <w:shd w:val="clear" w:color="auto" w:fill="FFFFFF"/>
        </w:rPr>
        <w:t>N</w:t>
      </w:r>
      <w:r w:rsidR="00EC4F4B" w:rsidRPr="00C7601B">
        <w:rPr>
          <w:rStyle w:val="eop"/>
          <w:rFonts w:ascii="Arial" w:hAnsi="Arial" w:cs="Arial"/>
          <w:color w:val="000000"/>
          <w:sz w:val="24"/>
          <w:szCs w:val="24"/>
          <w:shd w:val="clear" w:color="auto" w:fill="FFFFFF"/>
        </w:rPr>
        <w:t xml:space="preserve">one of the </w:t>
      </w:r>
      <w:r w:rsidR="00996000" w:rsidRPr="00C7601B">
        <w:rPr>
          <w:rStyle w:val="eop"/>
          <w:rFonts w:ascii="Arial" w:hAnsi="Arial" w:cs="Arial"/>
          <w:color w:val="000000"/>
          <w:sz w:val="24"/>
          <w:szCs w:val="24"/>
          <w:shd w:val="clear" w:color="auto" w:fill="FFFFFF"/>
        </w:rPr>
        <w:t xml:space="preserve">suggested </w:t>
      </w:r>
      <w:r w:rsidR="00EC4F4B" w:rsidRPr="00C7601B">
        <w:rPr>
          <w:rStyle w:val="eop"/>
          <w:rFonts w:ascii="Arial" w:hAnsi="Arial" w:cs="Arial"/>
          <w:color w:val="000000"/>
          <w:sz w:val="24"/>
          <w:szCs w:val="24"/>
          <w:shd w:val="clear" w:color="auto" w:fill="FFFFFF"/>
        </w:rPr>
        <w:t xml:space="preserve">actions have </w:t>
      </w:r>
      <w:r w:rsidR="00996000" w:rsidRPr="00C7601B">
        <w:rPr>
          <w:rStyle w:val="eop"/>
          <w:rFonts w:ascii="Arial" w:hAnsi="Arial" w:cs="Arial"/>
          <w:color w:val="000000"/>
          <w:sz w:val="24"/>
          <w:szCs w:val="24"/>
          <w:shd w:val="clear" w:color="auto" w:fill="FFFFFF"/>
        </w:rPr>
        <w:t xml:space="preserve">yet been </w:t>
      </w:r>
      <w:r w:rsidR="00EC4F4B" w:rsidRPr="00C7601B">
        <w:rPr>
          <w:rStyle w:val="eop"/>
          <w:rFonts w:ascii="Arial" w:hAnsi="Arial" w:cs="Arial"/>
          <w:color w:val="000000"/>
          <w:sz w:val="24"/>
          <w:szCs w:val="24"/>
          <w:shd w:val="clear" w:color="auto" w:fill="FFFFFF"/>
        </w:rPr>
        <w:t xml:space="preserve">agreed. They </w:t>
      </w:r>
      <w:r w:rsidR="0019108F" w:rsidRPr="00C7601B">
        <w:rPr>
          <w:rStyle w:val="eop"/>
          <w:rFonts w:ascii="Arial" w:hAnsi="Arial" w:cs="Arial"/>
          <w:color w:val="000000"/>
          <w:sz w:val="24"/>
          <w:szCs w:val="24"/>
          <w:shd w:val="clear" w:color="auto" w:fill="FFFFFF"/>
        </w:rPr>
        <w:t xml:space="preserve">have been drafted to reflect </w:t>
      </w:r>
      <w:r w:rsidR="00EC4F4B" w:rsidRPr="00C7601B">
        <w:rPr>
          <w:rStyle w:val="eop"/>
          <w:rFonts w:ascii="Arial" w:hAnsi="Arial" w:cs="Arial"/>
          <w:color w:val="000000"/>
          <w:sz w:val="24"/>
          <w:szCs w:val="24"/>
          <w:shd w:val="clear" w:color="auto" w:fill="FFFFFF"/>
        </w:rPr>
        <w:t xml:space="preserve">conversations that have taken place across the sector </w:t>
      </w:r>
      <w:r>
        <w:rPr>
          <w:rStyle w:val="eop"/>
          <w:rFonts w:ascii="Arial" w:hAnsi="Arial" w:cs="Arial"/>
          <w:color w:val="000000"/>
          <w:sz w:val="24"/>
          <w:szCs w:val="24"/>
          <w:shd w:val="clear" w:color="auto" w:fill="FFFFFF"/>
        </w:rPr>
        <w:t xml:space="preserve">in recent years </w:t>
      </w:r>
      <w:r w:rsidR="00EC4F4B" w:rsidRPr="00C7601B">
        <w:rPr>
          <w:rStyle w:val="eop"/>
          <w:rFonts w:ascii="Arial" w:hAnsi="Arial" w:cs="Arial"/>
          <w:color w:val="000000"/>
          <w:sz w:val="24"/>
          <w:szCs w:val="24"/>
          <w:shd w:val="clear" w:color="auto" w:fill="FFFFFF"/>
        </w:rPr>
        <w:t>about the work needed to improve SDS</w:t>
      </w:r>
      <w:r w:rsidR="00F52419">
        <w:rPr>
          <w:rStyle w:val="eop"/>
          <w:rFonts w:ascii="Arial" w:hAnsi="Arial" w:cs="Arial"/>
          <w:color w:val="000000"/>
          <w:sz w:val="24"/>
          <w:szCs w:val="24"/>
          <w:shd w:val="clear" w:color="auto" w:fill="FFFFFF"/>
        </w:rPr>
        <w:t>, and the ideas and suggestions that have arisen from these conversations</w:t>
      </w:r>
      <w:r w:rsidR="0019108F" w:rsidRPr="00C7601B">
        <w:rPr>
          <w:rStyle w:val="eop"/>
          <w:rFonts w:ascii="Arial" w:hAnsi="Arial" w:cs="Arial"/>
          <w:color w:val="000000"/>
          <w:sz w:val="24"/>
          <w:szCs w:val="24"/>
          <w:shd w:val="clear" w:color="auto" w:fill="FFFFFF"/>
        </w:rPr>
        <w:t>.</w:t>
      </w:r>
    </w:p>
    <w:p w14:paraId="0F9281B4" w14:textId="4E09E580" w:rsidR="000501BE" w:rsidRDefault="00C7601B" w:rsidP="00C7601B">
      <w:pPr>
        <w:pStyle w:val="ListParagraph"/>
        <w:numPr>
          <w:ilvl w:val="0"/>
          <w:numId w:val="23"/>
        </w:numPr>
        <w:rPr>
          <w:rStyle w:val="eop"/>
          <w:rFonts w:ascii="Arial" w:hAnsi="Arial" w:cs="Arial"/>
          <w:color w:val="000000"/>
          <w:sz w:val="24"/>
          <w:szCs w:val="24"/>
          <w:shd w:val="clear" w:color="auto" w:fill="FFFFFF"/>
        </w:rPr>
      </w:pPr>
      <w:r>
        <w:rPr>
          <w:rStyle w:val="eop"/>
          <w:rFonts w:ascii="Arial" w:hAnsi="Arial" w:cs="Arial"/>
          <w:color w:val="000000"/>
          <w:sz w:val="24"/>
          <w:szCs w:val="24"/>
          <w:shd w:val="clear" w:color="auto" w:fill="FFFFFF"/>
        </w:rPr>
        <w:t xml:space="preserve">No responsibility has </w:t>
      </w:r>
      <w:r w:rsidR="00531A78">
        <w:rPr>
          <w:rStyle w:val="eop"/>
          <w:rFonts w:ascii="Arial" w:hAnsi="Arial" w:cs="Arial"/>
          <w:color w:val="000000"/>
          <w:sz w:val="24"/>
          <w:szCs w:val="24"/>
          <w:shd w:val="clear" w:color="auto" w:fill="FFFFFF"/>
        </w:rPr>
        <w:t xml:space="preserve">yet </w:t>
      </w:r>
      <w:r>
        <w:rPr>
          <w:rStyle w:val="eop"/>
          <w:rFonts w:ascii="Arial" w:hAnsi="Arial" w:cs="Arial"/>
          <w:color w:val="000000"/>
          <w:sz w:val="24"/>
          <w:szCs w:val="24"/>
          <w:shd w:val="clear" w:color="auto" w:fill="FFFFFF"/>
        </w:rPr>
        <w:t>been assigned to the actions – again this is to allow feedback on whether these are the right actions</w:t>
      </w:r>
      <w:r w:rsidR="00091CFB">
        <w:rPr>
          <w:rStyle w:val="eop"/>
          <w:rFonts w:ascii="Arial" w:hAnsi="Arial" w:cs="Arial"/>
          <w:color w:val="000000"/>
          <w:sz w:val="24"/>
          <w:szCs w:val="24"/>
          <w:shd w:val="clear" w:color="auto" w:fill="FFFFFF"/>
        </w:rPr>
        <w:t xml:space="preserve"> first,</w:t>
      </w:r>
      <w:r>
        <w:rPr>
          <w:rStyle w:val="eop"/>
          <w:rFonts w:ascii="Arial" w:hAnsi="Arial" w:cs="Arial"/>
          <w:color w:val="000000"/>
          <w:sz w:val="24"/>
          <w:szCs w:val="24"/>
          <w:shd w:val="clear" w:color="auto" w:fill="FFFFFF"/>
        </w:rPr>
        <w:t xml:space="preserve"> and to </w:t>
      </w:r>
      <w:r w:rsidR="00E7474B">
        <w:rPr>
          <w:rStyle w:val="eop"/>
          <w:rFonts w:ascii="Arial" w:hAnsi="Arial" w:cs="Arial"/>
          <w:color w:val="000000"/>
          <w:sz w:val="24"/>
          <w:szCs w:val="24"/>
          <w:shd w:val="clear" w:color="auto" w:fill="FFFFFF"/>
        </w:rPr>
        <w:t xml:space="preserve">allow stakeholders to indicate if they feel they can contribute to any of the </w:t>
      </w:r>
      <w:proofErr w:type="gramStart"/>
      <w:r w:rsidR="00E7474B">
        <w:rPr>
          <w:rStyle w:val="eop"/>
          <w:rFonts w:ascii="Arial" w:hAnsi="Arial" w:cs="Arial"/>
          <w:color w:val="000000"/>
          <w:sz w:val="24"/>
          <w:szCs w:val="24"/>
          <w:shd w:val="clear" w:color="auto" w:fill="FFFFFF"/>
        </w:rPr>
        <w:t>actions</w:t>
      </w:r>
      <w:r w:rsidR="00531A78">
        <w:rPr>
          <w:rStyle w:val="eop"/>
          <w:rFonts w:ascii="Arial" w:hAnsi="Arial" w:cs="Arial"/>
          <w:color w:val="000000"/>
          <w:sz w:val="24"/>
          <w:szCs w:val="24"/>
          <w:shd w:val="clear" w:color="auto" w:fill="FFFFFF"/>
        </w:rPr>
        <w:t>, before</w:t>
      </w:r>
      <w:proofErr w:type="gramEnd"/>
      <w:r w:rsidR="00531A78">
        <w:rPr>
          <w:rStyle w:val="eop"/>
          <w:rFonts w:ascii="Arial" w:hAnsi="Arial" w:cs="Arial"/>
          <w:color w:val="000000"/>
          <w:sz w:val="24"/>
          <w:szCs w:val="24"/>
          <w:shd w:val="clear" w:color="auto" w:fill="FFFFFF"/>
        </w:rPr>
        <w:t xml:space="preserve"> they are finalised.</w:t>
      </w:r>
    </w:p>
    <w:p w14:paraId="23146143" w14:textId="06DA8424" w:rsidR="000501BE" w:rsidRDefault="000501BE" w:rsidP="00C7601B">
      <w:pPr>
        <w:pStyle w:val="ListParagraph"/>
        <w:numPr>
          <w:ilvl w:val="0"/>
          <w:numId w:val="23"/>
        </w:numPr>
        <w:rPr>
          <w:rStyle w:val="eop"/>
          <w:rFonts w:ascii="Arial" w:hAnsi="Arial" w:cs="Arial"/>
          <w:color w:val="000000"/>
          <w:sz w:val="24"/>
          <w:szCs w:val="24"/>
          <w:shd w:val="clear" w:color="auto" w:fill="FFFFFF"/>
        </w:rPr>
      </w:pPr>
      <w:r>
        <w:rPr>
          <w:rStyle w:val="eop"/>
          <w:rFonts w:ascii="Arial" w:hAnsi="Arial" w:cs="Arial"/>
          <w:color w:val="000000"/>
          <w:sz w:val="24"/>
          <w:szCs w:val="24"/>
          <w:shd w:val="clear" w:color="auto" w:fill="FFFFFF"/>
        </w:rPr>
        <w:t xml:space="preserve">No specific funding has </w:t>
      </w:r>
      <w:r w:rsidR="004D3B71">
        <w:rPr>
          <w:rStyle w:val="eop"/>
          <w:rFonts w:ascii="Arial" w:hAnsi="Arial" w:cs="Arial"/>
          <w:color w:val="000000"/>
          <w:sz w:val="24"/>
          <w:szCs w:val="24"/>
          <w:shd w:val="clear" w:color="auto" w:fill="FFFFFF"/>
        </w:rPr>
        <w:t xml:space="preserve">yet </w:t>
      </w:r>
      <w:r>
        <w:rPr>
          <w:rStyle w:val="eop"/>
          <w:rFonts w:ascii="Arial" w:hAnsi="Arial" w:cs="Arial"/>
          <w:color w:val="000000"/>
          <w:sz w:val="24"/>
          <w:szCs w:val="24"/>
          <w:shd w:val="clear" w:color="auto" w:fill="FFFFFF"/>
        </w:rPr>
        <w:t xml:space="preserve">been attributed to the actions – </w:t>
      </w:r>
      <w:r w:rsidR="00531A78">
        <w:rPr>
          <w:rStyle w:val="eop"/>
          <w:rFonts w:ascii="Arial" w:hAnsi="Arial" w:cs="Arial"/>
          <w:color w:val="000000"/>
          <w:sz w:val="24"/>
          <w:szCs w:val="24"/>
          <w:shd w:val="clear" w:color="auto" w:fill="FFFFFF"/>
        </w:rPr>
        <w:t xml:space="preserve">as noted above, </w:t>
      </w:r>
      <w:r>
        <w:rPr>
          <w:rStyle w:val="eop"/>
          <w:rFonts w:ascii="Arial" w:hAnsi="Arial" w:cs="Arial"/>
          <w:color w:val="000000"/>
          <w:sz w:val="24"/>
          <w:szCs w:val="24"/>
          <w:shd w:val="clear" w:color="auto" w:fill="FFFFFF"/>
        </w:rPr>
        <w:t xml:space="preserve">this </w:t>
      </w:r>
      <w:r w:rsidR="004D3B71">
        <w:rPr>
          <w:rStyle w:val="eop"/>
          <w:rFonts w:ascii="Arial" w:hAnsi="Arial" w:cs="Arial"/>
          <w:color w:val="000000"/>
          <w:sz w:val="24"/>
          <w:szCs w:val="24"/>
          <w:shd w:val="clear" w:color="auto" w:fill="FFFFFF"/>
        </w:rPr>
        <w:t xml:space="preserve">will be developed as the actions are prioritised into Year One and subsequent years. </w:t>
      </w:r>
    </w:p>
    <w:p w14:paraId="173DCF67" w14:textId="49A0A8D5" w:rsidR="00C7601B" w:rsidRDefault="000501BE" w:rsidP="00C7601B">
      <w:pPr>
        <w:pStyle w:val="ListParagraph"/>
        <w:numPr>
          <w:ilvl w:val="0"/>
          <w:numId w:val="23"/>
        </w:numPr>
        <w:rPr>
          <w:rStyle w:val="eop"/>
          <w:rFonts w:ascii="Arial" w:hAnsi="Arial" w:cs="Arial"/>
          <w:color w:val="000000"/>
          <w:sz w:val="24"/>
          <w:szCs w:val="24"/>
          <w:shd w:val="clear" w:color="auto" w:fill="FFFFFF"/>
        </w:rPr>
      </w:pPr>
      <w:r>
        <w:rPr>
          <w:rStyle w:val="eop"/>
          <w:rFonts w:ascii="Arial" w:hAnsi="Arial" w:cs="Arial"/>
          <w:color w:val="000000"/>
          <w:sz w:val="24"/>
          <w:szCs w:val="24"/>
          <w:shd w:val="clear" w:color="auto" w:fill="FFFFFF"/>
        </w:rPr>
        <w:t xml:space="preserve">The actions do not </w:t>
      </w:r>
      <w:r w:rsidR="00075DE5">
        <w:rPr>
          <w:rStyle w:val="eop"/>
          <w:rFonts w:ascii="Arial" w:hAnsi="Arial" w:cs="Arial"/>
          <w:color w:val="000000"/>
          <w:sz w:val="24"/>
          <w:szCs w:val="24"/>
          <w:shd w:val="clear" w:color="auto" w:fill="FFFFFF"/>
        </w:rPr>
        <w:t xml:space="preserve">yet </w:t>
      </w:r>
      <w:r>
        <w:rPr>
          <w:rStyle w:val="eop"/>
          <w:rFonts w:ascii="Arial" w:hAnsi="Arial" w:cs="Arial"/>
          <w:color w:val="000000"/>
          <w:sz w:val="24"/>
          <w:szCs w:val="24"/>
          <w:shd w:val="clear" w:color="auto" w:fill="FFFFFF"/>
        </w:rPr>
        <w:t xml:space="preserve">include detail of how they will be measured. </w:t>
      </w:r>
      <w:r w:rsidR="005C3985">
        <w:rPr>
          <w:rStyle w:val="eop"/>
          <w:rFonts w:ascii="Arial" w:hAnsi="Arial" w:cs="Arial"/>
          <w:color w:val="000000"/>
          <w:sz w:val="24"/>
          <w:szCs w:val="24"/>
          <w:shd w:val="clear" w:color="auto" w:fill="FFFFFF"/>
        </w:rPr>
        <w:t xml:space="preserve">It is intended that in the </w:t>
      </w:r>
      <w:r w:rsidR="005A366A">
        <w:rPr>
          <w:rStyle w:val="eop"/>
          <w:rFonts w:ascii="Arial" w:hAnsi="Arial" w:cs="Arial"/>
          <w:color w:val="000000"/>
          <w:sz w:val="24"/>
          <w:szCs w:val="24"/>
          <w:shd w:val="clear" w:color="auto" w:fill="FFFFFF"/>
        </w:rPr>
        <w:t xml:space="preserve">final plan, each action will </w:t>
      </w:r>
      <w:r w:rsidR="00E71D3B">
        <w:rPr>
          <w:rStyle w:val="eop"/>
          <w:rFonts w:ascii="Arial" w:hAnsi="Arial" w:cs="Arial"/>
          <w:color w:val="000000"/>
          <w:sz w:val="24"/>
          <w:szCs w:val="24"/>
          <w:shd w:val="clear" w:color="auto" w:fill="FFFFFF"/>
        </w:rPr>
        <w:t xml:space="preserve">have </w:t>
      </w:r>
      <w:r w:rsidR="005A366A">
        <w:rPr>
          <w:rStyle w:val="eop"/>
          <w:rFonts w:ascii="Arial" w:hAnsi="Arial" w:cs="Arial"/>
          <w:color w:val="000000"/>
          <w:sz w:val="24"/>
          <w:szCs w:val="24"/>
          <w:shd w:val="clear" w:color="auto" w:fill="FFFFFF"/>
        </w:rPr>
        <w:t xml:space="preserve">a performance indicator to judge how well it is achieving its desired aim. </w:t>
      </w:r>
      <w:r w:rsidR="00C32EFA">
        <w:rPr>
          <w:rStyle w:val="eop"/>
          <w:rFonts w:ascii="Arial" w:hAnsi="Arial" w:cs="Arial"/>
          <w:color w:val="000000"/>
          <w:sz w:val="24"/>
          <w:szCs w:val="24"/>
          <w:shd w:val="clear" w:color="auto" w:fill="FFFFFF"/>
        </w:rPr>
        <w:t>At this stage we are keen to seek wider input from stakeholders on the best way to do this</w:t>
      </w:r>
      <w:r w:rsidR="001F7D8F">
        <w:rPr>
          <w:rStyle w:val="eop"/>
          <w:rFonts w:ascii="Arial" w:hAnsi="Arial" w:cs="Arial"/>
          <w:color w:val="000000"/>
          <w:sz w:val="24"/>
          <w:szCs w:val="24"/>
          <w:shd w:val="clear" w:color="auto" w:fill="FFFFFF"/>
        </w:rPr>
        <w:t xml:space="preserve">, </w:t>
      </w:r>
      <w:proofErr w:type="gramStart"/>
      <w:r w:rsidR="00E71D3B">
        <w:rPr>
          <w:rStyle w:val="eop"/>
          <w:rFonts w:ascii="Arial" w:hAnsi="Arial" w:cs="Arial"/>
          <w:color w:val="000000"/>
          <w:sz w:val="24"/>
          <w:szCs w:val="24"/>
          <w:shd w:val="clear" w:color="auto" w:fill="FFFFFF"/>
        </w:rPr>
        <w:t>taking into account</w:t>
      </w:r>
      <w:proofErr w:type="gramEnd"/>
      <w:r w:rsidR="00E71D3B">
        <w:rPr>
          <w:rStyle w:val="eop"/>
          <w:rFonts w:ascii="Arial" w:hAnsi="Arial" w:cs="Arial"/>
          <w:color w:val="000000"/>
          <w:sz w:val="24"/>
          <w:szCs w:val="24"/>
          <w:shd w:val="clear" w:color="auto" w:fill="FFFFFF"/>
        </w:rPr>
        <w:t xml:space="preserve"> the challenges of collecting and analysing data within current systems, </w:t>
      </w:r>
      <w:r w:rsidR="001F7D8F">
        <w:rPr>
          <w:rStyle w:val="eop"/>
          <w:rFonts w:ascii="Arial" w:hAnsi="Arial" w:cs="Arial"/>
          <w:color w:val="000000"/>
          <w:sz w:val="24"/>
          <w:szCs w:val="24"/>
          <w:shd w:val="clear" w:color="auto" w:fill="FFFFFF"/>
        </w:rPr>
        <w:t>so are asking for your views as part of this consultation.</w:t>
      </w:r>
    </w:p>
    <w:p w14:paraId="18DEE759" w14:textId="77777777" w:rsidR="001F7D8F" w:rsidRDefault="001F7D8F" w:rsidP="001F7D8F">
      <w:pPr>
        <w:pStyle w:val="ListParagraph"/>
        <w:rPr>
          <w:rStyle w:val="eop"/>
          <w:rFonts w:ascii="Arial" w:hAnsi="Arial" w:cs="Arial"/>
          <w:color w:val="000000"/>
          <w:sz w:val="24"/>
          <w:szCs w:val="24"/>
          <w:shd w:val="clear" w:color="auto" w:fill="FFFFFF"/>
        </w:rPr>
      </w:pPr>
    </w:p>
    <w:p w14:paraId="60EBAADE" w14:textId="4D64F62B" w:rsidR="00F7548F" w:rsidRDefault="00B078A2" w:rsidP="001F7D8F">
      <w:pPr>
        <w:rPr>
          <w:rFonts w:ascii="Arial" w:hAnsi="Arial" w:cs="Arial"/>
          <w:sz w:val="24"/>
          <w:szCs w:val="24"/>
        </w:rPr>
      </w:pPr>
      <w:r>
        <w:rPr>
          <w:rFonts w:ascii="Arial" w:hAnsi="Arial" w:cs="Arial"/>
          <w:sz w:val="24"/>
          <w:szCs w:val="24"/>
        </w:rPr>
        <w:t xml:space="preserve">It is </w:t>
      </w:r>
      <w:r w:rsidR="004D3B71">
        <w:rPr>
          <w:rFonts w:ascii="Arial" w:hAnsi="Arial" w:cs="Arial"/>
          <w:sz w:val="24"/>
          <w:szCs w:val="24"/>
        </w:rPr>
        <w:t xml:space="preserve">also </w:t>
      </w:r>
      <w:r>
        <w:rPr>
          <w:rFonts w:ascii="Arial" w:hAnsi="Arial" w:cs="Arial"/>
          <w:sz w:val="24"/>
          <w:szCs w:val="24"/>
        </w:rPr>
        <w:t>recognised that several of the actions in this consultation document cross over with other plans and strategies currently in development, most notably work to develop the National Care Service. Our</w:t>
      </w:r>
      <w:r w:rsidR="00F7548F">
        <w:rPr>
          <w:rFonts w:ascii="Arial" w:hAnsi="Arial" w:cs="Arial"/>
          <w:sz w:val="24"/>
          <w:szCs w:val="24"/>
        </w:rPr>
        <w:t xml:space="preserve"> </w:t>
      </w:r>
      <w:proofErr w:type="gramStart"/>
      <w:r w:rsidR="00F7548F">
        <w:rPr>
          <w:rFonts w:ascii="Arial" w:hAnsi="Arial" w:cs="Arial"/>
          <w:sz w:val="24"/>
          <w:szCs w:val="24"/>
        </w:rPr>
        <w:t>ultimate aim</w:t>
      </w:r>
      <w:proofErr w:type="gramEnd"/>
      <w:r w:rsidR="00F7548F">
        <w:rPr>
          <w:rFonts w:ascii="Arial" w:hAnsi="Arial" w:cs="Arial"/>
          <w:sz w:val="24"/>
          <w:szCs w:val="24"/>
        </w:rPr>
        <w:t xml:space="preserve"> with the plan is to recognise where </w:t>
      </w:r>
      <w:r w:rsidR="000177CB">
        <w:rPr>
          <w:rFonts w:ascii="Arial" w:hAnsi="Arial" w:cs="Arial"/>
          <w:sz w:val="24"/>
          <w:szCs w:val="24"/>
        </w:rPr>
        <w:t>other strategies</w:t>
      </w:r>
      <w:r w:rsidR="00F7548F">
        <w:rPr>
          <w:rFonts w:ascii="Arial" w:hAnsi="Arial" w:cs="Arial"/>
          <w:sz w:val="24"/>
          <w:szCs w:val="24"/>
        </w:rPr>
        <w:t xml:space="preserve"> overlap and to reduce the risk of duplication.</w:t>
      </w:r>
      <w:r w:rsidR="00207F3A">
        <w:rPr>
          <w:rFonts w:ascii="Arial" w:hAnsi="Arial" w:cs="Arial"/>
          <w:sz w:val="24"/>
          <w:szCs w:val="24"/>
        </w:rPr>
        <w:t xml:space="preserve"> Some of the actions, therefore, may </w:t>
      </w:r>
      <w:r w:rsidR="00833267">
        <w:rPr>
          <w:rFonts w:ascii="Arial" w:hAnsi="Arial" w:cs="Arial"/>
          <w:sz w:val="24"/>
          <w:szCs w:val="24"/>
        </w:rPr>
        <w:t xml:space="preserve">be removed where they are to be </w:t>
      </w:r>
      <w:r w:rsidR="00207F3A">
        <w:rPr>
          <w:rFonts w:ascii="Arial" w:hAnsi="Arial" w:cs="Arial"/>
          <w:sz w:val="24"/>
          <w:szCs w:val="24"/>
        </w:rPr>
        <w:t>taken forward by other plans and strategies.</w:t>
      </w:r>
    </w:p>
    <w:p w14:paraId="15A3E6F4" w14:textId="2C8387DD" w:rsidR="00823913" w:rsidRDefault="00823913" w:rsidP="000113B9">
      <w:pPr>
        <w:pStyle w:val="Heading1"/>
        <w:numPr>
          <w:ilvl w:val="0"/>
          <w:numId w:val="22"/>
        </w:numPr>
      </w:pPr>
      <w:r w:rsidRPr="00822AFB">
        <w:lastRenderedPageBreak/>
        <w:t>How to contribute your views</w:t>
      </w:r>
    </w:p>
    <w:p w14:paraId="4D0005E5" w14:textId="3AA47879" w:rsidR="000113B9" w:rsidRDefault="000113B9" w:rsidP="000113B9"/>
    <w:p w14:paraId="77BF9D53" w14:textId="0ACF4261" w:rsidR="002B2751" w:rsidRPr="001820F4" w:rsidRDefault="003068DE" w:rsidP="002B2751">
      <w:pPr>
        <w:pStyle w:val="paragraph"/>
        <w:spacing w:before="0" w:beforeAutospacing="0" w:after="0" w:afterAutospacing="0"/>
        <w:textAlignment w:val="baseline"/>
        <w:rPr>
          <w:rStyle w:val="normaltextrun"/>
          <w:rFonts w:ascii="Arial" w:hAnsi="Arial" w:cs="Arial"/>
        </w:rPr>
      </w:pPr>
      <w:r w:rsidRPr="001820F4">
        <w:rPr>
          <w:rStyle w:val="normaltextrun"/>
          <w:rFonts w:ascii="Arial" w:hAnsi="Arial" w:cs="Arial"/>
        </w:rPr>
        <w:t xml:space="preserve">Timescales for delivering the Improvement Plan are tight, but we have tried to include as much time as possible for wider stakeholders to digest the draft actions and contribute their views. </w:t>
      </w:r>
    </w:p>
    <w:p w14:paraId="61C6CBCE" w14:textId="6CDAAC1F" w:rsidR="002B2751" w:rsidRPr="001820F4" w:rsidRDefault="002B2751" w:rsidP="002B2751">
      <w:pPr>
        <w:pStyle w:val="paragraph"/>
        <w:spacing w:before="0" w:beforeAutospacing="0" w:after="0" w:afterAutospacing="0"/>
        <w:textAlignment w:val="baseline"/>
        <w:rPr>
          <w:rFonts w:ascii="Arial" w:hAnsi="Arial" w:cs="Arial"/>
        </w:rPr>
      </w:pPr>
    </w:p>
    <w:p w14:paraId="25355A2B" w14:textId="1B7B3381" w:rsidR="002B2751" w:rsidRPr="001820F4" w:rsidRDefault="002228B7" w:rsidP="002B2751">
      <w:pPr>
        <w:pStyle w:val="paragraph"/>
        <w:spacing w:before="0" w:beforeAutospacing="0" w:after="0" w:afterAutospacing="0"/>
        <w:textAlignment w:val="baseline"/>
        <w:rPr>
          <w:rFonts w:ascii="Arial" w:hAnsi="Arial" w:cs="Arial"/>
        </w:rPr>
      </w:pPr>
      <w:r w:rsidRPr="22B4E0E9">
        <w:rPr>
          <w:rFonts w:ascii="Arial" w:hAnsi="Arial" w:cs="Arial"/>
        </w:rPr>
        <w:t xml:space="preserve">The engagement process will be open until </w:t>
      </w:r>
      <w:r w:rsidR="00CD42B1" w:rsidRPr="22B4E0E9">
        <w:rPr>
          <w:rFonts w:ascii="Arial" w:hAnsi="Arial" w:cs="Arial"/>
        </w:rPr>
        <w:t>13</w:t>
      </w:r>
      <w:r w:rsidR="00CD42B1" w:rsidRPr="22B4E0E9">
        <w:rPr>
          <w:rFonts w:ascii="Arial" w:hAnsi="Arial" w:cs="Arial"/>
          <w:vertAlign w:val="superscript"/>
        </w:rPr>
        <w:t>th</w:t>
      </w:r>
      <w:r w:rsidR="00CD42B1" w:rsidRPr="22B4E0E9">
        <w:rPr>
          <w:rFonts w:ascii="Arial" w:hAnsi="Arial" w:cs="Arial"/>
        </w:rPr>
        <w:t xml:space="preserve"> February 2023. An online form has been created to enable </w:t>
      </w:r>
      <w:r w:rsidR="002B2751" w:rsidRPr="22B4E0E9">
        <w:rPr>
          <w:rStyle w:val="normaltextrun"/>
          <w:rFonts w:ascii="Arial" w:hAnsi="Arial" w:cs="Arial"/>
        </w:rPr>
        <w:t>stakeholders to feed back in a focused way.</w:t>
      </w:r>
      <w:r w:rsidR="002B2751" w:rsidRPr="22B4E0E9">
        <w:rPr>
          <w:rStyle w:val="eop"/>
          <w:rFonts w:ascii="Arial" w:hAnsi="Arial" w:cs="Arial"/>
        </w:rPr>
        <w:t> </w:t>
      </w:r>
    </w:p>
    <w:p w14:paraId="7B5BA29A" w14:textId="4F2087A2" w:rsidR="22B4E0E9" w:rsidRDefault="22B4E0E9" w:rsidP="22B4E0E9">
      <w:pPr>
        <w:pStyle w:val="paragraph"/>
        <w:spacing w:before="0" w:beforeAutospacing="0" w:after="0" w:afterAutospacing="0"/>
        <w:rPr>
          <w:rStyle w:val="eop"/>
          <w:rFonts w:ascii="Arial" w:hAnsi="Arial" w:cs="Arial"/>
        </w:rPr>
      </w:pPr>
    </w:p>
    <w:p w14:paraId="0AD0F898" w14:textId="7196B51A" w:rsidR="002B2751" w:rsidRDefault="002B2751" w:rsidP="002B2751">
      <w:pPr>
        <w:pStyle w:val="paragraph"/>
        <w:spacing w:before="0" w:beforeAutospacing="0" w:after="0" w:afterAutospacing="0"/>
        <w:textAlignment w:val="baseline"/>
        <w:rPr>
          <w:rStyle w:val="eop"/>
          <w:rFonts w:ascii="Arial" w:hAnsi="Arial" w:cs="Arial"/>
        </w:rPr>
      </w:pPr>
      <w:r w:rsidRPr="001820F4">
        <w:rPr>
          <w:rStyle w:val="normaltextrun"/>
          <w:rFonts w:ascii="Arial" w:hAnsi="Arial" w:cs="Arial"/>
        </w:rPr>
        <w:t>When reviewing the draft</w:t>
      </w:r>
      <w:r w:rsidR="00CD42B1" w:rsidRPr="001820F4">
        <w:rPr>
          <w:rStyle w:val="normaltextrun"/>
          <w:rFonts w:ascii="Arial" w:hAnsi="Arial" w:cs="Arial"/>
        </w:rPr>
        <w:t xml:space="preserve"> actions</w:t>
      </w:r>
      <w:r w:rsidRPr="001820F4">
        <w:rPr>
          <w:rStyle w:val="normaltextrun"/>
          <w:rFonts w:ascii="Arial" w:hAnsi="Arial" w:cs="Arial"/>
        </w:rPr>
        <w:t xml:space="preserve">, </w:t>
      </w:r>
      <w:r w:rsidR="00CC41BE">
        <w:rPr>
          <w:rStyle w:val="normaltextrun"/>
          <w:rFonts w:ascii="Arial" w:hAnsi="Arial" w:cs="Arial"/>
        </w:rPr>
        <w:t xml:space="preserve">you do not </w:t>
      </w:r>
      <w:r w:rsidRPr="001820F4">
        <w:rPr>
          <w:rStyle w:val="normaltextrun"/>
          <w:rFonts w:ascii="Arial" w:hAnsi="Arial" w:cs="Arial"/>
        </w:rPr>
        <w:t xml:space="preserve">need to comment on </w:t>
      </w:r>
      <w:proofErr w:type="gramStart"/>
      <w:r w:rsidRPr="001820F4">
        <w:rPr>
          <w:rStyle w:val="normaltextrun"/>
          <w:rFonts w:ascii="Arial" w:hAnsi="Arial" w:cs="Arial"/>
        </w:rPr>
        <w:t xml:space="preserve">every </w:t>
      </w:r>
      <w:r w:rsidR="00C72AFA" w:rsidRPr="001820F4">
        <w:rPr>
          <w:rStyle w:val="normaltextrun"/>
          <w:rFonts w:ascii="Arial" w:hAnsi="Arial" w:cs="Arial"/>
        </w:rPr>
        <w:t>one</w:t>
      </w:r>
      <w:proofErr w:type="gramEnd"/>
      <w:r w:rsidR="00C72AFA" w:rsidRPr="001820F4">
        <w:rPr>
          <w:rStyle w:val="normaltextrun"/>
          <w:rFonts w:ascii="Arial" w:hAnsi="Arial" w:cs="Arial"/>
        </w:rPr>
        <w:t xml:space="preserve"> </w:t>
      </w:r>
      <w:r w:rsidRPr="001820F4">
        <w:rPr>
          <w:rStyle w:val="normaltextrun"/>
          <w:rFonts w:ascii="Arial" w:hAnsi="Arial" w:cs="Arial"/>
        </w:rPr>
        <w:t>– you may wish to focus your feedback on specific actions that you feel are most relevant to you and anyone you represent.</w:t>
      </w:r>
      <w:r w:rsidRPr="001820F4">
        <w:rPr>
          <w:rStyle w:val="eop"/>
          <w:rFonts w:ascii="Arial" w:hAnsi="Arial" w:cs="Arial"/>
        </w:rPr>
        <w:t> </w:t>
      </w:r>
    </w:p>
    <w:p w14:paraId="70DAD09C" w14:textId="77777777" w:rsidR="002D197D" w:rsidRPr="001820F4" w:rsidRDefault="002D197D" w:rsidP="002B2751">
      <w:pPr>
        <w:pStyle w:val="paragraph"/>
        <w:spacing w:before="0" w:beforeAutospacing="0" w:after="0" w:afterAutospacing="0"/>
        <w:textAlignment w:val="baseline"/>
        <w:rPr>
          <w:rFonts w:ascii="Arial" w:hAnsi="Arial" w:cs="Arial"/>
        </w:rPr>
      </w:pPr>
    </w:p>
    <w:p w14:paraId="7C1C46D5" w14:textId="5B7A0312" w:rsidR="00CC41BE" w:rsidRPr="00CE1624" w:rsidRDefault="000B0230" w:rsidP="000113B9">
      <w:pPr>
        <w:rPr>
          <w:rFonts w:ascii="Arial" w:hAnsi="Arial" w:cs="Arial"/>
          <w:sz w:val="24"/>
          <w:szCs w:val="24"/>
        </w:rPr>
      </w:pPr>
      <w:r w:rsidRPr="00CE1624">
        <w:rPr>
          <w:rFonts w:ascii="Arial" w:hAnsi="Arial" w:cs="Arial"/>
          <w:sz w:val="24"/>
          <w:szCs w:val="24"/>
        </w:rPr>
        <w:t>You can access the online feedback from here</w:t>
      </w:r>
      <w:r w:rsidR="00E84773">
        <w:rPr>
          <w:rFonts w:ascii="Arial" w:hAnsi="Arial" w:cs="Arial"/>
          <w:sz w:val="24"/>
          <w:szCs w:val="24"/>
        </w:rPr>
        <w:t xml:space="preserve">: </w:t>
      </w:r>
      <w:hyperlink r:id="rId19" w:history="1">
        <w:r w:rsidR="00E84773" w:rsidRPr="0050506E">
          <w:rPr>
            <w:rStyle w:val="Hyperlink"/>
            <w:rFonts w:ascii="Arial" w:hAnsi="Arial" w:cs="Arial"/>
            <w:sz w:val="24"/>
            <w:szCs w:val="24"/>
          </w:rPr>
          <w:t>https://form</w:t>
        </w:r>
        <w:r w:rsidR="00E84773" w:rsidRPr="0050506E">
          <w:rPr>
            <w:rStyle w:val="Hyperlink"/>
            <w:rFonts w:ascii="Arial" w:hAnsi="Arial" w:cs="Arial"/>
            <w:sz w:val="24"/>
            <w:szCs w:val="24"/>
          </w:rPr>
          <w:t>t</w:t>
        </w:r>
        <w:r w:rsidR="00E84773" w:rsidRPr="0050506E">
          <w:rPr>
            <w:rStyle w:val="Hyperlink"/>
            <w:rFonts w:ascii="Arial" w:hAnsi="Arial" w:cs="Arial"/>
            <w:sz w:val="24"/>
            <w:szCs w:val="24"/>
          </w:rPr>
          <w:t>itan.com/s/wau</w:t>
        </w:r>
      </w:hyperlink>
      <w:r w:rsidR="00E84773">
        <w:rPr>
          <w:rFonts w:ascii="Arial" w:hAnsi="Arial" w:cs="Arial"/>
          <w:sz w:val="24"/>
          <w:szCs w:val="24"/>
        </w:rPr>
        <w:t xml:space="preserve"> </w:t>
      </w:r>
    </w:p>
    <w:p w14:paraId="4D96CC90" w14:textId="596FEC09" w:rsidR="000B0230" w:rsidRDefault="000B0230" w:rsidP="000113B9">
      <w:pPr>
        <w:rPr>
          <w:rFonts w:ascii="Arial" w:hAnsi="Arial" w:cs="Arial"/>
          <w:sz w:val="24"/>
          <w:szCs w:val="24"/>
        </w:rPr>
      </w:pPr>
      <w:r w:rsidRPr="00CE1624">
        <w:rPr>
          <w:rFonts w:ascii="Arial" w:hAnsi="Arial" w:cs="Arial"/>
          <w:sz w:val="24"/>
          <w:szCs w:val="24"/>
        </w:rPr>
        <w:t>The Improvement Plan Working Group will also be facilitating online ‘roadshow’ sessions to enable stakeholders to find out more about the Plan and contribute their feedback. Please</w:t>
      </w:r>
      <w:r w:rsidR="00CE1624" w:rsidRPr="00CE1624">
        <w:rPr>
          <w:rFonts w:ascii="Arial" w:hAnsi="Arial" w:cs="Arial"/>
          <w:sz w:val="24"/>
          <w:szCs w:val="24"/>
        </w:rPr>
        <w:t xml:space="preserve"> visit the SDSS website for further information about these sessions as they are confirmed</w:t>
      </w:r>
      <w:r w:rsidR="006D6083">
        <w:rPr>
          <w:rFonts w:ascii="Arial" w:hAnsi="Arial" w:cs="Arial"/>
          <w:sz w:val="24"/>
          <w:szCs w:val="24"/>
        </w:rPr>
        <w:t>:</w:t>
      </w:r>
      <w:r w:rsidR="00CE1624" w:rsidRPr="00CE1624">
        <w:rPr>
          <w:rFonts w:ascii="Arial" w:hAnsi="Arial" w:cs="Arial"/>
          <w:sz w:val="24"/>
          <w:szCs w:val="24"/>
        </w:rPr>
        <w:t xml:space="preserve"> </w:t>
      </w:r>
      <w:hyperlink r:id="rId20" w:history="1">
        <w:r w:rsidR="006D6083" w:rsidRPr="00A511EB">
          <w:rPr>
            <w:rStyle w:val="Hyperlink"/>
            <w:rFonts w:ascii="Arial" w:hAnsi="Arial" w:cs="Arial"/>
            <w:sz w:val="24"/>
            <w:szCs w:val="24"/>
          </w:rPr>
          <w:t>https://www.sdss</w:t>
        </w:r>
        <w:r w:rsidR="006D6083" w:rsidRPr="00A511EB">
          <w:rPr>
            <w:rStyle w:val="Hyperlink"/>
            <w:rFonts w:ascii="Arial" w:hAnsi="Arial" w:cs="Arial"/>
            <w:sz w:val="24"/>
            <w:szCs w:val="24"/>
          </w:rPr>
          <w:t>c</w:t>
        </w:r>
        <w:r w:rsidR="006D6083" w:rsidRPr="00A511EB">
          <w:rPr>
            <w:rStyle w:val="Hyperlink"/>
            <w:rFonts w:ascii="Arial" w:hAnsi="Arial" w:cs="Arial"/>
            <w:sz w:val="24"/>
            <w:szCs w:val="24"/>
          </w:rPr>
          <w:t>otland.org.uk/sds-improvement-plan-2023-2027/</w:t>
        </w:r>
      </w:hyperlink>
      <w:r w:rsidR="006D6083">
        <w:rPr>
          <w:rFonts w:ascii="Arial" w:hAnsi="Arial" w:cs="Arial"/>
          <w:sz w:val="24"/>
          <w:szCs w:val="24"/>
        </w:rPr>
        <w:t xml:space="preserve"> </w:t>
      </w:r>
    </w:p>
    <w:p w14:paraId="35BEEF7C" w14:textId="77777777" w:rsidR="00035EC3" w:rsidRPr="00CE1624" w:rsidRDefault="00035EC3" w:rsidP="000113B9">
      <w:pPr>
        <w:rPr>
          <w:rFonts w:ascii="Arial" w:hAnsi="Arial" w:cs="Arial"/>
          <w:sz w:val="24"/>
          <w:szCs w:val="24"/>
        </w:rPr>
      </w:pPr>
    </w:p>
    <w:p w14:paraId="62851164" w14:textId="1B1272DF" w:rsidR="006D6083" w:rsidRDefault="0091738A" w:rsidP="006D6083">
      <w:pPr>
        <w:pStyle w:val="Heading1"/>
        <w:numPr>
          <w:ilvl w:val="0"/>
          <w:numId w:val="22"/>
        </w:numPr>
      </w:pPr>
      <w:r w:rsidRPr="00ED3C36">
        <w:t xml:space="preserve">The </w:t>
      </w:r>
      <w:r w:rsidR="00CE1624">
        <w:t xml:space="preserve">draft </w:t>
      </w:r>
      <w:proofErr w:type="gramStart"/>
      <w:r w:rsidR="00ED3C36">
        <w:t>actions</w:t>
      </w:r>
      <w:proofErr w:type="gramEnd"/>
      <w:r w:rsidR="00ED3C36">
        <w:t xml:space="preserve"> </w:t>
      </w:r>
    </w:p>
    <w:p w14:paraId="3530910E" w14:textId="77777777" w:rsidR="002D197D" w:rsidRPr="002D197D" w:rsidRDefault="002D197D" w:rsidP="002D197D"/>
    <w:p w14:paraId="12168882" w14:textId="3674B430" w:rsidR="00E26B43" w:rsidRDefault="00E26B43" w:rsidP="00E26B43">
      <w:pPr>
        <w:rPr>
          <w:rFonts w:ascii="Arial" w:hAnsi="Arial" w:cs="Arial"/>
          <w:sz w:val="24"/>
          <w:szCs w:val="24"/>
        </w:rPr>
      </w:pPr>
      <w:r>
        <w:rPr>
          <w:rFonts w:ascii="Arial" w:hAnsi="Arial" w:cs="Arial"/>
          <w:sz w:val="24"/>
          <w:szCs w:val="24"/>
        </w:rPr>
        <w:t>The draft actions listed below have been grouped into four main outcome areas.</w:t>
      </w:r>
    </w:p>
    <w:p w14:paraId="2A8B7AA9" w14:textId="6FF50CEA" w:rsidR="00F7146F" w:rsidRDefault="001D3194" w:rsidP="00E26B43">
      <w:pPr>
        <w:rPr>
          <w:rFonts w:ascii="Arial" w:hAnsi="Arial" w:cs="Arial"/>
          <w:sz w:val="24"/>
          <w:szCs w:val="24"/>
        </w:rPr>
      </w:pPr>
      <w:r>
        <w:rPr>
          <w:rFonts w:ascii="Arial" w:hAnsi="Arial" w:cs="Arial"/>
          <w:sz w:val="24"/>
          <w:szCs w:val="24"/>
        </w:rPr>
        <w:t xml:space="preserve">These outcome areas have been agreed based on </w:t>
      </w:r>
      <w:r w:rsidR="002D197D">
        <w:rPr>
          <w:rFonts w:ascii="Arial" w:hAnsi="Arial" w:cs="Arial"/>
          <w:sz w:val="24"/>
          <w:szCs w:val="24"/>
        </w:rPr>
        <w:t xml:space="preserve">consultation </w:t>
      </w:r>
      <w:r w:rsidR="00F17B3E">
        <w:rPr>
          <w:rFonts w:ascii="Arial" w:hAnsi="Arial" w:cs="Arial"/>
          <w:sz w:val="24"/>
          <w:szCs w:val="24"/>
        </w:rPr>
        <w:t xml:space="preserve">that took place to </w:t>
      </w:r>
      <w:r>
        <w:rPr>
          <w:rFonts w:ascii="Arial" w:hAnsi="Arial" w:cs="Arial"/>
          <w:sz w:val="24"/>
          <w:szCs w:val="24"/>
        </w:rPr>
        <w:t>develop the previous Implementation Plan (2019-2021)</w:t>
      </w:r>
      <w:r w:rsidR="002D197D">
        <w:rPr>
          <w:rFonts w:ascii="Arial" w:hAnsi="Arial" w:cs="Arial"/>
          <w:sz w:val="24"/>
          <w:szCs w:val="24"/>
        </w:rPr>
        <w:t xml:space="preserve"> – the </w:t>
      </w:r>
      <w:hyperlink r:id="rId21" w:history="1">
        <w:r w:rsidR="002D197D" w:rsidRPr="00C46556">
          <w:rPr>
            <w:rStyle w:val="Hyperlink"/>
            <w:rFonts w:ascii="Arial" w:hAnsi="Arial" w:cs="Arial"/>
            <w:sz w:val="24"/>
            <w:szCs w:val="24"/>
          </w:rPr>
          <w:t xml:space="preserve">Change </w:t>
        </w:r>
        <w:r w:rsidR="002D197D" w:rsidRPr="00C46556">
          <w:rPr>
            <w:rStyle w:val="Hyperlink"/>
            <w:rFonts w:ascii="Arial" w:hAnsi="Arial" w:cs="Arial"/>
            <w:sz w:val="24"/>
            <w:szCs w:val="24"/>
          </w:rPr>
          <w:t>M</w:t>
        </w:r>
        <w:r w:rsidR="002D197D" w:rsidRPr="00C46556">
          <w:rPr>
            <w:rStyle w:val="Hyperlink"/>
            <w:rFonts w:ascii="Arial" w:hAnsi="Arial" w:cs="Arial"/>
            <w:sz w:val="24"/>
            <w:szCs w:val="24"/>
          </w:rPr>
          <w:t>ap</w:t>
        </w:r>
      </w:hyperlink>
      <w:r w:rsidR="002D197D">
        <w:rPr>
          <w:rFonts w:ascii="Arial" w:hAnsi="Arial" w:cs="Arial"/>
          <w:sz w:val="24"/>
          <w:szCs w:val="24"/>
        </w:rPr>
        <w:t xml:space="preserve"> – </w:t>
      </w:r>
      <w:r w:rsidR="00F7146F">
        <w:rPr>
          <w:rFonts w:ascii="Arial" w:hAnsi="Arial" w:cs="Arial"/>
          <w:sz w:val="24"/>
          <w:szCs w:val="24"/>
        </w:rPr>
        <w:t>which</w:t>
      </w:r>
      <w:r w:rsidR="002D197D">
        <w:rPr>
          <w:rFonts w:ascii="Arial" w:hAnsi="Arial" w:cs="Arial"/>
          <w:sz w:val="24"/>
          <w:szCs w:val="24"/>
        </w:rPr>
        <w:t xml:space="preserve"> </w:t>
      </w:r>
      <w:r w:rsidR="00F7146F">
        <w:rPr>
          <w:rFonts w:ascii="Arial" w:hAnsi="Arial" w:cs="Arial"/>
          <w:sz w:val="24"/>
          <w:szCs w:val="24"/>
        </w:rPr>
        <w:t xml:space="preserve">identified key </w:t>
      </w:r>
      <w:r w:rsidR="00E26B43" w:rsidRPr="001E313B">
        <w:rPr>
          <w:rFonts w:ascii="Arial" w:hAnsi="Arial" w:cs="Arial"/>
          <w:sz w:val="24"/>
          <w:szCs w:val="24"/>
        </w:rPr>
        <w:t>areas where change needs to take place in order to see improvement in SD</w:t>
      </w:r>
      <w:r w:rsidR="00F7146F">
        <w:rPr>
          <w:rFonts w:ascii="Arial" w:hAnsi="Arial" w:cs="Arial"/>
          <w:sz w:val="24"/>
          <w:szCs w:val="24"/>
        </w:rPr>
        <w:t>S.</w:t>
      </w:r>
    </w:p>
    <w:p w14:paraId="64FD3348" w14:textId="54C0A28B" w:rsidR="00E26B43" w:rsidRPr="001E313B" w:rsidRDefault="00F7146F" w:rsidP="00E26B43">
      <w:pPr>
        <w:rPr>
          <w:rFonts w:ascii="Arial" w:hAnsi="Arial" w:cs="Arial"/>
          <w:sz w:val="24"/>
          <w:szCs w:val="24"/>
        </w:rPr>
      </w:pPr>
      <w:r>
        <w:rPr>
          <w:rFonts w:ascii="Arial" w:hAnsi="Arial" w:cs="Arial"/>
          <w:sz w:val="24"/>
          <w:szCs w:val="24"/>
        </w:rPr>
        <w:t>The four outcome areas</w:t>
      </w:r>
      <w:r w:rsidR="00BE58F3">
        <w:rPr>
          <w:rFonts w:ascii="Arial" w:hAnsi="Arial" w:cs="Arial"/>
          <w:sz w:val="24"/>
          <w:szCs w:val="24"/>
        </w:rPr>
        <w:t xml:space="preserve"> – each of which contribute to improvement of choice and control for supported pe</w:t>
      </w:r>
      <w:r w:rsidR="00F8527F">
        <w:rPr>
          <w:rFonts w:ascii="Arial" w:hAnsi="Arial" w:cs="Arial"/>
          <w:sz w:val="24"/>
          <w:szCs w:val="24"/>
        </w:rPr>
        <w:t xml:space="preserve">ople </w:t>
      </w:r>
      <w:r w:rsidR="00BE58F3">
        <w:rPr>
          <w:rFonts w:ascii="Arial" w:hAnsi="Arial" w:cs="Arial"/>
          <w:sz w:val="24"/>
          <w:szCs w:val="24"/>
        </w:rPr>
        <w:t>and carers -</w:t>
      </w:r>
      <w:r>
        <w:rPr>
          <w:rFonts w:ascii="Arial" w:hAnsi="Arial" w:cs="Arial"/>
          <w:sz w:val="24"/>
          <w:szCs w:val="24"/>
        </w:rPr>
        <w:t xml:space="preserve"> are:</w:t>
      </w:r>
    </w:p>
    <w:p w14:paraId="58FF584A" w14:textId="6B1FA7E9" w:rsidR="00F7146F" w:rsidRDefault="00E26B43" w:rsidP="00E26B43">
      <w:pPr>
        <w:pStyle w:val="ListParagraph"/>
        <w:numPr>
          <w:ilvl w:val="0"/>
          <w:numId w:val="25"/>
        </w:numPr>
        <w:rPr>
          <w:rFonts w:ascii="Arial" w:hAnsi="Arial" w:cs="Arial"/>
          <w:sz w:val="24"/>
          <w:szCs w:val="24"/>
        </w:rPr>
      </w:pPr>
      <w:r w:rsidRPr="001E313B">
        <w:rPr>
          <w:rFonts w:ascii="Arial" w:hAnsi="Arial" w:cs="Arial"/>
          <w:sz w:val="24"/>
          <w:szCs w:val="24"/>
        </w:rPr>
        <w:t>Leaders</w:t>
      </w:r>
      <w:r w:rsidR="00F7146F">
        <w:rPr>
          <w:rFonts w:ascii="Arial" w:hAnsi="Arial" w:cs="Arial"/>
          <w:sz w:val="24"/>
          <w:szCs w:val="24"/>
        </w:rPr>
        <w:t>hip</w:t>
      </w:r>
    </w:p>
    <w:p w14:paraId="60A54811" w14:textId="2B0927D4" w:rsidR="00E26B43" w:rsidRPr="001E313B" w:rsidRDefault="00F7146F" w:rsidP="00E26B43">
      <w:pPr>
        <w:pStyle w:val="ListParagraph"/>
        <w:numPr>
          <w:ilvl w:val="0"/>
          <w:numId w:val="25"/>
        </w:numPr>
        <w:rPr>
          <w:rFonts w:ascii="Arial" w:hAnsi="Arial" w:cs="Arial"/>
          <w:sz w:val="24"/>
          <w:szCs w:val="24"/>
        </w:rPr>
      </w:pPr>
      <w:r>
        <w:rPr>
          <w:rFonts w:ascii="Arial" w:hAnsi="Arial" w:cs="Arial"/>
          <w:sz w:val="24"/>
          <w:szCs w:val="24"/>
        </w:rPr>
        <w:t>S</w:t>
      </w:r>
      <w:r w:rsidR="00E26B43" w:rsidRPr="001E313B">
        <w:rPr>
          <w:rFonts w:ascii="Arial" w:hAnsi="Arial" w:cs="Arial"/>
          <w:sz w:val="24"/>
          <w:szCs w:val="24"/>
        </w:rPr>
        <w:t xml:space="preserve">ystems </w:t>
      </w:r>
      <w:r>
        <w:rPr>
          <w:rFonts w:ascii="Arial" w:hAnsi="Arial" w:cs="Arial"/>
          <w:sz w:val="24"/>
          <w:szCs w:val="24"/>
        </w:rPr>
        <w:t>and culture</w:t>
      </w:r>
    </w:p>
    <w:p w14:paraId="1D54E975" w14:textId="77777777" w:rsidR="00C61AEC" w:rsidRPr="00C61AEC" w:rsidRDefault="00C61AEC" w:rsidP="008E0103">
      <w:pPr>
        <w:pStyle w:val="ListParagraph"/>
        <w:numPr>
          <w:ilvl w:val="0"/>
          <w:numId w:val="25"/>
        </w:numPr>
      </w:pPr>
      <w:r w:rsidRPr="00C61AEC">
        <w:rPr>
          <w:rFonts w:ascii="Arial" w:hAnsi="Arial" w:cs="Arial"/>
          <w:sz w:val="24"/>
          <w:szCs w:val="24"/>
        </w:rPr>
        <w:t xml:space="preserve">Worker autonomy, </w:t>
      </w:r>
      <w:proofErr w:type="gramStart"/>
      <w:r w:rsidRPr="00C61AEC">
        <w:rPr>
          <w:rFonts w:ascii="Arial" w:hAnsi="Arial" w:cs="Arial"/>
          <w:sz w:val="24"/>
          <w:szCs w:val="24"/>
        </w:rPr>
        <w:t>skills</w:t>
      </w:r>
      <w:proofErr w:type="gramEnd"/>
      <w:r w:rsidRPr="00C61AEC">
        <w:rPr>
          <w:rFonts w:ascii="Arial" w:hAnsi="Arial" w:cs="Arial"/>
          <w:sz w:val="24"/>
          <w:szCs w:val="24"/>
        </w:rPr>
        <w:t xml:space="preserve"> and practice model </w:t>
      </w:r>
    </w:p>
    <w:p w14:paraId="4B950A54" w14:textId="7A4B4A6E" w:rsidR="00C61AEC" w:rsidRPr="00AA2699" w:rsidRDefault="00C61AEC" w:rsidP="00AA2699">
      <w:pPr>
        <w:pStyle w:val="ListParagraph"/>
        <w:numPr>
          <w:ilvl w:val="0"/>
          <w:numId w:val="25"/>
        </w:numPr>
      </w:pPr>
      <w:r w:rsidRPr="00C61AEC">
        <w:rPr>
          <w:rFonts w:ascii="Arial" w:hAnsi="Arial" w:cs="Arial"/>
          <w:sz w:val="24"/>
          <w:szCs w:val="24"/>
        </w:rPr>
        <w:t>Supported person</w:t>
      </w:r>
      <w:r w:rsidR="00AE55DB">
        <w:rPr>
          <w:rFonts w:ascii="Arial" w:hAnsi="Arial" w:cs="Arial"/>
          <w:sz w:val="24"/>
          <w:szCs w:val="24"/>
        </w:rPr>
        <w:t xml:space="preserve"> and carers’ </w:t>
      </w:r>
      <w:r w:rsidRPr="00C61AEC">
        <w:rPr>
          <w:rFonts w:ascii="Arial" w:hAnsi="Arial" w:cs="Arial"/>
          <w:sz w:val="24"/>
          <w:szCs w:val="24"/>
        </w:rPr>
        <w:t xml:space="preserve">choice and control over their </w:t>
      </w:r>
      <w:proofErr w:type="gramStart"/>
      <w:r w:rsidRPr="00C61AEC">
        <w:rPr>
          <w:rFonts w:ascii="Arial" w:hAnsi="Arial" w:cs="Arial"/>
          <w:sz w:val="24"/>
          <w:szCs w:val="24"/>
        </w:rPr>
        <w:t>support</w:t>
      </w:r>
      <w:proofErr w:type="gramEnd"/>
    </w:p>
    <w:p w14:paraId="738EA0AB" w14:textId="77777777" w:rsidR="006E5E5C" w:rsidRDefault="006E5E5C">
      <w:pPr>
        <w:rPr>
          <w:rFonts w:ascii="Arial" w:hAnsi="Arial" w:cs="Arial"/>
          <w:b/>
          <w:bCs/>
          <w:sz w:val="24"/>
          <w:szCs w:val="24"/>
        </w:rPr>
      </w:pPr>
    </w:p>
    <w:p w14:paraId="33A8F065" w14:textId="3CF73A91" w:rsidR="00F620B8" w:rsidRDefault="003A64C6">
      <w:pPr>
        <w:rPr>
          <w:rFonts w:ascii="Arial" w:hAnsi="Arial" w:cs="Arial"/>
          <w:b/>
          <w:bCs/>
          <w:sz w:val="24"/>
          <w:szCs w:val="24"/>
        </w:rPr>
      </w:pPr>
      <w:r w:rsidRPr="00F16703">
        <w:rPr>
          <w:rFonts w:ascii="Arial" w:hAnsi="Arial" w:cs="Arial"/>
          <w:b/>
          <w:bCs/>
          <w:sz w:val="24"/>
          <w:szCs w:val="24"/>
        </w:rPr>
        <w:t>Please note, the draft</w:t>
      </w:r>
      <w:r w:rsidR="00B623DB" w:rsidRPr="00F16703">
        <w:rPr>
          <w:rFonts w:ascii="Arial" w:hAnsi="Arial" w:cs="Arial"/>
          <w:b/>
          <w:bCs/>
          <w:sz w:val="24"/>
          <w:szCs w:val="24"/>
        </w:rPr>
        <w:t xml:space="preserve"> high level outcomes below </w:t>
      </w:r>
      <w:r w:rsidRPr="00F16703">
        <w:rPr>
          <w:rFonts w:ascii="Arial" w:hAnsi="Arial" w:cs="Arial"/>
          <w:b/>
          <w:bCs/>
          <w:sz w:val="24"/>
          <w:szCs w:val="24"/>
        </w:rPr>
        <w:t xml:space="preserve">have been </w:t>
      </w:r>
      <w:r w:rsidR="00D42734" w:rsidRPr="00F16703">
        <w:rPr>
          <w:rFonts w:ascii="Arial" w:hAnsi="Arial" w:cs="Arial"/>
          <w:b/>
          <w:bCs/>
          <w:sz w:val="24"/>
          <w:szCs w:val="24"/>
        </w:rPr>
        <w:t>numbered for ease of reference</w:t>
      </w:r>
      <w:r w:rsidRPr="00F16703">
        <w:rPr>
          <w:rFonts w:ascii="Arial" w:hAnsi="Arial" w:cs="Arial"/>
          <w:b/>
          <w:bCs/>
          <w:sz w:val="24"/>
          <w:szCs w:val="24"/>
        </w:rPr>
        <w:t>,</w:t>
      </w:r>
      <w:r w:rsidR="00D42734" w:rsidRPr="00F16703">
        <w:rPr>
          <w:rFonts w:ascii="Arial" w:hAnsi="Arial" w:cs="Arial"/>
          <w:b/>
          <w:bCs/>
          <w:sz w:val="24"/>
          <w:szCs w:val="24"/>
        </w:rPr>
        <w:t xml:space="preserve"> but this does not indicate order of priority</w:t>
      </w:r>
      <w:r w:rsidR="00B623DB" w:rsidRPr="00F16703">
        <w:rPr>
          <w:rFonts w:ascii="Arial" w:hAnsi="Arial" w:cs="Arial"/>
          <w:b/>
          <w:bCs/>
          <w:sz w:val="24"/>
          <w:szCs w:val="24"/>
        </w:rPr>
        <w:t>. Outcomes and actions will be prioritised</w:t>
      </w:r>
      <w:r w:rsidR="007737CC">
        <w:rPr>
          <w:rFonts w:ascii="Arial" w:hAnsi="Arial" w:cs="Arial"/>
          <w:b/>
          <w:bCs/>
          <w:sz w:val="24"/>
          <w:szCs w:val="24"/>
        </w:rPr>
        <w:t xml:space="preserve"> and </w:t>
      </w:r>
      <w:r w:rsidR="0081354D">
        <w:rPr>
          <w:rFonts w:ascii="Arial" w:hAnsi="Arial" w:cs="Arial"/>
          <w:b/>
          <w:bCs/>
          <w:sz w:val="24"/>
          <w:szCs w:val="24"/>
        </w:rPr>
        <w:t>the</w:t>
      </w:r>
      <w:r w:rsidR="00AD66E5">
        <w:rPr>
          <w:rFonts w:ascii="Arial" w:hAnsi="Arial" w:cs="Arial"/>
          <w:b/>
          <w:bCs/>
          <w:sz w:val="24"/>
          <w:szCs w:val="24"/>
        </w:rPr>
        <w:t xml:space="preserve"> number of outcomes and/or actions therefore </w:t>
      </w:r>
      <w:r w:rsidR="007737CC">
        <w:rPr>
          <w:rFonts w:ascii="Arial" w:hAnsi="Arial" w:cs="Arial"/>
          <w:b/>
          <w:bCs/>
          <w:sz w:val="24"/>
          <w:szCs w:val="24"/>
        </w:rPr>
        <w:t>may be reduced</w:t>
      </w:r>
      <w:r w:rsidR="00B623DB" w:rsidRPr="00F16703">
        <w:rPr>
          <w:rFonts w:ascii="Arial" w:hAnsi="Arial" w:cs="Arial"/>
          <w:b/>
          <w:bCs/>
          <w:sz w:val="24"/>
          <w:szCs w:val="24"/>
        </w:rPr>
        <w:t xml:space="preserve"> in the final plan pending feedback from consultation.</w:t>
      </w:r>
    </w:p>
    <w:p w14:paraId="7738394B" w14:textId="77777777" w:rsidR="00F620B8" w:rsidRDefault="00F620B8">
      <w:pPr>
        <w:rPr>
          <w:rFonts w:ascii="Arial" w:hAnsi="Arial" w:cs="Arial"/>
          <w:b/>
          <w:bCs/>
          <w:sz w:val="24"/>
          <w:szCs w:val="24"/>
        </w:rPr>
      </w:pPr>
      <w:r>
        <w:rPr>
          <w:rFonts w:ascii="Arial" w:hAnsi="Arial" w:cs="Arial"/>
          <w:b/>
          <w:bCs/>
          <w:sz w:val="24"/>
          <w:szCs w:val="24"/>
        </w:rPr>
        <w:br w:type="page"/>
      </w:r>
    </w:p>
    <w:p w14:paraId="5B3D39D9" w14:textId="7C59E915" w:rsidR="006B34FD" w:rsidRDefault="006B34FD" w:rsidP="00C11488">
      <w:pPr>
        <w:pStyle w:val="Heading1"/>
        <w:numPr>
          <w:ilvl w:val="0"/>
          <w:numId w:val="22"/>
        </w:numPr>
      </w:pPr>
      <w:r w:rsidRPr="000F4C9D">
        <w:lastRenderedPageBreak/>
        <w:t xml:space="preserve">Outcome 1 </w:t>
      </w:r>
      <w:r w:rsidR="00C61AEC">
        <w:t>–</w:t>
      </w:r>
      <w:r w:rsidRPr="000F4C9D">
        <w:t xml:space="preserve"> Leadership</w:t>
      </w:r>
    </w:p>
    <w:p w14:paraId="326C13AF" w14:textId="77777777" w:rsidR="00C61AEC" w:rsidRPr="00C61AEC" w:rsidRDefault="00C61AEC" w:rsidP="00C61AEC"/>
    <w:tbl>
      <w:tblPr>
        <w:tblStyle w:val="TableGrid"/>
        <w:tblW w:w="0" w:type="auto"/>
        <w:tblLook w:val="04A0" w:firstRow="1" w:lastRow="0" w:firstColumn="1" w:lastColumn="0" w:noHBand="0" w:noVBand="1"/>
      </w:tblPr>
      <w:tblGrid>
        <w:gridCol w:w="4495"/>
        <w:gridCol w:w="4500"/>
      </w:tblGrid>
      <w:tr w:rsidR="00336795" w:rsidRPr="00336795" w14:paraId="338FCD72" w14:textId="77777777" w:rsidTr="3F1B2B4F">
        <w:tc>
          <w:tcPr>
            <w:tcW w:w="4495" w:type="dxa"/>
          </w:tcPr>
          <w:p w14:paraId="56E1310B" w14:textId="77777777" w:rsidR="006B34FD" w:rsidRPr="00336795" w:rsidRDefault="006B34FD" w:rsidP="00196F9F">
            <w:pPr>
              <w:rPr>
                <w:rStyle w:val="normaltextrun"/>
                <w:rFonts w:ascii="Arial" w:hAnsi="Arial" w:cs="Arial"/>
                <w:b/>
                <w:bCs/>
                <w:color w:val="000000" w:themeColor="text1"/>
                <w:sz w:val="24"/>
                <w:szCs w:val="24"/>
                <w:shd w:val="clear" w:color="auto" w:fill="FFFFFF"/>
                <w:lang w:val="en-US"/>
              </w:rPr>
            </w:pPr>
            <w:r w:rsidRPr="00336795">
              <w:rPr>
                <w:rStyle w:val="normaltextrun"/>
                <w:rFonts w:ascii="Arial" w:hAnsi="Arial" w:cs="Arial"/>
                <w:b/>
                <w:bCs/>
                <w:color w:val="000000" w:themeColor="text1"/>
                <w:sz w:val="24"/>
                <w:szCs w:val="24"/>
                <w:shd w:val="clear" w:color="auto" w:fill="FFFFFF"/>
                <w:lang w:val="en-US"/>
              </w:rPr>
              <w:t>High level outcome</w:t>
            </w:r>
          </w:p>
          <w:p w14:paraId="18234C77" w14:textId="77777777" w:rsidR="006B34FD" w:rsidRPr="00336795" w:rsidRDefault="006B34FD" w:rsidP="00196F9F">
            <w:pPr>
              <w:rPr>
                <w:rStyle w:val="normaltextrun"/>
                <w:rFonts w:ascii="Arial" w:hAnsi="Arial" w:cs="Arial"/>
                <w:b/>
                <w:bCs/>
                <w:color w:val="000000" w:themeColor="text1"/>
                <w:sz w:val="24"/>
                <w:szCs w:val="24"/>
                <w:shd w:val="clear" w:color="auto" w:fill="FFFFFF"/>
                <w:lang w:val="en-US"/>
              </w:rPr>
            </w:pPr>
          </w:p>
        </w:tc>
        <w:tc>
          <w:tcPr>
            <w:tcW w:w="4500" w:type="dxa"/>
          </w:tcPr>
          <w:p w14:paraId="1D392010" w14:textId="77777777" w:rsidR="006B34FD" w:rsidRPr="00336795" w:rsidRDefault="006B34FD" w:rsidP="00196F9F">
            <w:pPr>
              <w:rPr>
                <w:rFonts w:ascii="Arial" w:hAnsi="Arial" w:cs="Arial"/>
                <w:b/>
                <w:bCs/>
                <w:color w:val="000000" w:themeColor="text1"/>
                <w:sz w:val="24"/>
                <w:szCs w:val="24"/>
              </w:rPr>
            </w:pPr>
            <w:r w:rsidRPr="00336795">
              <w:rPr>
                <w:rFonts w:ascii="Arial" w:hAnsi="Arial" w:cs="Arial"/>
                <w:b/>
                <w:bCs/>
                <w:color w:val="000000" w:themeColor="text1"/>
                <w:sz w:val="24"/>
                <w:szCs w:val="24"/>
              </w:rPr>
              <w:t>Actions</w:t>
            </w:r>
          </w:p>
        </w:tc>
      </w:tr>
      <w:tr w:rsidR="00336795" w:rsidRPr="00336795" w14:paraId="7DA3265C" w14:textId="77777777" w:rsidTr="3F1B2B4F">
        <w:tc>
          <w:tcPr>
            <w:tcW w:w="4495" w:type="dxa"/>
          </w:tcPr>
          <w:p w14:paraId="374A41CC" w14:textId="4009E70D" w:rsidR="00F334B2" w:rsidRDefault="00F334B2" w:rsidP="00971A27">
            <w:pPr>
              <w:rPr>
                <w:rStyle w:val="normaltextrun"/>
                <w:rFonts w:ascii="Arial" w:hAnsi="Arial" w:cs="Arial"/>
                <w:color w:val="000000" w:themeColor="text1"/>
                <w:sz w:val="24"/>
                <w:szCs w:val="24"/>
                <w:shd w:val="clear" w:color="auto" w:fill="FFFFFF"/>
                <w:lang w:val="en-US"/>
              </w:rPr>
            </w:pPr>
            <w:r>
              <w:rPr>
                <w:rStyle w:val="normaltextrun"/>
                <w:rFonts w:ascii="Arial" w:hAnsi="Arial" w:cs="Arial"/>
                <w:color w:val="000000" w:themeColor="text1"/>
                <w:sz w:val="24"/>
                <w:szCs w:val="24"/>
                <w:shd w:val="clear" w:color="auto" w:fill="FFFFFF"/>
                <w:lang w:val="en-US"/>
              </w:rPr>
              <w:t>1A</w:t>
            </w:r>
          </w:p>
          <w:p w14:paraId="2EC95AC4" w14:textId="0F40780D" w:rsidR="006B34FD" w:rsidRPr="00971A27" w:rsidRDefault="00CB0BE6" w:rsidP="00971A27">
            <w:pPr>
              <w:rPr>
                <w:rStyle w:val="eop"/>
                <w:rFonts w:ascii="Arial" w:hAnsi="Arial" w:cs="Arial"/>
                <w:color w:val="000000" w:themeColor="text1"/>
                <w:sz w:val="24"/>
                <w:szCs w:val="24"/>
              </w:rPr>
            </w:pPr>
            <w:r w:rsidRPr="00971A27">
              <w:rPr>
                <w:rStyle w:val="normaltextrun"/>
                <w:rFonts w:ascii="Arial" w:hAnsi="Arial" w:cs="Arial"/>
                <w:color w:val="000000" w:themeColor="text1"/>
                <w:sz w:val="24"/>
                <w:szCs w:val="24"/>
                <w:shd w:val="clear" w:color="auto" w:fill="FFFFFF"/>
                <w:lang w:val="en-US"/>
              </w:rPr>
              <w:t>Leaders have a</w:t>
            </w:r>
            <w:r w:rsidRPr="00971A27">
              <w:rPr>
                <w:rStyle w:val="normaltextrun"/>
                <w:color w:val="000000" w:themeColor="text1"/>
                <w:shd w:val="clear" w:color="auto" w:fill="FFFFFF"/>
                <w:lang w:val="en-US"/>
              </w:rPr>
              <w:t xml:space="preserve"> </w:t>
            </w:r>
            <w:r w:rsidR="005404FD" w:rsidRPr="00971A27">
              <w:rPr>
                <w:rStyle w:val="normaltextrun"/>
                <w:rFonts w:ascii="Arial" w:hAnsi="Arial" w:cs="Arial"/>
                <w:color w:val="000000" w:themeColor="text1"/>
                <w:sz w:val="24"/>
                <w:szCs w:val="24"/>
                <w:shd w:val="clear" w:color="auto" w:fill="FFFFFF"/>
                <w:lang w:val="en-US"/>
              </w:rPr>
              <w:t>s</w:t>
            </w:r>
            <w:r w:rsidR="006B34FD" w:rsidRPr="00971A27">
              <w:rPr>
                <w:rStyle w:val="normaltextrun"/>
                <w:rFonts w:ascii="Arial" w:hAnsi="Arial" w:cs="Arial"/>
                <w:color w:val="000000" w:themeColor="text1"/>
                <w:sz w:val="24"/>
                <w:szCs w:val="24"/>
                <w:shd w:val="clear" w:color="auto" w:fill="FFFFFF"/>
                <w:lang w:val="en-US"/>
              </w:rPr>
              <w:t>trong understanding of SDS principles and values</w:t>
            </w:r>
            <w:r w:rsidR="005404FD" w:rsidRPr="00971A27">
              <w:rPr>
                <w:rStyle w:val="normaltextrun"/>
                <w:rFonts w:ascii="Arial" w:hAnsi="Arial" w:cs="Arial"/>
                <w:color w:val="000000" w:themeColor="text1"/>
                <w:sz w:val="24"/>
                <w:szCs w:val="24"/>
                <w:shd w:val="clear" w:color="auto" w:fill="FFFFFF"/>
                <w:lang w:val="en-US"/>
              </w:rPr>
              <w:t>,</w:t>
            </w:r>
            <w:r w:rsidR="006B34FD" w:rsidRPr="00971A27">
              <w:rPr>
                <w:rStyle w:val="normaltextrun"/>
                <w:rFonts w:ascii="Arial" w:hAnsi="Arial" w:cs="Arial"/>
                <w:color w:val="000000" w:themeColor="text1"/>
                <w:sz w:val="24"/>
                <w:szCs w:val="24"/>
                <w:shd w:val="clear" w:color="auto" w:fill="FFFFFF"/>
                <w:lang w:val="en-US"/>
              </w:rPr>
              <w:t xml:space="preserve"> to ensure staff feel supported and encouraged in </w:t>
            </w:r>
            <w:proofErr w:type="gramStart"/>
            <w:r w:rsidR="006B34FD" w:rsidRPr="00971A27">
              <w:rPr>
                <w:rStyle w:val="normaltextrun"/>
                <w:rFonts w:ascii="Arial" w:hAnsi="Arial" w:cs="Arial"/>
                <w:color w:val="000000" w:themeColor="text1"/>
                <w:sz w:val="24"/>
                <w:szCs w:val="24"/>
                <w:shd w:val="clear" w:color="auto" w:fill="FFFFFF"/>
                <w:lang w:val="en-US"/>
              </w:rPr>
              <w:t>SDS</w:t>
            </w:r>
            <w:proofErr w:type="gramEnd"/>
            <w:r w:rsidR="006B34FD" w:rsidRPr="00971A27">
              <w:rPr>
                <w:rStyle w:val="normaltextrun"/>
                <w:rFonts w:ascii="Arial" w:hAnsi="Arial" w:cs="Arial"/>
                <w:color w:val="000000" w:themeColor="text1"/>
                <w:sz w:val="24"/>
                <w:szCs w:val="24"/>
                <w:shd w:val="clear" w:color="auto" w:fill="FFFFFF"/>
                <w:lang w:val="en-US"/>
              </w:rPr>
              <w:t> </w:t>
            </w:r>
            <w:r w:rsidR="006B34FD" w:rsidRPr="00971A27">
              <w:rPr>
                <w:rStyle w:val="eop"/>
                <w:rFonts w:ascii="Arial" w:hAnsi="Arial" w:cs="Arial"/>
                <w:color w:val="000000" w:themeColor="text1"/>
                <w:sz w:val="24"/>
                <w:szCs w:val="24"/>
                <w:shd w:val="clear" w:color="auto" w:fill="FFFFFF"/>
              </w:rPr>
              <w:t> </w:t>
            </w:r>
          </w:p>
          <w:p w14:paraId="7DABEE8F" w14:textId="77777777" w:rsidR="006B34FD" w:rsidRPr="00336795" w:rsidRDefault="006B34FD" w:rsidP="00196F9F">
            <w:pPr>
              <w:pStyle w:val="ListParagraph"/>
              <w:ind w:left="360"/>
              <w:rPr>
                <w:rFonts w:ascii="Arial" w:hAnsi="Arial" w:cs="Arial"/>
                <w:color w:val="000000" w:themeColor="text1"/>
                <w:sz w:val="24"/>
                <w:szCs w:val="24"/>
              </w:rPr>
            </w:pPr>
          </w:p>
        </w:tc>
        <w:tc>
          <w:tcPr>
            <w:tcW w:w="4500" w:type="dxa"/>
          </w:tcPr>
          <w:p w14:paraId="12FAAEB0" w14:textId="51BAE34A" w:rsidR="002F709C" w:rsidRPr="00336795" w:rsidRDefault="6CBC29EB" w:rsidP="00177AAB">
            <w:pPr>
              <w:pStyle w:val="ListParagraph"/>
              <w:numPr>
                <w:ilvl w:val="0"/>
                <w:numId w:val="18"/>
              </w:numPr>
              <w:rPr>
                <w:rFonts w:ascii="Arial" w:hAnsi="Arial" w:cs="Arial"/>
                <w:color w:val="000000" w:themeColor="text1"/>
                <w:sz w:val="24"/>
                <w:szCs w:val="24"/>
              </w:rPr>
            </w:pPr>
            <w:r w:rsidRPr="3F1B2B4F">
              <w:rPr>
                <w:rFonts w:ascii="Arial" w:hAnsi="Arial" w:cs="Arial"/>
                <w:color w:val="000000" w:themeColor="text1"/>
                <w:sz w:val="24"/>
                <w:szCs w:val="24"/>
              </w:rPr>
              <w:t xml:space="preserve">Define </w:t>
            </w:r>
            <w:r w:rsidR="0D17C106" w:rsidRPr="3F1B2B4F">
              <w:rPr>
                <w:rFonts w:ascii="Arial" w:hAnsi="Arial" w:cs="Arial"/>
                <w:color w:val="000000" w:themeColor="text1"/>
                <w:sz w:val="24"/>
                <w:szCs w:val="24"/>
              </w:rPr>
              <w:t xml:space="preserve">what </w:t>
            </w:r>
            <w:r w:rsidRPr="3F1B2B4F">
              <w:rPr>
                <w:rFonts w:ascii="Arial" w:hAnsi="Arial" w:cs="Arial"/>
                <w:color w:val="000000" w:themeColor="text1"/>
                <w:sz w:val="24"/>
                <w:szCs w:val="24"/>
              </w:rPr>
              <w:t>best practice in leadership, SDS implementation and SDS improvement looks like</w:t>
            </w:r>
          </w:p>
          <w:p w14:paraId="47EBF097" w14:textId="54C2EFCC" w:rsidR="006B34FD" w:rsidRPr="00336795" w:rsidRDefault="6CBC29EB" w:rsidP="00177AAB">
            <w:pPr>
              <w:pStyle w:val="ListParagraph"/>
              <w:numPr>
                <w:ilvl w:val="0"/>
                <w:numId w:val="18"/>
              </w:numPr>
              <w:rPr>
                <w:rFonts w:ascii="Arial" w:hAnsi="Arial" w:cs="Arial"/>
                <w:color w:val="000000" w:themeColor="text1"/>
                <w:sz w:val="24"/>
                <w:szCs w:val="24"/>
              </w:rPr>
            </w:pPr>
            <w:r w:rsidRPr="3F1B2B4F">
              <w:rPr>
                <w:rFonts w:ascii="Arial" w:hAnsi="Arial" w:cs="Arial"/>
                <w:color w:val="000000" w:themeColor="text1"/>
                <w:sz w:val="24"/>
                <w:szCs w:val="24"/>
              </w:rPr>
              <w:t>S</w:t>
            </w:r>
            <w:r w:rsidR="006B34FD" w:rsidRPr="3F1B2B4F">
              <w:rPr>
                <w:rFonts w:ascii="Arial" w:hAnsi="Arial" w:cs="Arial"/>
                <w:color w:val="000000" w:themeColor="text1"/>
                <w:sz w:val="24"/>
                <w:szCs w:val="24"/>
              </w:rPr>
              <w:t>upport</w:t>
            </w:r>
            <w:r w:rsidR="78F4B7EB" w:rsidRPr="3F1B2B4F">
              <w:rPr>
                <w:rFonts w:ascii="Arial" w:hAnsi="Arial" w:cs="Arial"/>
                <w:color w:val="000000" w:themeColor="text1"/>
                <w:sz w:val="24"/>
                <w:szCs w:val="24"/>
              </w:rPr>
              <w:t xml:space="preserve"> L</w:t>
            </w:r>
            <w:r w:rsidR="006B34FD" w:rsidRPr="3F1B2B4F">
              <w:rPr>
                <w:rFonts w:ascii="Arial" w:hAnsi="Arial" w:cs="Arial"/>
                <w:color w:val="000000" w:themeColor="text1"/>
                <w:sz w:val="24"/>
                <w:szCs w:val="24"/>
              </w:rPr>
              <w:t xml:space="preserve">ocal </w:t>
            </w:r>
            <w:r w:rsidR="78F4B7EB" w:rsidRPr="3F1B2B4F">
              <w:rPr>
                <w:rFonts w:ascii="Arial" w:hAnsi="Arial" w:cs="Arial"/>
                <w:color w:val="000000" w:themeColor="text1"/>
                <w:sz w:val="24"/>
                <w:szCs w:val="24"/>
              </w:rPr>
              <w:t>A</w:t>
            </w:r>
            <w:r w:rsidR="006B34FD" w:rsidRPr="3F1B2B4F">
              <w:rPr>
                <w:rFonts w:ascii="Arial" w:hAnsi="Arial" w:cs="Arial"/>
                <w:color w:val="000000" w:themeColor="text1"/>
                <w:sz w:val="24"/>
                <w:szCs w:val="24"/>
              </w:rPr>
              <w:t xml:space="preserve">uthority leaders to innovate, embed, </w:t>
            </w:r>
            <w:proofErr w:type="gramStart"/>
            <w:r w:rsidR="006B34FD" w:rsidRPr="3F1B2B4F">
              <w:rPr>
                <w:rFonts w:ascii="Arial" w:hAnsi="Arial" w:cs="Arial"/>
                <w:color w:val="000000" w:themeColor="text1"/>
                <w:sz w:val="24"/>
                <w:szCs w:val="24"/>
              </w:rPr>
              <w:t>implement</w:t>
            </w:r>
            <w:proofErr w:type="gramEnd"/>
            <w:r w:rsidR="006B34FD" w:rsidRPr="3F1B2B4F">
              <w:rPr>
                <w:rFonts w:ascii="Arial" w:hAnsi="Arial" w:cs="Arial"/>
                <w:color w:val="000000" w:themeColor="text1"/>
                <w:sz w:val="24"/>
                <w:szCs w:val="24"/>
              </w:rPr>
              <w:t xml:space="preserve"> and sustain </w:t>
            </w:r>
            <w:r w:rsidRPr="3F1B2B4F">
              <w:rPr>
                <w:rFonts w:ascii="Arial" w:hAnsi="Arial" w:cs="Arial"/>
                <w:color w:val="000000" w:themeColor="text1"/>
                <w:sz w:val="24"/>
                <w:szCs w:val="24"/>
              </w:rPr>
              <w:t xml:space="preserve">best </w:t>
            </w:r>
            <w:r w:rsidR="006B34FD" w:rsidRPr="3F1B2B4F">
              <w:rPr>
                <w:rFonts w:ascii="Arial" w:hAnsi="Arial" w:cs="Arial"/>
                <w:color w:val="000000" w:themeColor="text1"/>
                <w:sz w:val="24"/>
                <w:szCs w:val="24"/>
              </w:rPr>
              <w:t xml:space="preserve">practice, including the SDS Framework of Standards and updated SDS Statutory Guidance </w:t>
            </w:r>
          </w:p>
          <w:p w14:paraId="7F536F5D" w14:textId="7489D202" w:rsidR="00631635" w:rsidRPr="00336795" w:rsidRDefault="006B34FD" w:rsidP="00631635">
            <w:pPr>
              <w:pStyle w:val="ListParagraph"/>
              <w:numPr>
                <w:ilvl w:val="0"/>
                <w:numId w:val="18"/>
              </w:numPr>
              <w:rPr>
                <w:rFonts w:ascii="Arial" w:hAnsi="Arial" w:cs="Arial"/>
                <w:color w:val="000000" w:themeColor="text1"/>
                <w:sz w:val="24"/>
                <w:szCs w:val="24"/>
              </w:rPr>
            </w:pPr>
            <w:r w:rsidRPr="3F1B2B4F">
              <w:rPr>
                <w:rFonts w:ascii="Arial" w:hAnsi="Arial" w:cs="Arial"/>
                <w:color w:val="000000" w:themeColor="text1"/>
                <w:sz w:val="24"/>
                <w:szCs w:val="24"/>
              </w:rPr>
              <w:t>Develop and promote approaches that support relationship-based social work, based on natural conversation and that leads to person-led assessment and sustainable support planning</w:t>
            </w:r>
            <w:r w:rsidR="784BC5E0" w:rsidRPr="3F1B2B4F">
              <w:rPr>
                <w:rFonts w:ascii="Arial" w:hAnsi="Arial" w:cs="Arial"/>
                <w:color w:val="000000" w:themeColor="text1"/>
                <w:sz w:val="24"/>
                <w:szCs w:val="24"/>
              </w:rPr>
              <w:t>, including:</w:t>
            </w:r>
          </w:p>
          <w:p w14:paraId="50AD3B11" w14:textId="06462DEC" w:rsidR="006B34FD" w:rsidRPr="00336795" w:rsidRDefault="006B34FD" w:rsidP="00631635">
            <w:pPr>
              <w:pStyle w:val="ListParagraph"/>
              <w:numPr>
                <w:ilvl w:val="1"/>
                <w:numId w:val="18"/>
              </w:numPr>
              <w:rPr>
                <w:rFonts w:ascii="Arial" w:hAnsi="Arial" w:cs="Arial"/>
                <w:color w:val="000000" w:themeColor="text1"/>
                <w:sz w:val="24"/>
                <w:szCs w:val="24"/>
              </w:rPr>
            </w:pPr>
            <w:r w:rsidRPr="00336795">
              <w:rPr>
                <w:rFonts w:ascii="Arial" w:hAnsi="Arial" w:cs="Arial"/>
                <w:color w:val="000000" w:themeColor="text1"/>
                <w:sz w:val="24"/>
                <w:szCs w:val="24"/>
              </w:rPr>
              <w:t xml:space="preserve">creativity in using the four SDS options to support choice and </w:t>
            </w:r>
            <w:proofErr w:type="gramStart"/>
            <w:r w:rsidRPr="00336795">
              <w:rPr>
                <w:rFonts w:ascii="Arial" w:hAnsi="Arial" w:cs="Arial"/>
                <w:color w:val="000000" w:themeColor="text1"/>
                <w:sz w:val="24"/>
                <w:szCs w:val="24"/>
              </w:rPr>
              <w:t>control</w:t>
            </w:r>
            <w:proofErr w:type="gramEnd"/>
          </w:p>
          <w:p w14:paraId="3922E2D5" w14:textId="09AE7EE1" w:rsidR="006B34FD" w:rsidRPr="00336795" w:rsidRDefault="006B34FD" w:rsidP="00631635">
            <w:pPr>
              <w:pStyle w:val="ListParagraph"/>
              <w:numPr>
                <w:ilvl w:val="1"/>
                <w:numId w:val="18"/>
              </w:numPr>
              <w:rPr>
                <w:rFonts w:ascii="Arial" w:hAnsi="Arial" w:cs="Arial"/>
                <w:color w:val="000000" w:themeColor="text1"/>
                <w:sz w:val="24"/>
                <w:szCs w:val="24"/>
              </w:rPr>
            </w:pPr>
            <w:r w:rsidRPr="00336795">
              <w:rPr>
                <w:rFonts w:ascii="Arial" w:hAnsi="Arial" w:cs="Arial"/>
                <w:color w:val="000000" w:themeColor="text1"/>
                <w:sz w:val="24"/>
                <w:szCs w:val="24"/>
              </w:rPr>
              <w:t>empowering positive risk taking</w:t>
            </w:r>
          </w:p>
          <w:p w14:paraId="20BFEAE5" w14:textId="36CB87BB" w:rsidR="00631635" w:rsidRPr="00336795" w:rsidRDefault="00631635" w:rsidP="00631635">
            <w:pPr>
              <w:pStyle w:val="ListParagraph"/>
              <w:ind w:left="1440"/>
              <w:rPr>
                <w:rFonts w:ascii="Arial" w:hAnsi="Arial" w:cs="Arial"/>
                <w:color w:val="000000" w:themeColor="text1"/>
                <w:sz w:val="24"/>
                <w:szCs w:val="24"/>
              </w:rPr>
            </w:pPr>
          </w:p>
        </w:tc>
      </w:tr>
      <w:tr w:rsidR="00336795" w:rsidRPr="00336795" w14:paraId="5F08B426" w14:textId="77777777" w:rsidTr="3F1B2B4F">
        <w:tc>
          <w:tcPr>
            <w:tcW w:w="4495" w:type="dxa"/>
          </w:tcPr>
          <w:p w14:paraId="365D00CC" w14:textId="77777777" w:rsidR="00F334B2" w:rsidRDefault="00F334B2" w:rsidP="00DF4678">
            <w:pPr>
              <w:rPr>
                <w:rStyle w:val="normaltextrun"/>
                <w:rFonts w:ascii="Arial" w:hAnsi="Arial" w:cs="Arial"/>
                <w:color w:val="000000" w:themeColor="text1"/>
                <w:sz w:val="24"/>
                <w:szCs w:val="24"/>
                <w:shd w:val="clear" w:color="auto" w:fill="FFFFFF"/>
                <w:lang w:val="en-US"/>
              </w:rPr>
            </w:pPr>
            <w:r>
              <w:rPr>
                <w:rStyle w:val="normaltextrun"/>
                <w:rFonts w:ascii="Arial" w:hAnsi="Arial" w:cs="Arial"/>
                <w:color w:val="000000" w:themeColor="text1"/>
                <w:sz w:val="24"/>
                <w:szCs w:val="24"/>
                <w:shd w:val="clear" w:color="auto" w:fill="FFFFFF"/>
                <w:lang w:val="en-US"/>
              </w:rPr>
              <w:t>1B</w:t>
            </w:r>
          </w:p>
          <w:p w14:paraId="77038916" w14:textId="23A970E7" w:rsidR="00DE5F71" w:rsidRPr="00DF4678" w:rsidRDefault="00F10551" w:rsidP="00DF4678">
            <w:pPr>
              <w:rPr>
                <w:rFonts w:ascii="Arial" w:hAnsi="Arial" w:cs="Arial"/>
                <w:color w:val="000000" w:themeColor="text1"/>
                <w:sz w:val="24"/>
                <w:szCs w:val="24"/>
              </w:rPr>
            </w:pPr>
            <w:r w:rsidRPr="00DF4678">
              <w:rPr>
                <w:rStyle w:val="normaltextrun"/>
                <w:rFonts w:ascii="Arial" w:hAnsi="Arial" w:cs="Arial"/>
                <w:color w:val="000000" w:themeColor="text1"/>
                <w:sz w:val="24"/>
                <w:szCs w:val="24"/>
                <w:shd w:val="clear" w:color="auto" w:fill="FFFFFF"/>
                <w:lang w:val="en-US"/>
              </w:rPr>
              <w:t>Leaders take a learning approach to SDS implementation</w:t>
            </w:r>
            <w:r w:rsidR="006B34FD" w:rsidRPr="00DF4678">
              <w:rPr>
                <w:rStyle w:val="normaltextrun"/>
                <w:rFonts w:ascii="Arial" w:hAnsi="Arial" w:cs="Arial"/>
                <w:color w:val="000000" w:themeColor="text1"/>
                <w:sz w:val="24"/>
                <w:szCs w:val="24"/>
                <w:shd w:val="clear" w:color="auto" w:fill="FFFFFF"/>
                <w:lang w:val="en-US"/>
              </w:rPr>
              <w:t xml:space="preserve"> </w:t>
            </w:r>
          </w:p>
        </w:tc>
        <w:tc>
          <w:tcPr>
            <w:tcW w:w="4500" w:type="dxa"/>
          </w:tcPr>
          <w:p w14:paraId="5DAEFFF6" w14:textId="4D5C6258" w:rsidR="006B34FD" w:rsidRPr="00336795" w:rsidRDefault="006B34FD" w:rsidP="00763699">
            <w:pPr>
              <w:pStyle w:val="ListParagraph"/>
              <w:numPr>
                <w:ilvl w:val="0"/>
                <w:numId w:val="18"/>
              </w:numPr>
              <w:rPr>
                <w:rFonts w:ascii="Arial" w:hAnsi="Arial" w:cs="Arial"/>
                <w:color w:val="000000" w:themeColor="text1"/>
                <w:sz w:val="24"/>
                <w:szCs w:val="24"/>
              </w:rPr>
            </w:pPr>
            <w:r w:rsidRPr="00336795">
              <w:rPr>
                <w:rFonts w:ascii="Arial" w:hAnsi="Arial" w:cs="Arial"/>
                <w:color w:val="000000" w:themeColor="text1"/>
                <w:sz w:val="24"/>
                <w:szCs w:val="24"/>
              </w:rPr>
              <w:t>Develop a learning focused approach to self-evaluation based on the SDS Standards that is embedded in a local improvement framework</w:t>
            </w:r>
            <w:r w:rsidR="35EA4E29" w:rsidRPr="00336795">
              <w:rPr>
                <w:rFonts w:ascii="Arial" w:hAnsi="Arial" w:cs="Arial"/>
                <w:color w:val="000000" w:themeColor="text1"/>
                <w:sz w:val="24"/>
                <w:szCs w:val="24"/>
              </w:rPr>
              <w:t xml:space="preserve"> and includes </w:t>
            </w:r>
            <w:r w:rsidR="35EA4E29" w:rsidRPr="00336795">
              <w:rPr>
                <w:rStyle w:val="normaltextrun"/>
                <w:rFonts w:ascii="Arial" w:hAnsi="Arial" w:cs="Arial"/>
                <w:color w:val="000000" w:themeColor="text1"/>
                <w:sz w:val="24"/>
                <w:szCs w:val="24"/>
                <w:shd w:val="clear" w:color="auto" w:fill="FFFFFF"/>
                <w:lang w:val="en-US"/>
              </w:rPr>
              <w:t>involvement of staff across all relevant roles including Senior Manager</w:t>
            </w:r>
            <w:r w:rsidR="3B1B3928" w:rsidRPr="00336795">
              <w:rPr>
                <w:rStyle w:val="normaltextrun"/>
                <w:rFonts w:ascii="Arial" w:hAnsi="Arial" w:cs="Arial"/>
                <w:color w:val="000000" w:themeColor="text1"/>
                <w:sz w:val="24"/>
                <w:szCs w:val="24"/>
                <w:shd w:val="clear" w:color="auto" w:fill="FFFFFF"/>
                <w:lang w:val="en-US"/>
              </w:rPr>
              <w:t>s</w:t>
            </w:r>
          </w:p>
          <w:p w14:paraId="1D9E5AA9" w14:textId="77777777" w:rsidR="006B34FD" w:rsidRPr="00336795" w:rsidRDefault="006B34FD" w:rsidP="00196F9F">
            <w:pPr>
              <w:pStyle w:val="ListParagraph"/>
              <w:rPr>
                <w:rFonts w:ascii="Arial" w:hAnsi="Arial" w:cs="Arial"/>
                <w:color w:val="000000" w:themeColor="text1"/>
                <w:sz w:val="24"/>
                <w:szCs w:val="24"/>
              </w:rPr>
            </w:pPr>
          </w:p>
        </w:tc>
      </w:tr>
    </w:tbl>
    <w:p w14:paraId="260C2FEC" w14:textId="77777777" w:rsidR="006B34FD" w:rsidRPr="000F4C9D" w:rsidRDefault="006B34FD" w:rsidP="006B34FD">
      <w:pPr>
        <w:rPr>
          <w:rFonts w:ascii="Arial" w:hAnsi="Arial" w:cs="Arial"/>
          <w:sz w:val="24"/>
          <w:szCs w:val="24"/>
        </w:rPr>
      </w:pPr>
    </w:p>
    <w:p w14:paraId="3C973DC3" w14:textId="38F093B9" w:rsidR="006B34FD" w:rsidRDefault="006B34FD" w:rsidP="00C11488">
      <w:pPr>
        <w:pStyle w:val="Heading1"/>
        <w:numPr>
          <w:ilvl w:val="0"/>
          <w:numId w:val="22"/>
        </w:numPr>
      </w:pPr>
      <w:r w:rsidRPr="000F4C9D">
        <w:t>Outcome 2 – Systems and culture</w:t>
      </w:r>
    </w:p>
    <w:p w14:paraId="005FE66B" w14:textId="77777777" w:rsidR="00C11488" w:rsidRPr="00C11488" w:rsidRDefault="00C11488" w:rsidP="00C11488"/>
    <w:tbl>
      <w:tblPr>
        <w:tblStyle w:val="TableGrid"/>
        <w:tblW w:w="0" w:type="auto"/>
        <w:tblLook w:val="04A0" w:firstRow="1" w:lastRow="0" w:firstColumn="1" w:lastColumn="0" w:noHBand="0" w:noVBand="1"/>
      </w:tblPr>
      <w:tblGrid>
        <w:gridCol w:w="4508"/>
        <w:gridCol w:w="4508"/>
      </w:tblGrid>
      <w:tr w:rsidR="00336795" w:rsidRPr="00336795" w14:paraId="6D4979AF" w14:textId="77777777" w:rsidTr="7756A93F">
        <w:tc>
          <w:tcPr>
            <w:tcW w:w="4508" w:type="dxa"/>
          </w:tcPr>
          <w:p w14:paraId="11293131" w14:textId="77777777" w:rsidR="006B34FD" w:rsidRPr="00336795" w:rsidRDefault="006B34FD" w:rsidP="00196F9F">
            <w:pPr>
              <w:rPr>
                <w:rFonts w:ascii="Arial" w:hAnsi="Arial" w:cs="Arial"/>
                <w:b/>
                <w:bCs/>
                <w:color w:val="000000" w:themeColor="text1"/>
                <w:sz w:val="24"/>
                <w:szCs w:val="24"/>
              </w:rPr>
            </w:pPr>
            <w:r w:rsidRPr="00336795">
              <w:rPr>
                <w:rFonts w:ascii="Arial" w:hAnsi="Arial" w:cs="Arial"/>
                <w:b/>
                <w:bCs/>
                <w:color w:val="000000" w:themeColor="text1"/>
                <w:sz w:val="24"/>
                <w:szCs w:val="24"/>
              </w:rPr>
              <w:t>High level outcome</w:t>
            </w:r>
          </w:p>
          <w:p w14:paraId="7450E5FC" w14:textId="77777777" w:rsidR="006B34FD" w:rsidRPr="00336795" w:rsidRDefault="006B34FD" w:rsidP="00196F9F">
            <w:pPr>
              <w:rPr>
                <w:rFonts w:ascii="Arial" w:hAnsi="Arial" w:cs="Arial"/>
                <w:b/>
                <w:bCs/>
                <w:color w:val="000000" w:themeColor="text1"/>
                <w:sz w:val="24"/>
                <w:szCs w:val="24"/>
              </w:rPr>
            </w:pPr>
          </w:p>
        </w:tc>
        <w:tc>
          <w:tcPr>
            <w:tcW w:w="4508" w:type="dxa"/>
          </w:tcPr>
          <w:p w14:paraId="5E93F5CC" w14:textId="77777777" w:rsidR="006B34FD" w:rsidRPr="00336795" w:rsidRDefault="006B34FD" w:rsidP="00196F9F">
            <w:pPr>
              <w:rPr>
                <w:rFonts w:ascii="Arial" w:hAnsi="Arial" w:cs="Arial"/>
                <w:b/>
                <w:bCs/>
                <w:color w:val="000000" w:themeColor="text1"/>
                <w:sz w:val="24"/>
                <w:szCs w:val="24"/>
              </w:rPr>
            </w:pPr>
            <w:r w:rsidRPr="00336795">
              <w:rPr>
                <w:rFonts w:ascii="Arial" w:hAnsi="Arial" w:cs="Arial"/>
                <w:b/>
                <w:bCs/>
                <w:color w:val="000000" w:themeColor="text1"/>
                <w:sz w:val="24"/>
                <w:szCs w:val="24"/>
              </w:rPr>
              <w:t>Actions</w:t>
            </w:r>
          </w:p>
        </w:tc>
      </w:tr>
      <w:tr w:rsidR="00336795" w:rsidRPr="00336795" w14:paraId="2ACB0AD1" w14:textId="77777777" w:rsidTr="7756A93F">
        <w:tc>
          <w:tcPr>
            <w:tcW w:w="4508" w:type="dxa"/>
          </w:tcPr>
          <w:p w14:paraId="0CDB80C8" w14:textId="77777777" w:rsidR="00F334B2" w:rsidRDefault="00F334B2" w:rsidP="00F334B2">
            <w:pPr>
              <w:rPr>
                <w:rStyle w:val="normaltextrun"/>
                <w:rFonts w:ascii="Arial" w:hAnsi="Arial" w:cs="Arial"/>
                <w:color w:val="000000" w:themeColor="text1"/>
                <w:sz w:val="24"/>
                <w:szCs w:val="24"/>
                <w:shd w:val="clear" w:color="auto" w:fill="FFFFFF"/>
                <w:lang w:val="en-US"/>
              </w:rPr>
            </w:pPr>
            <w:r>
              <w:rPr>
                <w:rStyle w:val="normaltextrun"/>
                <w:rFonts w:ascii="Arial" w:hAnsi="Arial" w:cs="Arial"/>
                <w:color w:val="000000" w:themeColor="text1"/>
                <w:sz w:val="24"/>
                <w:szCs w:val="24"/>
                <w:shd w:val="clear" w:color="auto" w:fill="FFFFFF"/>
                <w:lang w:val="en-US"/>
              </w:rPr>
              <w:t>2A</w:t>
            </w:r>
          </w:p>
          <w:p w14:paraId="36CE21F7" w14:textId="4761C551" w:rsidR="006B34FD" w:rsidRPr="00F334B2" w:rsidRDefault="00986D6F" w:rsidP="00F334B2">
            <w:pPr>
              <w:rPr>
                <w:rStyle w:val="eop"/>
                <w:rFonts w:ascii="Arial" w:hAnsi="Arial" w:cs="Arial"/>
                <w:b/>
                <w:bCs/>
                <w:color w:val="000000" w:themeColor="text1"/>
                <w:sz w:val="24"/>
                <w:szCs w:val="24"/>
              </w:rPr>
            </w:pPr>
            <w:r w:rsidRPr="00F334B2">
              <w:rPr>
                <w:rStyle w:val="normaltextrun"/>
                <w:rFonts w:ascii="Arial" w:hAnsi="Arial" w:cs="Arial"/>
                <w:color w:val="000000" w:themeColor="text1"/>
                <w:sz w:val="24"/>
                <w:szCs w:val="24"/>
                <w:shd w:val="clear" w:color="auto" w:fill="FFFFFF"/>
                <w:lang w:val="en-US"/>
              </w:rPr>
              <w:t xml:space="preserve">SDS is </w:t>
            </w:r>
            <w:r w:rsidR="00C7450A" w:rsidRPr="00F334B2">
              <w:rPr>
                <w:rStyle w:val="normaltextrun"/>
                <w:rFonts w:ascii="Arial" w:hAnsi="Arial" w:cs="Arial"/>
                <w:color w:val="000000" w:themeColor="text1"/>
                <w:sz w:val="24"/>
                <w:szCs w:val="24"/>
                <w:shd w:val="clear" w:color="auto" w:fill="FFFFFF"/>
                <w:lang w:val="en-US"/>
              </w:rPr>
              <w:t xml:space="preserve">further </w:t>
            </w:r>
            <w:r w:rsidRPr="00F334B2">
              <w:rPr>
                <w:rStyle w:val="normaltextrun"/>
                <w:rFonts w:ascii="Arial" w:hAnsi="Arial" w:cs="Arial"/>
                <w:color w:val="000000" w:themeColor="text1"/>
                <w:sz w:val="24"/>
                <w:szCs w:val="24"/>
                <w:shd w:val="clear" w:color="auto" w:fill="FFFFFF"/>
                <w:lang w:val="en-US"/>
              </w:rPr>
              <w:t xml:space="preserve">embedded in Local Authority systems and </w:t>
            </w:r>
            <w:proofErr w:type="gramStart"/>
            <w:r w:rsidRPr="00F334B2">
              <w:rPr>
                <w:rStyle w:val="normaltextrun"/>
                <w:rFonts w:ascii="Arial" w:hAnsi="Arial" w:cs="Arial"/>
                <w:color w:val="000000" w:themeColor="text1"/>
                <w:sz w:val="24"/>
                <w:szCs w:val="24"/>
                <w:shd w:val="clear" w:color="auto" w:fill="FFFFFF"/>
                <w:lang w:val="en-US"/>
              </w:rPr>
              <w:t>practice</w:t>
            </w:r>
            <w:proofErr w:type="gramEnd"/>
          </w:p>
          <w:p w14:paraId="1CF9D015" w14:textId="77777777" w:rsidR="006B34FD" w:rsidRPr="00336795" w:rsidRDefault="006B34FD" w:rsidP="00196F9F">
            <w:pPr>
              <w:pStyle w:val="ListParagraph"/>
              <w:ind w:left="360"/>
              <w:rPr>
                <w:rFonts w:ascii="Arial" w:hAnsi="Arial" w:cs="Arial"/>
                <w:b/>
                <w:bCs/>
                <w:color w:val="000000" w:themeColor="text1"/>
                <w:sz w:val="24"/>
                <w:szCs w:val="24"/>
              </w:rPr>
            </w:pPr>
          </w:p>
        </w:tc>
        <w:tc>
          <w:tcPr>
            <w:tcW w:w="4508" w:type="dxa"/>
          </w:tcPr>
          <w:p w14:paraId="51029E3D" w14:textId="699202AD" w:rsidR="00B7095E" w:rsidRPr="00336795" w:rsidRDefault="4C46BB86" w:rsidP="00196F9F">
            <w:pPr>
              <w:pStyle w:val="ListParagraph"/>
              <w:numPr>
                <w:ilvl w:val="0"/>
                <w:numId w:val="18"/>
              </w:numPr>
              <w:rPr>
                <w:rFonts w:ascii="Arial" w:hAnsi="Arial" w:cs="Arial"/>
                <w:b/>
                <w:bCs/>
                <w:color w:val="000000" w:themeColor="text1"/>
                <w:sz w:val="24"/>
                <w:szCs w:val="24"/>
              </w:rPr>
            </w:pPr>
            <w:r w:rsidRPr="00336795">
              <w:rPr>
                <w:rStyle w:val="normaltextrun"/>
                <w:rFonts w:ascii="Arial" w:hAnsi="Arial" w:cs="Arial"/>
                <w:color w:val="000000" w:themeColor="text1"/>
                <w:sz w:val="24"/>
                <w:szCs w:val="24"/>
                <w:shd w:val="clear" w:color="auto" w:fill="FFFFFF"/>
                <w:lang w:val="en-US"/>
              </w:rPr>
              <w:t xml:space="preserve">Scottish Government </w:t>
            </w:r>
            <w:r w:rsidR="1B56C577" w:rsidRPr="00336795">
              <w:rPr>
                <w:rStyle w:val="normaltextrun"/>
                <w:rFonts w:ascii="Arial" w:hAnsi="Arial" w:cs="Arial"/>
                <w:color w:val="000000" w:themeColor="text1"/>
                <w:sz w:val="24"/>
                <w:szCs w:val="24"/>
                <w:shd w:val="clear" w:color="auto" w:fill="FFFFFF"/>
                <w:lang w:val="en-US"/>
              </w:rPr>
              <w:t xml:space="preserve">to </w:t>
            </w:r>
            <w:r w:rsidR="34F06C3A" w:rsidRPr="00336795">
              <w:rPr>
                <w:rStyle w:val="normaltextrun"/>
                <w:rFonts w:ascii="Arial" w:hAnsi="Arial" w:cs="Arial"/>
                <w:color w:val="000000" w:themeColor="text1"/>
                <w:sz w:val="24"/>
                <w:szCs w:val="24"/>
                <w:shd w:val="clear" w:color="auto" w:fill="FFFFFF"/>
                <w:lang w:val="en-US"/>
              </w:rPr>
              <w:t xml:space="preserve">continue </w:t>
            </w:r>
            <w:r w:rsidRPr="00336795">
              <w:rPr>
                <w:rStyle w:val="normaltextrun"/>
                <w:rFonts w:ascii="Arial" w:hAnsi="Arial" w:cs="Arial"/>
                <w:color w:val="000000" w:themeColor="text1"/>
                <w:sz w:val="24"/>
                <w:szCs w:val="24"/>
                <w:shd w:val="clear" w:color="auto" w:fill="FFFFFF"/>
                <w:lang w:val="en-US"/>
              </w:rPr>
              <w:t xml:space="preserve">to provide Transformation Funding which will support </w:t>
            </w:r>
            <w:r w:rsidR="34F06C3A" w:rsidRPr="00336795">
              <w:rPr>
                <w:rStyle w:val="normaltextrun"/>
                <w:rFonts w:ascii="Arial" w:hAnsi="Arial" w:cs="Arial"/>
                <w:color w:val="000000" w:themeColor="text1"/>
                <w:sz w:val="24"/>
                <w:szCs w:val="24"/>
                <w:shd w:val="clear" w:color="auto" w:fill="FFFFFF"/>
                <w:lang w:val="en-US"/>
              </w:rPr>
              <w:t xml:space="preserve">the </w:t>
            </w:r>
            <w:r w:rsidRPr="00336795">
              <w:rPr>
                <w:rStyle w:val="normaltextrun"/>
                <w:rFonts w:ascii="Arial" w:hAnsi="Arial" w:cs="Arial"/>
                <w:color w:val="000000" w:themeColor="text1"/>
                <w:sz w:val="24"/>
                <w:szCs w:val="24"/>
                <w:shd w:val="clear" w:color="auto" w:fill="FFFFFF"/>
                <w:lang w:val="en-US"/>
              </w:rPr>
              <w:t xml:space="preserve">employment of SDS Leads and projects focused on specific, local SDS </w:t>
            </w:r>
            <w:proofErr w:type="gramStart"/>
            <w:r w:rsidRPr="00336795">
              <w:rPr>
                <w:rStyle w:val="normaltextrun"/>
                <w:rFonts w:ascii="Arial" w:hAnsi="Arial" w:cs="Arial"/>
                <w:color w:val="000000" w:themeColor="text1"/>
                <w:sz w:val="24"/>
                <w:szCs w:val="24"/>
                <w:shd w:val="clear" w:color="auto" w:fill="FFFFFF"/>
                <w:lang w:val="en-US"/>
              </w:rPr>
              <w:t>improvements</w:t>
            </w:r>
            <w:proofErr w:type="gramEnd"/>
          </w:p>
          <w:p w14:paraId="0DD05A52" w14:textId="6C3598DE" w:rsidR="006B34FD" w:rsidRPr="0024730C" w:rsidRDefault="0DC0018E" w:rsidP="00196F9F">
            <w:pPr>
              <w:pStyle w:val="ListParagraph"/>
              <w:numPr>
                <w:ilvl w:val="0"/>
                <w:numId w:val="18"/>
              </w:numPr>
              <w:rPr>
                <w:rFonts w:ascii="Arial" w:hAnsi="Arial" w:cs="Arial"/>
                <w:b/>
                <w:bCs/>
                <w:color w:val="000000" w:themeColor="text1"/>
                <w:sz w:val="24"/>
                <w:szCs w:val="24"/>
              </w:rPr>
            </w:pPr>
            <w:r w:rsidRPr="3F1B2B4F">
              <w:rPr>
                <w:rFonts w:ascii="Arial" w:hAnsi="Arial" w:cs="Arial"/>
                <w:color w:val="000000" w:themeColor="text1"/>
                <w:sz w:val="24"/>
                <w:szCs w:val="24"/>
              </w:rPr>
              <w:lastRenderedPageBreak/>
              <w:t xml:space="preserve">Develop a </w:t>
            </w:r>
            <w:r w:rsidR="006B34FD" w:rsidRPr="3F1B2B4F">
              <w:rPr>
                <w:rFonts w:ascii="Arial" w:hAnsi="Arial" w:cs="Arial"/>
                <w:color w:val="000000" w:themeColor="text1"/>
                <w:sz w:val="24"/>
                <w:szCs w:val="24"/>
              </w:rPr>
              <w:t xml:space="preserve">streamlined and light-touch reporting framework capable of aggregating results from local to national </w:t>
            </w:r>
            <w:proofErr w:type="gramStart"/>
            <w:r w:rsidR="006B34FD" w:rsidRPr="3F1B2B4F">
              <w:rPr>
                <w:rFonts w:ascii="Arial" w:hAnsi="Arial" w:cs="Arial"/>
                <w:color w:val="000000" w:themeColor="text1"/>
                <w:sz w:val="24"/>
                <w:szCs w:val="24"/>
              </w:rPr>
              <w:t>level</w:t>
            </w:r>
            <w:proofErr w:type="gramEnd"/>
          </w:p>
          <w:p w14:paraId="36B076D1" w14:textId="5D4727D7" w:rsidR="0024730C" w:rsidRPr="00336795" w:rsidRDefault="0024730C" w:rsidP="0024730C">
            <w:pPr>
              <w:pStyle w:val="ListParagraph"/>
              <w:rPr>
                <w:rFonts w:ascii="Arial" w:hAnsi="Arial" w:cs="Arial"/>
                <w:b/>
                <w:bCs/>
                <w:color w:val="000000" w:themeColor="text1"/>
                <w:sz w:val="24"/>
                <w:szCs w:val="24"/>
              </w:rPr>
            </w:pPr>
          </w:p>
        </w:tc>
      </w:tr>
      <w:tr w:rsidR="00336795" w:rsidRPr="00336795" w14:paraId="2C199255" w14:textId="77777777" w:rsidTr="7756A93F">
        <w:tc>
          <w:tcPr>
            <w:tcW w:w="4508" w:type="dxa"/>
          </w:tcPr>
          <w:p w14:paraId="5696DF16" w14:textId="77777777" w:rsidR="00F334B2" w:rsidRDefault="00F334B2" w:rsidP="00F334B2">
            <w:pPr>
              <w:rPr>
                <w:rStyle w:val="normaltextrun"/>
                <w:rFonts w:ascii="Arial" w:hAnsi="Arial" w:cs="Arial"/>
                <w:color w:val="000000" w:themeColor="text1"/>
                <w:sz w:val="24"/>
                <w:szCs w:val="24"/>
                <w:shd w:val="clear" w:color="auto" w:fill="FFFFFF"/>
                <w:lang w:val="en-US"/>
              </w:rPr>
            </w:pPr>
            <w:r>
              <w:rPr>
                <w:rStyle w:val="normaltextrun"/>
                <w:rFonts w:ascii="Arial" w:hAnsi="Arial" w:cs="Arial"/>
                <w:color w:val="000000" w:themeColor="text1"/>
                <w:sz w:val="24"/>
                <w:szCs w:val="24"/>
                <w:shd w:val="clear" w:color="auto" w:fill="FFFFFF"/>
                <w:lang w:val="en-US"/>
              </w:rPr>
              <w:lastRenderedPageBreak/>
              <w:t>2B</w:t>
            </w:r>
          </w:p>
          <w:p w14:paraId="7A8AB63B" w14:textId="1578CE81" w:rsidR="006B34FD" w:rsidRPr="00F334B2" w:rsidRDefault="00C7450A" w:rsidP="00F334B2">
            <w:pPr>
              <w:rPr>
                <w:rFonts w:ascii="Arial" w:hAnsi="Arial" w:cs="Arial"/>
                <w:b/>
                <w:bCs/>
                <w:color w:val="000000" w:themeColor="text1"/>
                <w:sz w:val="24"/>
                <w:szCs w:val="24"/>
              </w:rPr>
            </w:pPr>
            <w:r w:rsidRPr="00F334B2">
              <w:rPr>
                <w:rStyle w:val="normaltextrun"/>
                <w:rFonts w:ascii="Arial" w:hAnsi="Arial" w:cs="Arial"/>
                <w:color w:val="000000" w:themeColor="text1"/>
                <w:sz w:val="24"/>
                <w:szCs w:val="24"/>
                <w:shd w:val="clear" w:color="auto" w:fill="FFFFFF"/>
                <w:lang w:val="en-US"/>
              </w:rPr>
              <w:t>C</w:t>
            </w:r>
            <w:r w:rsidR="006B34FD" w:rsidRPr="00F334B2">
              <w:rPr>
                <w:rStyle w:val="normaltextrun"/>
                <w:rFonts w:ascii="Arial" w:hAnsi="Arial" w:cs="Arial"/>
                <w:color w:val="000000" w:themeColor="text1"/>
                <w:sz w:val="24"/>
                <w:szCs w:val="24"/>
                <w:shd w:val="clear" w:color="auto" w:fill="FFFFFF"/>
                <w:lang w:val="en-US"/>
              </w:rPr>
              <w:t xml:space="preserve">ommissioning practice is </w:t>
            </w:r>
            <w:proofErr w:type="gramStart"/>
            <w:r w:rsidR="00084EA8" w:rsidRPr="00F334B2">
              <w:rPr>
                <w:rStyle w:val="normaltextrun"/>
                <w:rFonts w:ascii="Arial" w:hAnsi="Arial" w:cs="Arial"/>
                <w:color w:val="000000" w:themeColor="text1"/>
                <w:sz w:val="24"/>
                <w:szCs w:val="24"/>
                <w:shd w:val="clear" w:color="auto" w:fill="FFFFFF"/>
                <w:lang w:val="en-US"/>
              </w:rPr>
              <w:t>up-to-date</w:t>
            </w:r>
            <w:proofErr w:type="gramEnd"/>
            <w:r w:rsidR="00D91903" w:rsidRPr="00F334B2">
              <w:rPr>
                <w:rStyle w:val="normaltextrun"/>
                <w:rFonts w:ascii="Arial" w:hAnsi="Arial" w:cs="Arial"/>
                <w:color w:val="000000" w:themeColor="text1"/>
                <w:sz w:val="24"/>
                <w:szCs w:val="24"/>
                <w:shd w:val="clear" w:color="auto" w:fill="FFFFFF"/>
                <w:lang w:val="en-US"/>
              </w:rPr>
              <w:t xml:space="preserve">, </w:t>
            </w:r>
            <w:r w:rsidR="00084EA8" w:rsidRPr="00F334B2">
              <w:rPr>
                <w:rStyle w:val="normaltextrun"/>
                <w:rFonts w:ascii="Arial" w:hAnsi="Arial" w:cs="Arial"/>
                <w:color w:val="000000" w:themeColor="text1"/>
                <w:sz w:val="24"/>
                <w:szCs w:val="24"/>
                <w:shd w:val="clear" w:color="auto" w:fill="FFFFFF"/>
                <w:lang w:val="en-US"/>
              </w:rPr>
              <w:t xml:space="preserve">informed by </w:t>
            </w:r>
            <w:r w:rsidR="006B34FD" w:rsidRPr="00F334B2">
              <w:rPr>
                <w:rStyle w:val="normaltextrun"/>
                <w:rFonts w:ascii="Arial" w:hAnsi="Arial" w:cs="Arial"/>
                <w:color w:val="000000" w:themeColor="text1"/>
                <w:sz w:val="24"/>
                <w:szCs w:val="24"/>
                <w:shd w:val="clear" w:color="auto" w:fill="FFFFFF"/>
                <w:lang w:val="en-US"/>
              </w:rPr>
              <w:t>best practice</w:t>
            </w:r>
            <w:r w:rsidR="00D91903" w:rsidRPr="00F334B2">
              <w:rPr>
                <w:rStyle w:val="normaltextrun"/>
                <w:rFonts w:ascii="Arial" w:hAnsi="Arial" w:cs="Arial"/>
                <w:color w:val="000000" w:themeColor="text1"/>
                <w:sz w:val="24"/>
                <w:szCs w:val="24"/>
                <w:shd w:val="clear" w:color="auto" w:fill="FFFFFF"/>
                <w:lang w:val="en-US"/>
              </w:rPr>
              <w:t>, and meets the needs of supported people</w:t>
            </w:r>
          </w:p>
        </w:tc>
        <w:tc>
          <w:tcPr>
            <w:tcW w:w="4508" w:type="dxa"/>
          </w:tcPr>
          <w:p w14:paraId="461C24A3" w14:textId="5043CF29" w:rsidR="00C7450A" w:rsidRPr="00336795" w:rsidRDefault="7CFFE4F2" w:rsidP="00C7450A">
            <w:pPr>
              <w:pStyle w:val="ListParagraph"/>
              <w:numPr>
                <w:ilvl w:val="0"/>
                <w:numId w:val="18"/>
              </w:numPr>
              <w:rPr>
                <w:rStyle w:val="eop"/>
                <w:rFonts w:ascii="Arial" w:hAnsi="Arial" w:cs="Arial"/>
                <w:b/>
                <w:bCs/>
                <w:color w:val="000000" w:themeColor="text1"/>
                <w:sz w:val="24"/>
                <w:szCs w:val="24"/>
              </w:rPr>
            </w:pPr>
            <w:r w:rsidRPr="00336795">
              <w:rPr>
                <w:rStyle w:val="normaltextrun"/>
                <w:rFonts w:ascii="Arial" w:hAnsi="Arial" w:cs="Arial"/>
                <w:color w:val="000000" w:themeColor="text1"/>
                <w:sz w:val="24"/>
                <w:szCs w:val="24"/>
                <w:shd w:val="clear" w:color="auto" w:fill="FFFFFF"/>
                <w:lang w:val="en-US"/>
              </w:rPr>
              <w:t xml:space="preserve">Develop </w:t>
            </w:r>
            <w:r w:rsidR="01B1F1E6" w:rsidRPr="00336795">
              <w:rPr>
                <w:rStyle w:val="normaltextrun"/>
                <w:rFonts w:ascii="Arial" w:hAnsi="Arial" w:cs="Arial"/>
                <w:color w:val="000000" w:themeColor="text1"/>
                <w:sz w:val="24"/>
                <w:szCs w:val="24"/>
                <w:shd w:val="clear" w:color="auto" w:fill="FFFFFF"/>
                <w:lang w:val="en-US"/>
              </w:rPr>
              <w:t xml:space="preserve">best practice in </w:t>
            </w:r>
            <w:r w:rsidR="163E46F2" w:rsidRPr="00336795">
              <w:rPr>
                <w:rStyle w:val="normaltextrun"/>
                <w:rFonts w:ascii="Arial" w:hAnsi="Arial" w:cs="Arial"/>
                <w:color w:val="000000" w:themeColor="text1"/>
                <w:sz w:val="24"/>
                <w:szCs w:val="24"/>
                <w:shd w:val="clear" w:color="auto" w:fill="FFFFFF"/>
                <w:lang w:val="en-US"/>
              </w:rPr>
              <w:t xml:space="preserve">commissioning </w:t>
            </w:r>
            <w:r w:rsidR="01B1F1E6" w:rsidRPr="00336795">
              <w:rPr>
                <w:rStyle w:val="normaltextrun"/>
                <w:rFonts w:ascii="Arial" w:hAnsi="Arial" w:cs="Arial"/>
                <w:color w:val="000000" w:themeColor="text1"/>
                <w:sz w:val="24"/>
                <w:szCs w:val="24"/>
                <w:shd w:val="clear" w:color="auto" w:fill="FFFFFF"/>
                <w:lang w:val="en-US"/>
              </w:rPr>
              <w:t xml:space="preserve">for SDS, </w:t>
            </w:r>
            <w:proofErr w:type="gramStart"/>
            <w:r w:rsidR="01B1F1E6" w:rsidRPr="00336795">
              <w:rPr>
                <w:rStyle w:val="normaltextrun"/>
                <w:rFonts w:ascii="Arial" w:hAnsi="Arial" w:cs="Arial"/>
                <w:color w:val="000000" w:themeColor="text1"/>
                <w:sz w:val="24"/>
                <w:szCs w:val="24"/>
                <w:shd w:val="clear" w:color="auto" w:fill="FFFFFF"/>
                <w:lang w:val="en-US"/>
              </w:rPr>
              <w:t>taking into account</w:t>
            </w:r>
            <w:proofErr w:type="gramEnd"/>
            <w:r w:rsidR="01B1F1E6" w:rsidRPr="00336795">
              <w:rPr>
                <w:rStyle w:val="normaltextrun"/>
                <w:rFonts w:ascii="Arial" w:hAnsi="Arial" w:cs="Arial"/>
                <w:color w:val="000000" w:themeColor="text1"/>
                <w:sz w:val="24"/>
                <w:szCs w:val="24"/>
                <w:shd w:val="clear" w:color="auto" w:fill="FFFFFF"/>
                <w:lang w:val="en-US"/>
              </w:rPr>
              <w:t xml:space="preserve"> </w:t>
            </w:r>
            <w:r w:rsidR="163E46F2" w:rsidRPr="00336795">
              <w:rPr>
                <w:rStyle w:val="normaltextrun"/>
                <w:rFonts w:ascii="Arial" w:hAnsi="Arial" w:cs="Arial"/>
                <w:color w:val="000000" w:themeColor="text1"/>
                <w:sz w:val="24"/>
                <w:szCs w:val="24"/>
                <w:shd w:val="clear" w:color="auto" w:fill="FFFFFF"/>
                <w:lang w:val="en-US"/>
              </w:rPr>
              <w:t>Strategic Commissioning Planning (SCP) Guidance expected to be updated in 2023</w:t>
            </w:r>
            <w:r w:rsidRPr="00336795">
              <w:rPr>
                <w:rStyle w:val="normaltextrun"/>
                <w:rFonts w:ascii="Arial" w:hAnsi="Arial" w:cs="Arial"/>
                <w:color w:val="000000" w:themeColor="text1"/>
                <w:sz w:val="24"/>
                <w:szCs w:val="24"/>
                <w:shd w:val="clear" w:color="auto" w:fill="FFFFFF"/>
                <w:lang w:val="en-US"/>
              </w:rPr>
              <w:t>,</w:t>
            </w:r>
            <w:r w:rsidR="163E46F2" w:rsidRPr="00336795">
              <w:rPr>
                <w:rStyle w:val="normaltextrun"/>
                <w:rFonts w:ascii="Arial" w:hAnsi="Arial" w:cs="Arial"/>
                <w:color w:val="000000" w:themeColor="text1"/>
                <w:sz w:val="24"/>
                <w:szCs w:val="24"/>
                <w:shd w:val="clear" w:color="auto" w:fill="FFFFFF"/>
                <w:lang w:val="en-US"/>
              </w:rPr>
              <w:t xml:space="preserve"> and any relevant future practice guidance/principles from A</w:t>
            </w:r>
            <w:r w:rsidR="0046404E">
              <w:rPr>
                <w:rStyle w:val="normaltextrun"/>
                <w:rFonts w:ascii="Arial" w:hAnsi="Arial" w:cs="Arial"/>
                <w:color w:val="000000" w:themeColor="text1"/>
                <w:sz w:val="24"/>
                <w:szCs w:val="24"/>
                <w:shd w:val="clear" w:color="auto" w:fill="FFFFFF"/>
                <w:lang w:val="en-US"/>
              </w:rPr>
              <w:t xml:space="preserve">dult </w:t>
            </w:r>
            <w:r w:rsidR="163E46F2" w:rsidRPr="00336795">
              <w:rPr>
                <w:rStyle w:val="normaltextrun"/>
                <w:rFonts w:ascii="Arial" w:hAnsi="Arial" w:cs="Arial"/>
                <w:color w:val="000000" w:themeColor="text1"/>
                <w:sz w:val="24"/>
                <w:szCs w:val="24"/>
                <w:shd w:val="clear" w:color="auto" w:fill="FFFFFF"/>
                <w:lang w:val="en-US"/>
              </w:rPr>
              <w:t>S</w:t>
            </w:r>
            <w:r w:rsidR="0046404E">
              <w:rPr>
                <w:rStyle w:val="normaltextrun"/>
                <w:rFonts w:ascii="Arial" w:hAnsi="Arial" w:cs="Arial"/>
                <w:color w:val="000000" w:themeColor="text1"/>
                <w:sz w:val="24"/>
                <w:szCs w:val="24"/>
                <w:shd w:val="clear" w:color="auto" w:fill="FFFFFF"/>
                <w:lang w:val="en-US"/>
              </w:rPr>
              <w:t xml:space="preserve">ocial </w:t>
            </w:r>
            <w:r w:rsidR="163E46F2" w:rsidRPr="00336795">
              <w:rPr>
                <w:rStyle w:val="normaltextrun"/>
                <w:rFonts w:ascii="Arial" w:hAnsi="Arial" w:cs="Arial"/>
                <w:color w:val="000000" w:themeColor="text1"/>
                <w:sz w:val="24"/>
                <w:szCs w:val="24"/>
                <w:shd w:val="clear" w:color="auto" w:fill="FFFFFF"/>
                <w:lang w:val="en-US"/>
              </w:rPr>
              <w:t>C</w:t>
            </w:r>
            <w:r w:rsidR="0046404E">
              <w:rPr>
                <w:rStyle w:val="normaltextrun"/>
                <w:rFonts w:ascii="Arial" w:hAnsi="Arial" w:cs="Arial"/>
                <w:color w:val="000000" w:themeColor="text1"/>
                <w:sz w:val="24"/>
                <w:szCs w:val="24"/>
                <w:shd w:val="clear" w:color="auto" w:fill="FFFFFF"/>
                <w:lang w:val="en-US"/>
              </w:rPr>
              <w:t>are</w:t>
            </w:r>
            <w:r w:rsidR="000002AC">
              <w:rPr>
                <w:rStyle w:val="normaltextrun"/>
                <w:rFonts w:ascii="Arial" w:hAnsi="Arial" w:cs="Arial"/>
                <w:color w:val="000000" w:themeColor="text1"/>
                <w:sz w:val="24"/>
                <w:szCs w:val="24"/>
                <w:shd w:val="clear" w:color="auto" w:fill="FFFFFF"/>
                <w:lang w:val="en-US"/>
              </w:rPr>
              <w:t xml:space="preserve"> (ASC)</w:t>
            </w:r>
            <w:r w:rsidR="163E46F2" w:rsidRPr="00336795">
              <w:rPr>
                <w:rStyle w:val="normaltextrun"/>
                <w:rFonts w:ascii="Arial" w:hAnsi="Arial" w:cs="Arial"/>
                <w:color w:val="000000" w:themeColor="text1"/>
                <w:sz w:val="24"/>
                <w:szCs w:val="24"/>
                <w:shd w:val="clear" w:color="auto" w:fill="FFFFFF"/>
                <w:lang w:val="en-US"/>
              </w:rPr>
              <w:t xml:space="preserve"> Ethical Commissioning Working Group </w:t>
            </w:r>
            <w:r w:rsidR="163E46F2" w:rsidRPr="00336795">
              <w:rPr>
                <w:rStyle w:val="eop"/>
                <w:rFonts w:ascii="Arial" w:hAnsi="Arial" w:cs="Arial"/>
                <w:color w:val="000000" w:themeColor="text1"/>
                <w:sz w:val="24"/>
                <w:szCs w:val="24"/>
                <w:shd w:val="clear" w:color="auto" w:fill="FFFFFF"/>
              </w:rPr>
              <w:t> </w:t>
            </w:r>
          </w:p>
          <w:p w14:paraId="72A2BA57" w14:textId="77777777" w:rsidR="006B34FD" w:rsidRPr="00336795" w:rsidRDefault="4C4E4062" w:rsidP="004E719D">
            <w:pPr>
              <w:pStyle w:val="ListParagraph"/>
              <w:numPr>
                <w:ilvl w:val="0"/>
                <w:numId w:val="18"/>
              </w:numPr>
              <w:rPr>
                <w:rFonts w:ascii="Arial" w:hAnsi="Arial" w:cs="Arial"/>
                <w:b/>
                <w:bCs/>
                <w:color w:val="000000" w:themeColor="text1"/>
                <w:sz w:val="24"/>
                <w:szCs w:val="24"/>
              </w:rPr>
            </w:pPr>
            <w:r w:rsidRPr="3F1B2B4F">
              <w:rPr>
                <w:rFonts w:ascii="Arial" w:hAnsi="Arial" w:cs="Arial"/>
                <w:color w:val="000000" w:themeColor="text1"/>
                <w:sz w:val="24"/>
                <w:szCs w:val="24"/>
              </w:rPr>
              <w:t>W</w:t>
            </w:r>
            <w:r w:rsidR="006B34FD" w:rsidRPr="3F1B2B4F">
              <w:rPr>
                <w:rFonts w:ascii="Arial" w:hAnsi="Arial" w:cs="Arial"/>
                <w:color w:val="000000" w:themeColor="text1"/>
                <w:sz w:val="24"/>
                <w:szCs w:val="24"/>
              </w:rPr>
              <w:t xml:space="preserve">ork on ethical commissioning for outcomes, including </w:t>
            </w:r>
            <w:r w:rsidRPr="3F1B2B4F">
              <w:rPr>
                <w:rFonts w:ascii="Arial" w:hAnsi="Arial" w:cs="Arial"/>
                <w:color w:val="000000" w:themeColor="text1"/>
                <w:sz w:val="24"/>
                <w:szCs w:val="24"/>
              </w:rPr>
              <w:t>O</w:t>
            </w:r>
            <w:r w:rsidR="006B34FD" w:rsidRPr="3F1B2B4F">
              <w:rPr>
                <w:rFonts w:ascii="Arial" w:hAnsi="Arial" w:cs="Arial"/>
                <w:color w:val="000000" w:themeColor="text1"/>
                <w:sz w:val="24"/>
                <w:szCs w:val="24"/>
              </w:rPr>
              <w:t>ption</w:t>
            </w:r>
            <w:r w:rsidRPr="3F1B2B4F">
              <w:rPr>
                <w:rFonts w:ascii="Arial" w:hAnsi="Arial" w:cs="Arial"/>
                <w:color w:val="000000" w:themeColor="text1"/>
                <w:sz w:val="24"/>
                <w:szCs w:val="24"/>
              </w:rPr>
              <w:t>s</w:t>
            </w:r>
            <w:r w:rsidR="006B34FD" w:rsidRPr="3F1B2B4F">
              <w:rPr>
                <w:rFonts w:ascii="Arial" w:hAnsi="Arial" w:cs="Arial"/>
                <w:color w:val="000000" w:themeColor="text1"/>
                <w:sz w:val="24"/>
                <w:szCs w:val="24"/>
              </w:rPr>
              <w:t xml:space="preserve"> 2 and 3, to consider the most appropriate way to arrange for the provision of services and support to meet the needs of the local </w:t>
            </w:r>
            <w:proofErr w:type="gramStart"/>
            <w:r w:rsidR="006B34FD" w:rsidRPr="3F1B2B4F">
              <w:rPr>
                <w:rFonts w:ascii="Arial" w:hAnsi="Arial" w:cs="Arial"/>
                <w:color w:val="000000" w:themeColor="text1"/>
                <w:sz w:val="24"/>
                <w:szCs w:val="24"/>
              </w:rPr>
              <w:t>population</w:t>
            </w:r>
            <w:proofErr w:type="gramEnd"/>
            <w:r w:rsidR="006B34FD" w:rsidRPr="3F1B2B4F">
              <w:rPr>
                <w:rFonts w:ascii="Arial" w:hAnsi="Arial" w:cs="Arial"/>
                <w:color w:val="000000" w:themeColor="text1"/>
                <w:sz w:val="24"/>
                <w:szCs w:val="24"/>
              </w:rPr>
              <w:t xml:space="preserve"> </w:t>
            </w:r>
          </w:p>
          <w:p w14:paraId="00DB8D1B" w14:textId="77777777" w:rsidR="00E21FAE" w:rsidRPr="008E745A" w:rsidRDefault="22BA5F66" w:rsidP="004E719D">
            <w:pPr>
              <w:pStyle w:val="ListParagraph"/>
              <w:numPr>
                <w:ilvl w:val="0"/>
                <w:numId w:val="18"/>
              </w:numPr>
              <w:rPr>
                <w:rFonts w:ascii="Arial" w:hAnsi="Arial" w:cs="Arial"/>
                <w:b/>
                <w:bCs/>
                <w:color w:val="000000" w:themeColor="text1"/>
                <w:sz w:val="24"/>
                <w:szCs w:val="24"/>
              </w:rPr>
            </w:pPr>
            <w:r w:rsidRPr="3F1B2B4F">
              <w:rPr>
                <w:rFonts w:ascii="Arial" w:hAnsi="Arial" w:cs="Arial"/>
                <w:color w:val="000000" w:themeColor="text1"/>
                <w:sz w:val="24"/>
                <w:szCs w:val="24"/>
              </w:rPr>
              <w:t xml:space="preserve">Develop worker skills, knowledge and confidence in commissioning </w:t>
            </w:r>
            <w:proofErr w:type="gramStart"/>
            <w:r w:rsidRPr="3F1B2B4F">
              <w:rPr>
                <w:rFonts w:ascii="Arial" w:hAnsi="Arial" w:cs="Arial"/>
                <w:color w:val="000000" w:themeColor="text1"/>
                <w:sz w:val="24"/>
                <w:szCs w:val="24"/>
              </w:rPr>
              <w:t>practice</w:t>
            </w:r>
            <w:proofErr w:type="gramEnd"/>
          </w:p>
          <w:p w14:paraId="735557E3" w14:textId="60218441" w:rsidR="008E745A" w:rsidRPr="00336795" w:rsidRDefault="008E745A" w:rsidP="008E745A">
            <w:pPr>
              <w:pStyle w:val="ListParagraph"/>
              <w:rPr>
                <w:rFonts w:ascii="Arial" w:hAnsi="Arial" w:cs="Arial"/>
                <w:b/>
                <w:bCs/>
                <w:color w:val="000000" w:themeColor="text1"/>
                <w:sz w:val="24"/>
                <w:szCs w:val="24"/>
              </w:rPr>
            </w:pPr>
          </w:p>
        </w:tc>
      </w:tr>
      <w:tr w:rsidR="00336795" w:rsidRPr="00336795" w14:paraId="53D23B15" w14:textId="77777777" w:rsidTr="7756A93F">
        <w:tc>
          <w:tcPr>
            <w:tcW w:w="4508" w:type="dxa"/>
          </w:tcPr>
          <w:p w14:paraId="19744A11" w14:textId="77777777" w:rsidR="00F334B2" w:rsidRDefault="00F334B2" w:rsidP="00F334B2">
            <w:pPr>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2C</w:t>
            </w:r>
          </w:p>
          <w:p w14:paraId="2316AC7D" w14:textId="6661B76A" w:rsidR="006B34FD" w:rsidRPr="00F334B2" w:rsidRDefault="00AA4223" w:rsidP="00F334B2">
            <w:pPr>
              <w:rPr>
                <w:rStyle w:val="eop"/>
                <w:rFonts w:ascii="Arial" w:hAnsi="Arial" w:cs="Arial"/>
                <w:color w:val="000000" w:themeColor="text1"/>
                <w:sz w:val="24"/>
                <w:szCs w:val="24"/>
                <w:shd w:val="clear" w:color="auto" w:fill="FFFFFF"/>
              </w:rPr>
            </w:pPr>
            <w:r w:rsidRPr="00F334B2">
              <w:rPr>
                <w:rStyle w:val="normaltextrun"/>
                <w:rFonts w:ascii="Arial" w:hAnsi="Arial" w:cs="Arial"/>
                <w:color w:val="000000" w:themeColor="text1"/>
                <w:sz w:val="24"/>
                <w:szCs w:val="24"/>
                <w:shd w:val="clear" w:color="auto" w:fill="FFFFFF"/>
              </w:rPr>
              <w:t>There is i</w:t>
            </w:r>
            <w:r w:rsidR="0021618C" w:rsidRPr="00F334B2">
              <w:rPr>
                <w:rStyle w:val="normaltextrun"/>
                <w:rFonts w:ascii="Arial" w:hAnsi="Arial" w:cs="Arial"/>
                <w:color w:val="000000" w:themeColor="text1"/>
                <w:sz w:val="24"/>
                <w:szCs w:val="24"/>
                <w:shd w:val="clear" w:color="auto" w:fill="FFFFFF"/>
              </w:rPr>
              <w:t xml:space="preserve">mproved </w:t>
            </w:r>
            <w:r w:rsidR="004E23A5">
              <w:rPr>
                <w:rStyle w:val="normaltextrun"/>
                <w:rFonts w:ascii="Arial" w:hAnsi="Arial" w:cs="Arial"/>
                <w:color w:val="000000" w:themeColor="text1"/>
                <w:sz w:val="24"/>
                <w:szCs w:val="24"/>
                <w:shd w:val="clear" w:color="auto" w:fill="FFFFFF"/>
              </w:rPr>
              <w:t>adherence to</w:t>
            </w:r>
            <w:r w:rsidR="0021618C" w:rsidRPr="00F334B2">
              <w:rPr>
                <w:rStyle w:val="normaltextrun"/>
                <w:rFonts w:ascii="Arial" w:hAnsi="Arial" w:cs="Arial"/>
                <w:color w:val="000000" w:themeColor="text1"/>
                <w:sz w:val="24"/>
                <w:szCs w:val="24"/>
                <w:shd w:val="clear" w:color="auto" w:fill="FFFFFF"/>
              </w:rPr>
              <w:t xml:space="preserve"> </w:t>
            </w:r>
            <w:r w:rsidR="001E5800" w:rsidRPr="00F334B2">
              <w:rPr>
                <w:rStyle w:val="normaltextrun"/>
                <w:rFonts w:ascii="Arial" w:hAnsi="Arial" w:cs="Arial"/>
                <w:color w:val="000000" w:themeColor="text1"/>
                <w:sz w:val="24"/>
                <w:szCs w:val="24"/>
                <w:shd w:val="clear" w:color="auto" w:fill="FFFFFF"/>
              </w:rPr>
              <w:t xml:space="preserve">best practice in </w:t>
            </w:r>
            <w:r w:rsidR="00E10FD2" w:rsidRPr="00F334B2">
              <w:rPr>
                <w:rStyle w:val="normaltextrun"/>
                <w:rFonts w:ascii="Arial" w:hAnsi="Arial" w:cs="Arial"/>
                <w:color w:val="000000" w:themeColor="text1"/>
                <w:sz w:val="24"/>
                <w:szCs w:val="24"/>
                <w:shd w:val="clear" w:color="auto" w:fill="FFFFFF"/>
              </w:rPr>
              <w:t xml:space="preserve">enabling supported people to have choice and control over their support arrangements. </w:t>
            </w:r>
          </w:p>
          <w:p w14:paraId="37E3F71A" w14:textId="77777777" w:rsidR="006B34FD" w:rsidRPr="00336795" w:rsidRDefault="006B34FD" w:rsidP="00196F9F">
            <w:pPr>
              <w:pStyle w:val="ListParagraph"/>
              <w:ind w:left="360"/>
              <w:rPr>
                <w:rStyle w:val="normaltextrun"/>
                <w:rFonts w:ascii="Arial" w:hAnsi="Arial" w:cs="Arial"/>
                <w:color w:val="000000" w:themeColor="text1"/>
                <w:sz w:val="24"/>
                <w:szCs w:val="24"/>
                <w:shd w:val="clear" w:color="auto" w:fill="FFFFFF"/>
              </w:rPr>
            </w:pPr>
          </w:p>
        </w:tc>
        <w:tc>
          <w:tcPr>
            <w:tcW w:w="4508" w:type="dxa"/>
          </w:tcPr>
          <w:p w14:paraId="263EBCC9" w14:textId="0804E8EB" w:rsidR="001643A0" w:rsidRPr="00336795" w:rsidRDefault="062DFF55" w:rsidP="00196F9F">
            <w:pPr>
              <w:pStyle w:val="ListParagraph"/>
              <w:numPr>
                <w:ilvl w:val="0"/>
                <w:numId w:val="18"/>
              </w:numPr>
              <w:rPr>
                <w:rStyle w:val="normaltextrun"/>
                <w:rFonts w:ascii="Arial" w:hAnsi="Arial" w:cs="Arial"/>
                <w:color w:val="000000" w:themeColor="text1"/>
                <w:sz w:val="24"/>
                <w:szCs w:val="24"/>
              </w:rPr>
            </w:pPr>
            <w:r w:rsidRPr="00336795">
              <w:rPr>
                <w:rStyle w:val="normaltextrun"/>
                <w:rFonts w:ascii="Arial" w:hAnsi="Arial" w:cs="Arial"/>
                <w:color w:val="000000" w:themeColor="text1"/>
                <w:sz w:val="24"/>
                <w:szCs w:val="24"/>
                <w:shd w:val="clear" w:color="auto" w:fill="FFFFFF"/>
              </w:rPr>
              <w:t xml:space="preserve">Develop practice to record good conversations about the 4 </w:t>
            </w:r>
            <w:proofErr w:type="gramStart"/>
            <w:r w:rsidR="4BDB46D1" w:rsidRPr="00336795">
              <w:rPr>
                <w:rStyle w:val="normaltextrun"/>
                <w:rFonts w:ascii="Arial" w:hAnsi="Arial" w:cs="Arial"/>
                <w:color w:val="000000" w:themeColor="text1"/>
                <w:sz w:val="24"/>
                <w:szCs w:val="24"/>
                <w:shd w:val="clear" w:color="auto" w:fill="FFFFFF"/>
              </w:rPr>
              <w:t>O</w:t>
            </w:r>
            <w:r w:rsidRPr="00336795">
              <w:rPr>
                <w:rStyle w:val="normaltextrun"/>
                <w:rFonts w:ascii="Arial" w:hAnsi="Arial" w:cs="Arial"/>
                <w:color w:val="000000" w:themeColor="text1"/>
                <w:sz w:val="24"/>
                <w:szCs w:val="24"/>
                <w:shd w:val="clear" w:color="auto" w:fill="FFFFFF"/>
              </w:rPr>
              <w:t>ptions</w:t>
            </w:r>
            <w:proofErr w:type="gramEnd"/>
            <w:r w:rsidRPr="00336795">
              <w:rPr>
                <w:rStyle w:val="normaltextrun"/>
                <w:rFonts w:ascii="Arial" w:hAnsi="Arial" w:cs="Arial"/>
                <w:color w:val="000000" w:themeColor="text1"/>
                <w:sz w:val="24"/>
                <w:szCs w:val="24"/>
                <w:shd w:val="clear" w:color="auto" w:fill="FFFFFF"/>
              </w:rPr>
              <w:t xml:space="preserve"> </w:t>
            </w:r>
          </w:p>
          <w:p w14:paraId="0BD6BA07" w14:textId="05FDA4AB" w:rsidR="006B34FD" w:rsidRPr="00163CAB" w:rsidRDefault="0AAA9F95" w:rsidP="00AA4223">
            <w:pPr>
              <w:pStyle w:val="ListParagraph"/>
              <w:numPr>
                <w:ilvl w:val="0"/>
                <w:numId w:val="18"/>
              </w:numPr>
              <w:rPr>
                <w:rStyle w:val="normaltextrun"/>
                <w:rFonts w:ascii="Arial" w:hAnsi="Arial" w:cs="Arial"/>
                <w:b/>
                <w:bCs/>
                <w:color w:val="000000" w:themeColor="text1"/>
                <w:sz w:val="24"/>
                <w:szCs w:val="24"/>
              </w:rPr>
            </w:pPr>
            <w:r w:rsidRPr="00336795">
              <w:rPr>
                <w:rStyle w:val="normaltextrun"/>
                <w:rFonts w:ascii="Arial" w:hAnsi="Arial" w:cs="Arial"/>
                <w:color w:val="000000" w:themeColor="text1"/>
                <w:sz w:val="24"/>
                <w:szCs w:val="24"/>
                <w:shd w:val="clear" w:color="auto" w:fill="FFFFFF"/>
              </w:rPr>
              <w:t xml:space="preserve">Develop ethical data gathering </w:t>
            </w:r>
            <w:r w:rsidR="4BDB46D1" w:rsidRPr="00336795">
              <w:rPr>
                <w:rStyle w:val="normaltextrun"/>
                <w:rFonts w:ascii="Arial" w:hAnsi="Arial" w:cs="Arial"/>
                <w:color w:val="000000" w:themeColor="text1"/>
                <w:sz w:val="24"/>
                <w:szCs w:val="24"/>
                <w:shd w:val="clear" w:color="auto" w:fill="FFFFFF"/>
              </w:rPr>
              <w:t xml:space="preserve">about whether individuals are able to access their preferred </w:t>
            </w:r>
            <w:r w:rsidR="65551F99" w:rsidRPr="3F1B2B4F">
              <w:rPr>
                <w:rStyle w:val="normaltextrun"/>
                <w:rFonts w:ascii="Arial" w:hAnsi="Arial" w:cs="Arial"/>
                <w:color w:val="000000" w:themeColor="text1"/>
                <w:sz w:val="24"/>
                <w:szCs w:val="24"/>
              </w:rPr>
              <w:t>choices</w:t>
            </w:r>
            <w:r w:rsidR="62270042" w:rsidRPr="3F1B2B4F">
              <w:rPr>
                <w:rStyle w:val="normaltextrun"/>
                <w:rFonts w:ascii="Arial" w:hAnsi="Arial" w:cs="Arial"/>
                <w:color w:val="000000" w:themeColor="text1"/>
                <w:sz w:val="24"/>
                <w:szCs w:val="24"/>
              </w:rPr>
              <w:t xml:space="preserve"> and </w:t>
            </w:r>
            <w:proofErr w:type="gramStart"/>
            <w:r w:rsidR="62270042" w:rsidRPr="3F1B2B4F">
              <w:rPr>
                <w:rStyle w:val="normaltextrun"/>
                <w:rFonts w:ascii="Arial" w:hAnsi="Arial" w:cs="Arial"/>
                <w:color w:val="000000" w:themeColor="text1"/>
                <w:sz w:val="24"/>
                <w:szCs w:val="24"/>
              </w:rPr>
              <w:t>option</w:t>
            </w:r>
            <w:proofErr w:type="gramEnd"/>
          </w:p>
          <w:p w14:paraId="6163FC48" w14:textId="3A55E248" w:rsidR="00163CAB" w:rsidRPr="00336795" w:rsidRDefault="00163CAB" w:rsidP="0024001A">
            <w:pPr>
              <w:pStyle w:val="ListParagraph"/>
              <w:rPr>
                <w:rFonts w:ascii="Arial" w:hAnsi="Arial" w:cs="Arial"/>
                <w:b/>
                <w:bCs/>
                <w:color w:val="000000" w:themeColor="text1"/>
                <w:sz w:val="24"/>
                <w:szCs w:val="24"/>
              </w:rPr>
            </w:pPr>
          </w:p>
        </w:tc>
      </w:tr>
      <w:tr w:rsidR="00336795" w:rsidRPr="00336795" w14:paraId="1A12C198" w14:textId="77777777" w:rsidTr="7756A93F">
        <w:tc>
          <w:tcPr>
            <w:tcW w:w="4508" w:type="dxa"/>
          </w:tcPr>
          <w:p w14:paraId="708DEB2B" w14:textId="77777777" w:rsidR="0024001A" w:rsidRDefault="0024001A" w:rsidP="0024001A">
            <w:pPr>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2D</w:t>
            </w:r>
          </w:p>
          <w:p w14:paraId="4331882B" w14:textId="74AECA25" w:rsidR="006B34FD" w:rsidRPr="0024001A" w:rsidRDefault="007C2CE9" w:rsidP="0024001A">
            <w:pPr>
              <w:rPr>
                <w:rStyle w:val="normaltextrun"/>
                <w:rFonts w:ascii="Arial" w:hAnsi="Arial" w:cs="Arial"/>
                <w:color w:val="000000" w:themeColor="text1"/>
                <w:sz w:val="24"/>
                <w:szCs w:val="24"/>
                <w:shd w:val="clear" w:color="auto" w:fill="FFFFFF"/>
              </w:rPr>
            </w:pPr>
            <w:r w:rsidRPr="0024001A">
              <w:rPr>
                <w:rStyle w:val="normaltextrun"/>
                <w:rFonts w:ascii="Arial" w:hAnsi="Arial" w:cs="Arial"/>
                <w:color w:val="000000" w:themeColor="text1"/>
                <w:sz w:val="24"/>
                <w:szCs w:val="24"/>
                <w:shd w:val="clear" w:color="auto" w:fill="FFFFFF"/>
              </w:rPr>
              <w:t xml:space="preserve">Supported people and carers are involved in planning </w:t>
            </w:r>
            <w:r w:rsidR="0073208E" w:rsidRPr="0024001A">
              <w:rPr>
                <w:rStyle w:val="normaltextrun"/>
                <w:rFonts w:ascii="Arial" w:hAnsi="Arial" w:cs="Arial"/>
                <w:color w:val="000000" w:themeColor="text1"/>
                <w:sz w:val="24"/>
                <w:szCs w:val="24"/>
                <w:shd w:val="clear" w:color="auto" w:fill="FFFFFF"/>
              </w:rPr>
              <w:t>social care services</w:t>
            </w:r>
          </w:p>
        </w:tc>
        <w:tc>
          <w:tcPr>
            <w:tcW w:w="4508" w:type="dxa"/>
          </w:tcPr>
          <w:p w14:paraId="19140034" w14:textId="2F587A3F" w:rsidR="0073208E" w:rsidRPr="00336795" w:rsidRDefault="726DF385" w:rsidP="00196F9F">
            <w:pPr>
              <w:pStyle w:val="ListParagraph"/>
              <w:numPr>
                <w:ilvl w:val="0"/>
                <w:numId w:val="18"/>
              </w:numPr>
              <w:rPr>
                <w:rFonts w:ascii="Arial" w:hAnsi="Arial" w:cs="Arial"/>
                <w:b/>
                <w:bCs/>
                <w:color w:val="000000" w:themeColor="text1"/>
                <w:sz w:val="24"/>
                <w:szCs w:val="24"/>
              </w:rPr>
            </w:pPr>
            <w:r w:rsidRPr="00336795">
              <w:rPr>
                <w:rStyle w:val="normaltextrun"/>
                <w:rFonts w:ascii="Arial" w:hAnsi="Arial" w:cs="Arial"/>
                <w:color w:val="000000" w:themeColor="text1"/>
                <w:sz w:val="24"/>
                <w:szCs w:val="24"/>
                <w:shd w:val="clear" w:color="auto" w:fill="FFFFFF"/>
              </w:rPr>
              <w:t xml:space="preserve">Review the involvement of supported people and carers in planning social care services and make improvements where </w:t>
            </w:r>
            <w:proofErr w:type="gramStart"/>
            <w:r w:rsidRPr="00336795">
              <w:rPr>
                <w:rStyle w:val="normaltextrun"/>
                <w:rFonts w:ascii="Arial" w:hAnsi="Arial" w:cs="Arial"/>
                <w:color w:val="000000" w:themeColor="text1"/>
                <w:sz w:val="24"/>
                <w:szCs w:val="24"/>
                <w:shd w:val="clear" w:color="auto" w:fill="FFFFFF"/>
              </w:rPr>
              <w:t>identified</w:t>
            </w:r>
            <w:proofErr w:type="gramEnd"/>
            <w:r w:rsidRPr="00336795">
              <w:rPr>
                <w:rStyle w:val="normaltextrun"/>
                <w:rFonts w:ascii="Arial" w:hAnsi="Arial" w:cs="Arial"/>
                <w:color w:val="000000" w:themeColor="text1"/>
                <w:sz w:val="24"/>
                <w:szCs w:val="24"/>
                <w:shd w:val="clear" w:color="auto" w:fill="FFFFFF"/>
              </w:rPr>
              <w:t> </w:t>
            </w:r>
            <w:r w:rsidRPr="00336795">
              <w:rPr>
                <w:rStyle w:val="eop"/>
                <w:rFonts w:ascii="Arial" w:hAnsi="Arial" w:cs="Arial"/>
                <w:color w:val="000000" w:themeColor="text1"/>
                <w:sz w:val="24"/>
                <w:szCs w:val="24"/>
                <w:shd w:val="clear" w:color="auto" w:fill="FFFFFF"/>
              </w:rPr>
              <w:t> </w:t>
            </w:r>
          </w:p>
          <w:p w14:paraId="1CCB27C9" w14:textId="77777777" w:rsidR="006B34FD" w:rsidRPr="004F05B2" w:rsidRDefault="1D6AD376" w:rsidP="00196F9F">
            <w:pPr>
              <w:pStyle w:val="ListParagraph"/>
              <w:numPr>
                <w:ilvl w:val="0"/>
                <w:numId w:val="18"/>
              </w:numPr>
              <w:rPr>
                <w:rFonts w:ascii="Arial" w:hAnsi="Arial" w:cs="Arial"/>
                <w:b/>
                <w:bCs/>
                <w:color w:val="000000" w:themeColor="text1"/>
                <w:sz w:val="24"/>
                <w:szCs w:val="24"/>
              </w:rPr>
            </w:pPr>
            <w:r w:rsidRPr="7756A93F">
              <w:rPr>
                <w:rFonts w:ascii="Arial" w:hAnsi="Arial" w:cs="Arial"/>
                <w:color w:val="000000" w:themeColor="text1"/>
                <w:sz w:val="24"/>
                <w:szCs w:val="24"/>
              </w:rPr>
              <w:t>Work to s</w:t>
            </w:r>
            <w:r w:rsidR="006B34FD" w:rsidRPr="7756A93F">
              <w:rPr>
                <w:rFonts w:ascii="Arial" w:hAnsi="Arial" w:cs="Arial"/>
                <w:color w:val="000000" w:themeColor="text1"/>
                <w:sz w:val="24"/>
                <w:szCs w:val="24"/>
              </w:rPr>
              <w:t>upport</w:t>
            </w:r>
            <w:r w:rsidR="726DF385" w:rsidRPr="7756A93F">
              <w:rPr>
                <w:rFonts w:ascii="Arial" w:hAnsi="Arial" w:cs="Arial"/>
                <w:color w:val="000000" w:themeColor="text1"/>
                <w:sz w:val="24"/>
                <w:szCs w:val="24"/>
              </w:rPr>
              <w:t xml:space="preserve"> </w:t>
            </w:r>
            <w:r w:rsidR="006B34FD" w:rsidRPr="7756A93F">
              <w:rPr>
                <w:rFonts w:ascii="Arial" w:hAnsi="Arial" w:cs="Arial"/>
                <w:color w:val="000000" w:themeColor="text1"/>
                <w:sz w:val="24"/>
                <w:szCs w:val="24"/>
              </w:rPr>
              <w:t xml:space="preserve">positive and collaborative relationships between senior leaders, managers and frontline workforce, recognising the value of lived experience and shared </w:t>
            </w:r>
            <w:proofErr w:type="gramStart"/>
            <w:r w:rsidR="006B34FD" w:rsidRPr="7756A93F">
              <w:rPr>
                <w:rFonts w:ascii="Arial" w:hAnsi="Arial" w:cs="Arial"/>
                <w:color w:val="000000" w:themeColor="text1"/>
                <w:sz w:val="24"/>
                <w:szCs w:val="24"/>
              </w:rPr>
              <w:t>power</w:t>
            </w:r>
            <w:proofErr w:type="gramEnd"/>
          </w:p>
          <w:p w14:paraId="5E41B6E8" w14:textId="2B635546" w:rsidR="004F05B2" w:rsidRPr="00336795" w:rsidRDefault="004F05B2" w:rsidP="004F05B2">
            <w:pPr>
              <w:pStyle w:val="ListParagraph"/>
              <w:rPr>
                <w:rFonts w:ascii="Arial" w:hAnsi="Arial" w:cs="Arial"/>
                <w:b/>
                <w:bCs/>
                <w:color w:val="000000" w:themeColor="text1"/>
                <w:sz w:val="24"/>
                <w:szCs w:val="24"/>
              </w:rPr>
            </w:pPr>
          </w:p>
        </w:tc>
      </w:tr>
      <w:tr w:rsidR="006B34FD" w:rsidRPr="00336795" w14:paraId="563BC663" w14:textId="77777777" w:rsidTr="7756A93F">
        <w:tc>
          <w:tcPr>
            <w:tcW w:w="4508" w:type="dxa"/>
          </w:tcPr>
          <w:p w14:paraId="7A714A70" w14:textId="77777777" w:rsidR="0024001A" w:rsidRDefault="0024001A" w:rsidP="0024001A">
            <w:pPr>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lastRenderedPageBreak/>
              <w:t>2E</w:t>
            </w:r>
          </w:p>
          <w:p w14:paraId="5C99997E" w14:textId="01B43C13" w:rsidR="006B34FD" w:rsidRPr="0024001A" w:rsidRDefault="006B34FD" w:rsidP="0024001A">
            <w:pPr>
              <w:rPr>
                <w:rStyle w:val="normaltextrun"/>
                <w:rFonts w:ascii="Arial" w:hAnsi="Arial" w:cs="Arial"/>
                <w:color w:val="000000" w:themeColor="text1"/>
                <w:sz w:val="24"/>
                <w:szCs w:val="24"/>
                <w:shd w:val="clear" w:color="auto" w:fill="FFFFFF"/>
              </w:rPr>
            </w:pPr>
            <w:r w:rsidRPr="0024001A">
              <w:rPr>
                <w:rStyle w:val="normaltextrun"/>
                <w:rFonts w:ascii="Arial" w:hAnsi="Arial" w:cs="Arial"/>
                <w:color w:val="000000" w:themeColor="text1"/>
                <w:sz w:val="24"/>
                <w:szCs w:val="24"/>
                <w:shd w:val="clear" w:color="auto" w:fill="FFFFFF"/>
              </w:rPr>
              <w:t>Local Authorities and partnerships have clear and equitable systems and processes in place to involve people in the development of their budget; and to calculate and provide people with sufficient levels of budget to enable them to meet agreed personal outcomes and lead full and meaningful lives</w:t>
            </w:r>
            <w:r w:rsidRPr="0024001A">
              <w:rPr>
                <w:rStyle w:val="eop"/>
                <w:rFonts w:ascii="Arial" w:hAnsi="Arial" w:cs="Arial"/>
                <w:color w:val="000000" w:themeColor="text1"/>
                <w:sz w:val="24"/>
                <w:szCs w:val="24"/>
                <w:shd w:val="clear" w:color="auto" w:fill="FFFFFF"/>
              </w:rPr>
              <w:t> </w:t>
            </w:r>
          </w:p>
        </w:tc>
        <w:tc>
          <w:tcPr>
            <w:tcW w:w="4508" w:type="dxa"/>
          </w:tcPr>
          <w:p w14:paraId="0BA2563C" w14:textId="77777777" w:rsidR="006B34FD" w:rsidRPr="00336795" w:rsidRDefault="006B34FD" w:rsidP="00196F9F">
            <w:pPr>
              <w:pStyle w:val="ListParagraph"/>
              <w:numPr>
                <w:ilvl w:val="0"/>
                <w:numId w:val="18"/>
              </w:numPr>
              <w:rPr>
                <w:rFonts w:ascii="Arial" w:hAnsi="Arial" w:cs="Arial"/>
                <w:color w:val="000000" w:themeColor="text1"/>
                <w:sz w:val="24"/>
                <w:szCs w:val="24"/>
              </w:rPr>
            </w:pPr>
            <w:r w:rsidRPr="7756A93F">
              <w:rPr>
                <w:rFonts w:ascii="Arial" w:hAnsi="Arial" w:cs="Arial"/>
                <w:color w:val="000000" w:themeColor="text1"/>
                <w:sz w:val="24"/>
                <w:szCs w:val="24"/>
              </w:rPr>
              <w:t>Develop best practice in relation to resource allocation systems for SDS. This includes:</w:t>
            </w:r>
          </w:p>
          <w:p w14:paraId="6DD2FF01" w14:textId="77777777" w:rsidR="006B34FD" w:rsidRPr="00336795" w:rsidRDefault="006B34FD" w:rsidP="00196F9F">
            <w:pPr>
              <w:pStyle w:val="ListParagraph"/>
              <w:numPr>
                <w:ilvl w:val="1"/>
                <w:numId w:val="18"/>
              </w:numPr>
              <w:rPr>
                <w:rFonts w:ascii="Arial" w:hAnsi="Arial" w:cs="Arial"/>
                <w:bCs/>
                <w:color w:val="000000" w:themeColor="text1"/>
                <w:sz w:val="24"/>
                <w:szCs w:val="24"/>
              </w:rPr>
            </w:pPr>
            <w:r w:rsidRPr="00336795">
              <w:rPr>
                <w:rFonts w:ascii="Arial" w:hAnsi="Arial" w:cs="Arial"/>
                <w:bCs/>
                <w:color w:val="000000" w:themeColor="text1"/>
                <w:sz w:val="24"/>
                <w:szCs w:val="24"/>
              </w:rPr>
              <w:t>Supporting local review of Resource Allocation Systems, calculation methods, costs</w:t>
            </w:r>
          </w:p>
          <w:p w14:paraId="528DC6F1" w14:textId="5F09DEA2" w:rsidR="006B34FD" w:rsidRPr="00336795" w:rsidRDefault="006B34FD" w:rsidP="00196F9F">
            <w:pPr>
              <w:pStyle w:val="ListParagraph"/>
              <w:numPr>
                <w:ilvl w:val="1"/>
                <w:numId w:val="18"/>
              </w:numPr>
              <w:rPr>
                <w:rFonts w:ascii="Arial" w:hAnsi="Arial" w:cs="Arial"/>
                <w:bCs/>
                <w:color w:val="000000" w:themeColor="text1"/>
                <w:sz w:val="24"/>
                <w:szCs w:val="24"/>
              </w:rPr>
            </w:pPr>
            <w:r w:rsidRPr="00336795">
              <w:rPr>
                <w:rFonts w:ascii="Arial" w:hAnsi="Arial" w:cs="Arial"/>
                <w:bCs/>
                <w:color w:val="000000" w:themeColor="text1"/>
                <w:sz w:val="24"/>
                <w:szCs w:val="24"/>
              </w:rPr>
              <w:t>Enabling flexible use of individual budgets in accordance with the supported person’s choice</w:t>
            </w:r>
            <w:r w:rsidR="006A79FA">
              <w:rPr>
                <w:rFonts w:ascii="Arial" w:hAnsi="Arial" w:cs="Arial"/>
                <w:bCs/>
                <w:color w:val="000000" w:themeColor="text1"/>
                <w:sz w:val="24"/>
                <w:szCs w:val="24"/>
              </w:rPr>
              <w:t>, outcomes identified in their support plan</w:t>
            </w:r>
            <w:r w:rsidRPr="00336795">
              <w:rPr>
                <w:rFonts w:ascii="Arial" w:hAnsi="Arial" w:cs="Arial"/>
                <w:bCs/>
                <w:color w:val="000000" w:themeColor="text1"/>
                <w:sz w:val="24"/>
                <w:szCs w:val="24"/>
              </w:rPr>
              <w:t xml:space="preserve"> and desired degree of </w:t>
            </w:r>
            <w:proofErr w:type="gramStart"/>
            <w:r w:rsidRPr="00336795">
              <w:rPr>
                <w:rFonts w:ascii="Arial" w:hAnsi="Arial" w:cs="Arial"/>
                <w:bCs/>
                <w:color w:val="000000" w:themeColor="text1"/>
                <w:sz w:val="24"/>
                <w:szCs w:val="24"/>
              </w:rPr>
              <w:t>control</w:t>
            </w:r>
            <w:proofErr w:type="gramEnd"/>
          </w:p>
          <w:p w14:paraId="2415F5E0" w14:textId="5F3660C0" w:rsidR="006B34FD" w:rsidRPr="00336795" w:rsidRDefault="006B34FD" w:rsidP="00196F9F">
            <w:pPr>
              <w:pStyle w:val="ListParagraph"/>
              <w:numPr>
                <w:ilvl w:val="1"/>
                <w:numId w:val="18"/>
              </w:numPr>
              <w:rPr>
                <w:rFonts w:ascii="Arial" w:hAnsi="Arial" w:cs="Arial"/>
                <w:bCs/>
                <w:color w:val="000000" w:themeColor="text1"/>
                <w:sz w:val="24"/>
                <w:szCs w:val="24"/>
              </w:rPr>
            </w:pPr>
            <w:r w:rsidRPr="00336795">
              <w:rPr>
                <w:rFonts w:ascii="Arial" w:hAnsi="Arial" w:cs="Arial"/>
                <w:bCs/>
                <w:color w:val="000000" w:themeColor="text1"/>
                <w:sz w:val="24"/>
                <w:szCs w:val="24"/>
              </w:rPr>
              <w:t xml:space="preserve">Work to ensure flexible use of short breaks budget for </w:t>
            </w:r>
            <w:proofErr w:type="gramStart"/>
            <w:r w:rsidRPr="00336795">
              <w:rPr>
                <w:rFonts w:ascii="Arial" w:hAnsi="Arial" w:cs="Arial"/>
                <w:bCs/>
                <w:color w:val="000000" w:themeColor="text1"/>
                <w:sz w:val="24"/>
                <w:szCs w:val="24"/>
              </w:rPr>
              <w:t>carers</w:t>
            </w:r>
            <w:proofErr w:type="gramEnd"/>
          </w:p>
          <w:p w14:paraId="7986628C" w14:textId="77777777" w:rsidR="006B34FD" w:rsidRPr="00336795" w:rsidRDefault="006B34FD" w:rsidP="00196F9F">
            <w:pPr>
              <w:rPr>
                <w:rFonts w:ascii="Arial" w:hAnsi="Arial" w:cs="Arial"/>
                <w:bCs/>
                <w:color w:val="000000" w:themeColor="text1"/>
                <w:sz w:val="24"/>
                <w:szCs w:val="24"/>
              </w:rPr>
            </w:pPr>
          </w:p>
          <w:p w14:paraId="337F7C56" w14:textId="40730858" w:rsidR="006B34FD" w:rsidRPr="00336795" w:rsidRDefault="006B34FD" w:rsidP="00196F9F">
            <w:pPr>
              <w:pStyle w:val="ListParagraph"/>
              <w:numPr>
                <w:ilvl w:val="0"/>
                <w:numId w:val="18"/>
              </w:numPr>
              <w:rPr>
                <w:rFonts w:ascii="Arial" w:hAnsi="Arial" w:cs="Arial"/>
                <w:bCs/>
                <w:color w:val="000000" w:themeColor="text1"/>
                <w:sz w:val="24"/>
                <w:szCs w:val="24"/>
              </w:rPr>
            </w:pPr>
            <w:r w:rsidRPr="7756A93F">
              <w:rPr>
                <w:rFonts w:ascii="Arial" w:hAnsi="Arial" w:cs="Arial"/>
                <w:color w:val="000000" w:themeColor="text1"/>
                <w:sz w:val="24"/>
                <w:szCs w:val="24"/>
              </w:rPr>
              <w:t xml:space="preserve">Embed SDS Framework of Standards #12: Access to Budgets and Flexibility of Spend </w:t>
            </w:r>
          </w:p>
          <w:p w14:paraId="3CD1C33D" w14:textId="77777777" w:rsidR="006B34FD" w:rsidRPr="00336795" w:rsidRDefault="006B34FD" w:rsidP="00196F9F">
            <w:pPr>
              <w:rPr>
                <w:rFonts w:ascii="Arial" w:hAnsi="Arial" w:cs="Arial"/>
                <w:b/>
                <w:bCs/>
                <w:color w:val="000000" w:themeColor="text1"/>
                <w:sz w:val="24"/>
                <w:szCs w:val="24"/>
              </w:rPr>
            </w:pPr>
          </w:p>
        </w:tc>
      </w:tr>
      <w:tr w:rsidR="006B34FD" w:rsidRPr="00336795" w14:paraId="43472F40" w14:textId="77777777" w:rsidTr="7756A93F">
        <w:tc>
          <w:tcPr>
            <w:tcW w:w="4508" w:type="dxa"/>
          </w:tcPr>
          <w:p w14:paraId="330A4FAC" w14:textId="77777777" w:rsidR="0024001A" w:rsidRDefault="0024001A" w:rsidP="0024001A">
            <w:pPr>
              <w:rPr>
                <w:rStyle w:val="normaltextrun"/>
                <w:rFonts w:ascii="Arial" w:hAnsi="Arial" w:cs="Arial"/>
                <w:color w:val="000000" w:themeColor="text1"/>
                <w:sz w:val="24"/>
                <w:szCs w:val="24"/>
                <w:bdr w:val="none" w:sz="0" w:space="0" w:color="auto" w:frame="1"/>
              </w:rPr>
            </w:pPr>
            <w:r>
              <w:rPr>
                <w:rStyle w:val="normaltextrun"/>
                <w:rFonts w:ascii="Arial" w:hAnsi="Arial" w:cs="Arial"/>
                <w:color w:val="000000" w:themeColor="text1"/>
                <w:sz w:val="24"/>
                <w:szCs w:val="24"/>
                <w:bdr w:val="none" w:sz="0" w:space="0" w:color="auto" w:frame="1"/>
              </w:rPr>
              <w:t>2F</w:t>
            </w:r>
          </w:p>
          <w:p w14:paraId="4E36ABE4" w14:textId="6C166AC1" w:rsidR="006B34FD" w:rsidRPr="0024001A" w:rsidRDefault="006B34FD" w:rsidP="0024001A">
            <w:pPr>
              <w:rPr>
                <w:rStyle w:val="normaltextrun"/>
                <w:rFonts w:ascii="Arial" w:hAnsi="Arial" w:cs="Arial"/>
                <w:color w:val="000000" w:themeColor="text1"/>
                <w:sz w:val="24"/>
                <w:szCs w:val="24"/>
                <w:shd w:val="clear" w:color="auto" w:fill="FFFFFF"/>
              </w:rPr>
            </w:pPr>
            <w:r w:rsidRPr="0024001A">
              <w:rPr>
                <w:rStyle w:val="normaltextrun"/>
                <w:rFonts w:ascii="Arial" w:hAnsi="Arial" w:cs="Arial"/>
                <w:color w:val="000000" w:themeColor="text1"/>
                <w:sz w:val="24"/>
                <w:szCs w:val="24"/>
                <w:bdr w:val="none" w:sz="0" w:space="0" w:color="auto" w:frame="1"/>
              </w:rPr>
              <w:t>Social workers have the authority</w:t>
            </w:r>
            <w:r w:rsidR="004C2DB5" w:rsidRPr="0024001A">
              <w:rPr>
                <w:rStyle w:val="normaltextrun"/>
                <w:rFonts w:ascii="Arial" w:hAnsi="Arial" w:cs="Arial"/>
                <w:color w:val="000000" w:themeColor="text1"/>
                <w:sz w:val="24"/>
                <w:szCs w:val="24"/>
                <w:bdr w:val="none" w:sz="0" w:space="0" w:color="auto" w:frame="1"/>
              </w:rPr>
              <w:t>,</w:t>
            </w:r>
            <w:r w:rsidRPr="0024001A">
              <w:rPr>
                <w:rStyle w:val="normaltextrun"/>
                <w:rFonts w:ascii="Arial" w:hAnsi="Arial" w:cs="Arial"/>
                <w:color w:val="000000" w:themeColor="text1"/>
                <w:sz w:val="24"/>
                <w:szCs w:val="24"/>
                <w:bdr w:val="none" w:sz="0" w:space="0" w:color="auto" w:frame="1"/>
              </w:rPr>
              <w:t xml:space="preserve"> and are enabled to exercise professional autonomy</w:t>
            </w:r>
            <w:r w:rsidR="004C2DB5" w:rsidRPr="0024001A">
              <w:rPr>
                <w:rStyle w:val="normaltextrun"/>
                <w:rFonts w:ascii="Arial" w:hAnsi="Arial" w:cs="Arial"/>
                <w:color w:val="000000" w:themeColor="text1"/>
                <w:sz w:val="24"/>
                <w:szCs w:val="24"/>
                <w:bdr w:val="none" w:sz="0" w:space="0" w:color="auto" w:frame="1"/>
              </w:rPr>
              <w:t>,</w:t>
            </w:r>
            <w:r w:rsidRPr="0024001A">
              <w:rPr>
                <w:rStyle w:val="normaltextrun"/>
                <w:rFonts w:ascii="Arial" w:hAnsi="Arial" w:cs="Arial"/>
                <w:color w:val="000000" w:themeColor="text1"/>
                <w:sz w:val="24"/>
                <w:szCs w:val="24"/>
                <w:bdr w:val="none" w:sz="0" w:space="0" w:color="auto" w:frame="1"/>
              </w:rPr>
              <w:t xml:space="preserve"> to plan support and set personal budgets within agreed parameters</w:t>
            </w:r>
          </w:p>
        </w:tc>
        <w:tc>
          <w:tcPr>
            <w:tcW w:w="4508" w:type="dxa"/>
          </w:tcPr>
          <w:p w14:paraId="3EE45057" w14:textId="70D8DFE4" w:rsidR="00BD525F" w:rsidRPr="005F1ECE" w:rsidRDefault="00BD525F" w:rsidP="00BA109B">
            <w:pPr>
              <w:pStyle w:val="ListParagraph"/>
              <w:numPr>
                <w:ilvl w:val="0"/>
                <w:numId w:val="18"/>
              </w:numPr>
              <w:rPr>
                <w:rFonts w:ascii="Arial" w:hAnsi="Arial" w:cs="Arial"/>
                <w:bCs/>
                <w:color w:val="000000" w:themeColor="text1"/>
                <w:sz w:val="24"/>
                <w:szCs w:val="24"/>
              </w:rPr>
            </w:pPr>
            <w:r w:rsidRPr="005F1ECE">
              <w:rPr>
                <w:rFonts w:ascii="Arial" w:eastAsia="Segoe UI" w:hAnsi="Arial" w:cs="Arial"/>
                <w:color w:val="000000" w:themeColor="text1"/>
                <w:sz w:val="24"/>
                <w:szCs w:val="24"/>
              </w:rPr>
              <w:t xml:space="preserve">Work with Local Authorities to improve Social Work professional autonomy in line with best practice, including enhanced delegated authority on individual </w:t>
            </w:r>
            <w:proofErr w:type="gramStart"/>
            <w:r w:rsidRPr="005F1ECE">
              <w:rPr>
                <w:rFonts w:ascii="Arial" w:eastAsia="Segoe UI" w:hAnsi="Arial" w:cs="Arial"/>
                <w:color w:val="000000" w:themeColor="text1"/>
                <w:sz w:val="24"/>
                <w:szCs w:val="24"/>
              </w:rPr>
              <w:t>budgets</w:t>
            </w:r>
            <w:proofErr w:type="gramEnd"/>
          </w:p>
          <w:p w14:paraId="4B918AC1" w14:textId="314A690A" w:rsidR="00C133AD" w:rsidRPr="00336795" w:rsidRDefault="00C133AD" w:rsidP="00C133AD">
            <w:pPr>
              <w:pStyle w:val="ListParagraph"/>
              <w:numPr>
                <w:ilvl w:val="0"/>
                <w:numId w:val="18"/>
              </w:numPr>
              <w:rPr>
                <w:rFonts w:ascii="Arial" w:hAnsi="Arial" w:cs="Arial"/>
                <w:b/>
                <w:bCs/>
                <w:color w:val="000000" w:themeColor="text1"/>
                <w:sz w:val="24"/>
                <w:szCs w:val="24"/>
              </w:rPr>
            </w:pPr>
            <w:r w:rsidRPr="00336795">
              <w:rPr>
                <w:rFonts w:ascii="Arial" w:hAnsi="Arial" w:cs="Arial"/>
                <w:color w:val="000000" w:themeColor="text1"/>
                <w:sz w:val="24"/>
                <w:szCs w:val="24"/>
              </w:rPr>
              <w:t xml:space="preserve">Work to ensure portability of support for people moving between different Scottish Local Authority </w:t>
            </w:r>
            <w:proofErr w:type="gramStart"/>
            <w:r w:rsidRPr="00336795">
              <w:rPr>
                <w:rFonts w:ascii="Arial" w:hAnsi="Arial" w:cs="Arial"/>
                <w:color w:val="000000" w:themeColor="text1"/>
                <w:sz w:val="24"/>
                <w:szCs w:val="24"/>
              </w:rPr>
              <w:t>areas</w:t>
            </w:r>
            <w:proofErr w:type="gramEnd"/>
          </w:p>
          <w:p w14:paraId="3474D5F3" w14:textId="1588377B" w:rsidR="00BA109B" w:rsidRPr="00336795" w:rsidRDefault="471B0378" w:rsidP="00BA109B">
            <w:pPr>
              <w:pStyle w:val="ListParagraph"/>
              <w:numPr>
                <w:ilvl w:val="0"/>
                <w:numId w:val="18"/>
              </w:numPr>
              <w:rPr>
                <w:rFonts w:ascii="Arial" w:hAnsi="Arial" w:cs="Arial"/>
                <w:bCs/>
                <w:color w:val="000000" w:themeColor="text1"/>
                <w:sz w:val="24"/>
                <w:szCs w:val="24"/>
              </w:rPr>
            </w:pPr>
            <w:r w:rsidRPr="7756A93F">
              <w:rPr>
                <w:rFonts w:ascii="Arial" w:hAnsi="Arial" w:cs="Arial"/>
                <w:color w:val="000000" w:themeColor="text1"/>
                <w:sz w:val="24"/>
                <w:szCs w:val="24"/>
              </w:rPr>
              <w:t>Work to better understand the resources required to provide services in rural</w:t>
            </w:r>
            <w:r w:rsidR="004A3A12">
              <w:rPr>
                <w:rFonts w:ascii="Arial" w:hAnsi="Arial" w:cs="Arial"/>
                <w:color w:val="000000" w:themeColor="text1"/>
                <w:sz w:val="24"/>
                <w:szCs w:val="24"/>
              </w:rPr>
              <w:t>,</w:t>
            </w:r>
            <w:r w:rsidRPr="7756A93F">
              <w:rPr>
                <w:rFonts w:ascii="Arial" w:hAnsi="Arial" w:cs="Arial"/>
                <w:color w:val="000000" w:themeColor="text1"/>
                <w:sz w:val="24"/>
                <w:szCs w:val="24"/>
              </w:rPr>
              <w:t xml:space="preserve"> remote </w:t>
            </w:r>
            <w:r w:rsidR="004A3A12">
              <w:rPr>
                <w:rFonts w:ascii="Arial" w:hAnsi="Arial" w:cs="Arial"/>
                <w:color w:val="000000" w:themeColor="text1"/>
                <w:sz w:val="24"/>
                <w:szCs w:val="24"/>
              </w:rPr>
              <w:t xml:space="preserve">and island </w:t>
            </w:r>
            <w:proofErr w:type="gramStart"/>
            <w:r w:rsidRPr="7756A93F">
              <w:rPr>
                <w:rFonts w:ascii="Arial" w:hAnsi="Arial" w:cs="Arial"/>
                <w:color w:val="000000" w:themeColor="text1"/>
                <w:sz w:val="24"/>
                <w:szCs w:val="24"/>
              </w:rPr>
              <w:t>areas</w:t>
            </w:r>
            <w:proofErr w:type="gramEnd"/>
          </w:p>
          <w:p w14:paraId="2D5C26BF" w14:textId="77777777" w:rsidR="006B34FD" w:rsidRPr="00336795" w:rsidRDefault="006B34FD" w:rsidP="00196F9F">
            <w:pPr>
              <w:rPr>
                <w:rFonts w:ascii="Arial" w:hAnsi="Arial" w:cs="Arial"/>
                <w:b/>
                <w:bCs/>
                <w:color w:val="000000" w:themeColor="text1"/>
                <w:sz w:val="24"/>
                <w:szCs w:val="24"/>
              </w:rPr>
            </w:pPr>
          </w:p>
        </w:tc>
      </w:tr>
      <w:tr w:rsidR="00336795" w:rsidRPr="00336795" w14:paraId="6C74F3F0" w14:textId="77777777" w:rsidTr="7756A93F">
        <w:tc>
          <w:tcPr>
            <w:tcW w:w="4508" w:type="dxa"/>
          </w:tcPr>
          <w:p w14:paraId="1801967C" w14:textId="77777777" w:rsidR="0024001A" w:rsidRDefault="0024001A" w:rsidP="0024001A">
            <w:pPr>
              <w:rPr>
                <w:rStyle w:val="normaltextrun"/>
                <w:rFonts w:ascii="Arial" w:hAnsi="Arial" w:cs="Arial"/>
                <w:color w:val="000000" w:themeColor="text1"/>
                <w:sz w:val="24"/>
                <w:szCs w:val="24"/>
                <w:shd w:val="clear" w:color="auto" w:fill="FFFFFF"/>
                <w:lang w:val="en-US"/>
              </w:rPr>
            </w:pPr>
            <w:r>
              <w:rPr>
                <w:rStyle w:val="normaltextrun"/>
                <w:rFonts w:ascii="Arial" w:hAnsi="Arial" w:cs="Arial"/>
                <w:color w:val="000000" w:themeColor="text1"/>
                <w:sz w:val="24"/>
                <w:szCs w:val="24"/>
                <w:shd w:val="clear" w:color="auto" w:fill="FFFFFF"/>
                <w:lang w:val="en-US"/>
              </w:rPr>
              <w:t>2G</w:t>
            </w:r>
          </w:p>
          <w:p w14:paraId="06D9EB7D" w14:textId="20AFEC1B" w:rsidR="006B34FD" w:rsidRPr="0024001A" w:rsidRDefault="006B34FD" w:rsidP="0024001A">
            <w:pPr>
              <w:rPr>
                <w:rStyle w:val="normaltextrun"/>
                <w:rFonts w:ascii="Arial" w:hAnsi="Arial" w:cs="Arial"/>
                <w:color w:val="000000" w:themeColor="text1"/>
                <w:sz w:val="24"/>
                <w:szCs w:val="24"/>
                <w:shd w:val="clear" w:color="auto" w:fill="FFFFFF"/>
              </w:rPr>
            </w:pPr>
            <w:r w:rsidRPr="0024001A">
              <w:rPr>
                <w:rStyle w:val="normaltextrun"/>
                <w:rFonts w:ascii="Arial" w:hAnsi="Arial" w:cs="Arial"/>
                <w:color w:val="000000" w:themeColor="text1"/>
                <w:sz w:val="24"/>
                <w:szCs w:val="24"/>
                <w:shd w:val="clear" w:color="auto" w:fill="FFFFFF"/>
                <w:lang w:val="en-US"/>
              </w:rPr>
              <w:t xml:space="preserve">SDS principles </w:t>
            </w:r>
            <w:r w:rsidR="00BA109B" w:rsidRPr="0024001A">
              <w:rPr>
                <w:rStyle w:val="normaltextrun"/>
                <w:rFonts w:ascii="Arial" w:hAnsi="Arial" w:cs="Arial"/>
                <w:color w:val="000000" w:themeColor="text1"/>
                <w:sz w:val="24"/>
                <w:szCs w:val="24"/>
                <w:shd w:val="clear" w:color="auto" w:fill="FFFFFF"/>
                <w:lang w:val="en-US"/>
              </w:rPr>
              <w:t xml:space="preserve">are </w:t>
            </w:r>
            <w:r w:rsidRPr="0024001A">
              <w:rPr>
                <w:rStyle w:val="normaltextrun"/>
                <w:rFonts w:ascii="Arial" w:hAnsi="Arial" w:cs="Arial"/>
                <w:color w:val="000000" w:themeColor="text1"/>
                <w:sz w:val="24"/>
                <w:szCs w:val="24"/>
                <w:shd w:val="clear" w:color="auto" w:fill="FFFFFF"/>
                <w:lang w:val="en-US"/>
              </w:rPr>
              <w:t xml:space="preserve">embedded in relevant policy, legislation and systems across Health and Social Care </w:t>
            </w:r>
          </w:p>
          <w:p w14:paraId="712BC3C5" w14:textId="77777777" w:rsidR="006B34FD" w:rsidRPr="00336795" w:rsidRDefault="006B34FD" w:rsidP="00196F9F">
            <w:pPr>
              <w:pStyle w:val="ListParagraph"/>
              <w:ind w:left="360"/>
              <w:rPr>
                <w:rStyle w:val="normaltextrun"/>
                <w:rFonts w:ascii="Arial" w:hAnsi="Arial" w:cs="Arial"/>
                <w:color w:val="000000" w:themeColor="text1"/>
                <w:sz w:val="24"/>
                <w:szCs w:val="24"/>
                <w:shd w:val="clear" w:color="auto" w:fill="FFFFFF"/>
              </w:rPr>
            </w:pPr>
          </w:p>
        </w:tc>
        <w:tc>
          <w:tcPr>
            <w:tcW w:w="4508" w:type="dxa"/>
          </w:tcPr>
          <w:p w14:paraId="04AB8873" w14:textId="77777777" w:rsidR="006B34FD" w:rsidRPr="006A52BE" w:rsidRDefault="2F141CB8" w:rsidP="00196F9F">
            <w:pPr>
              <w:pStyle w:val="ListParagraph"/>
              <w:numPr>
                <w:ilvl w:val="0"/>
                <w:numId w:val="18"/>
              </w:numPr>
              <w:rPr>
                <w:rFonts w:ascii="Arial" w:hAnsi="Arial" w:cs="Arial"/>
                <w:b/>
                <w:bCs/>
                <w:color w:val="000000" w:themeColor="text1"/>
                <w:sz w:val="24"/>
                <w:szCs w:val="24"/>
              </w:rPr>
            </w:pPr>
            <w:r w:rsidRPr="7756A93F">
              <w:rPr>
                <w:rFonts w:ascii="Arial" w:hAnsi="Arial" w:cs="Arial"/>
                <w:color w:val="000000" w:themeColor="text1"/>
                <w:sz w:val="24"/>
                <w:szCs w:val="24"/>
              </w:rPr>
              <w:t xml:space="preserve">Work to embed </w:t>
            </w:r>
            <w:r w:rsidR="006B34FD" w:rsidRPr="7756A93F">
              <w:rPr>
                <w:rFonts w:ascii="Arial" w:hAnsi="Arial" w:cs="Arial"/>
                <w:color w:val="000000" w:themeColor="text1"/>
                <w:sz w:val="24"/>
                <w:szCs w:val="24"/>
              </w:rPr>
              <w:t xml:space="preserve">SDS principles into </w:t>
            </w:r>
            <w:r w:rsidR="049DCB22" w:rsidRPr="7756A93F">
              <w:rPr>
                <w:rFonts w:ascii="Arial" w:hAnsi="Arial" w:cs="Arial"/>
                <w:color w:val="000000" w:themeColor="text1"/>
                <w:sz w:val="24"/>
                <w:szCs w:val="24"/>
              </w:rPr>
              <w:t xml:space="preserve">the </w:t>
            </w:r>
            <w:r w:rsidR="006B34FD" w:rsidRPr="7756A93F">
              <w:rPr>
                <w:rFonts w:ascii="Arial" w:hAnsi="Arial" w:cs="Arial"/>
                <w:color w:val="000000" w:themeColor="text1"/>
                <w:sz w:val="24"/>
                <w:szCs w:val="24"/>
              </w:rPr>
              <w:t>National Care Service</w:t>
            </w:r>
            <w:r w:rsidR="049DCB22" w:rsidRPr="7756A93F">
              <w:rPr>
                <w:rFonts w:ascii="Arial" w:hAnsi="Arial" w:cs="Arial"/>
                <w:color w:val="000000" w:themeColor="text1"/>
                <w:sz w:val="24"/>
                <w:szCs w:val="24"/>
              </w:rPr>
              <w:t xml:space="preserve">, </w:t>
            </w:r>
            <w:r w:rsidR="006B34FD" w:rsidRPr="7756A93F">
              <w:rPr>
                <w:rFonts w:ascii="Arial" w:hAnsi="Arial" w:cs="Arial"/>
                <w:color w:val="000000" w:themeColor="text1"/>
                <w:sz w:val="24"/>
                <w:szCs w:val="24"/>
              </w:rPr>
              <w:t xml:space="preserve">Getting It Right </w:t>
            </w:r>
            <w:proofErr w:type="gramStart"/>
            <w:r w:rsidR="006B34FD" w:rsidRPr="7756A93F">
              <w:rPr>
                <w:rFonts w:ascii="Arial" w:hAnsi="Arial" w:cs="Arial"/>
                <w:color w:val="000000" w:themeColor="text1"/>
                <w:sz w:val="24"/>
                <w:szCs w:val="24"/>
              </w:rPr>
              <w:t>For</w:t>
            </w:r>
            <w:proofErr w:type="gramEnd"/>
            <w:r w:rsidR="006B34FD" w:rsidRPr="7756A93F">
              <w:rPr>
                <w:rFonts w:ascii="Arial" w:hAnsi="Arial" w:cs="Arial"/>
                <w:color w:val="000000" w:themeColor="text1"/>
                <w:sz w:val="24"/>
                <w:szCs w:val="24"/>
              </w:rPr>
              <w:t xml:space="preserve"> Everyone (GIRFE)</w:t>
            </w:r>
            <w:r w:rsidR="049DCB22" w:rsidRPr="7756A93F">
              <w:rPr>
                <w:rFonts w:ascii="Arial" w:hAnsi="Arial" w:cs="Arial"/>
                <w:color w:val="000000" w:themeColor="text1"/>
                <w:sz w:val="24"/>
                <w:szCs w:val="24"/>
              </w:rPr>
              <w:t>, Dementia Strategy and other related policy</w:t>
            </w:r>
          </w:p>
          <w:p w14:paraId="37024099" w14:textId="7E40528B" w:rsidR="006A52BE" w:rsidRPr="00336795" w:rsidRDefault="006A52BE" w:rsidP="006A52BE">
            <w:pPr>
              <w:pStyle w:val="ListParagraph"/>
              <w:rPr>
                <w:rFonts w:ascii="Arial" w:hAnsi="Arial" w:cs="Arial"/>
                <w:b/>
                <w:bCs/>
                <w:color w:val="000000" w:themeColor="text1"/>
                <w:sz w:val="24"/>
                <w:szCs w:val="24"/>
              </w:rPr>
            </w:pPr>
          </w:p>
        </w:tc>
      </w:tr>
      <w:tr w:rsidR="00336795" w:rsidRPr="00336795" w14:paraId="33432C6C" w14:textId="77777777" w:rsidTr="7756A93F">
        <w:tc>
          <w:tcPr>
            <w:tcW w:w="4508" w:type="dxa"/>
          </w:tcPr>
          <w:p w14:paraId="03B2C5E7" w14:textId="77777777" w:rsidR="0024001A" w:rsidRDefault="0024001A" w:rsidP="0024001A">
            <w:pPr>
              <w:rPr>
                <w:rStyle w:val="normaltextrun"/>
                <w:rFonts w:ascii="Arial" w:hAnsi="Arial" w:cs="Arial"/>
                <w:color w:val="000000" w:themeColor="text1"/>
                <w:sz w:val="24"/>
                <w:szCs w:val="24"/>
                <w:shd w:val="clear" w:color="auto" w:fill="FFFFFF"/>
                <w:lang w:val="en-US"/>
              </w:rPr>
            </w:pPr>
            <w:r>
              <w:rPr>
                <w:rStyle w:val="normaltextrun"/>
                <w:rFonts w:ascii="Arial" w:hAnsi="Arial" w:cs="Arial"/>
                <w:color w:val="000000" w:themeColor="text1"/>
                <w:sz w:val="24"/>
                <w:szCs w:val="24"/>
                <w:shd w:val="clear" w:color="auto" w:fill="FFFFFF"/>
                <w:lang w:val="en-US"/>
              </w:rPr>
              <w:t>2H</w:t>
            </w:r>
          </w:p>
          <w:p w14:paraId="5CDB7B4C" w14:textId="249BAFC4" w:rsidR="00FB72D0" w:rsidRPr="0024001A" w:rsidRDefault="0036482C" w:rsidP="0024001A">
            <w:pPr>
              <w:rPr>
                <w:rStyle w:val="normaltextrun"/>
                <w:rFonts w:ascii="Arial" w:hAnsi="Arial" w:cs="Arial"/>
                <w:color w:val="000000" w:themeColor="text1"/>
                <w:sz w:val="24"/>
                <w:szCs w:val="24"/>
                <w:shd w:val="clear" w:color="auto" w:fill="FFFFFF"/>
                <w:lang w:val="en-US"/>
              </w:rPr>
            </w:pPr>
            <w:r w:rsidRPr="0024001A">
              <w:rPr>
                <w:rStyle w:val="normaltextrun"/>
                <w:rFonts w:ascii="Arial" w:hAnsi="Arial" w:cs="Arial"/>
                <w:color w:val="000000" w:themeColor="text1"/>
                <w:sz w:val="24"/>
                <w:szCs w:val="24"/>
                <w:shd w:val="clear" w:color="auto" w:fill="FFFFFF"/>
                <w:lang w:val="en-US"/>
              </w:rPr>
              <w:t xml:space="preserve">Stakeholders across the sector engage with and play an active part in improving </w:t>
            </w:r>
            <w:proofErr w:type="gramStart"/>
            <w:r w:rsidRPr="0024001A">
              <w:rPr>
                <w:rStyle w:val="normaltextrun"/>
                <w:rFonts w:ascii="Arial" w:hAnsi="Arial" w:cs="Arial"/>
                <w:color w:val="000000" w:themeColor="text1"/>
                <w:sz w:val="24"/>
                <w:szCs w:val="24"/>
                <w:shd w:val="clear" w:color="auto" w:fill="FFFFFF"/>
                <w:lang w:val="en-US"/>
              </w:rPr>
              <w:t>SDS</w:t>
            </w:r>
            <w:proofErr w:type="gramEnd"/>
          </w:p>
          <w:p w14:paraId="0A429140" w14:textId="77777777" w:rsidR="006B34FD" w:rsidRPr="00336795" w:rsidRDefault="006B34FD" w:rsidP="00152CA7">
            <w:pPr>
              <w:pStyle w:val="ListParagraph"/>
              <w:ind w:left="360"/>
              <w:rPr>
                <w:rStyle w:val="normaltextrun"/>
                <w:rFonts w:ascii="Arial" w:hAnsi="Arial" w:cs="Arial"/>
                <w:color w:val="000000" w:themeColor="text1"/>
                <w:sz w:val="24"/>
                <w:szCs w:val="24"/>
                <w:shd w:val="clear" w:color="auto" w:fill="FFFFFF"/>
                <w:lang w:val="en-US"/>
              </w:rPr>
            </w:pPr>
          </w:p>
        </w:tc>
        <w:tc>
          <w:tcPr>
            <w:tcW w:w="4508" w:type="dxa"/>
          </w:tcPr>
          <w:p w14:paraId="33B50313" w14:textId="5F92871C" w:rsidR="006B34FD" w:rsidRPr="00336795" w:rsidRDefault="006B34FD" w:rsidP="003C31EB">
            <w:pPr>
              <w:pStyle w:val="ListParagraph"/>
              <w:numPr>
                <w:ilvl w:val="0"/>
                <w:numId w:val="18"/>
              </w:numPr>
              <w:rPr>
                <w:rFonts w:ascii="Arial" w:hAnsi="Arial" w:cs="Arial"/>
                <w:color w:val="000000" w:themeColor="text1"/>
                <w:sz w:val="24"/>
                <w:szCs w:val="24"/>
              </w:rPr>
            </w:pPr>
            <w:r w:rsidRPr="7756A93F">
              <w:rPr>
                <w:rFonts w:ascii="Arial" w:hAnsi="Arial" w:cs="Arial"/>
                <w:color w:val="000000" w:themeColor="text1"/>
                <w:sz w:val="24"/>
                <w:szCs w:val="24"/>
              </w:rPr>
              <w:t xml:space="preserve">Continue to facilitate the National SDS Collaboration to influence national policy </w:t>
            </w:r>
            <w:proofErr w:type="gramStart"/>
            <w:r w:rsidRPr="7756A93F">
              <w:rPr>
                <w:rFonts w:ascii="Arial" w:hAnsi="Arial" w:cs="Arial"/>
                <w:color w:val="000000" w:themeColor="text1"/>
                <w:sz w:val="24"/>
                <w:szCs w:val="24"/>
              </w:rPr>
              <w:t>development</w:t>
            </w:r>
            <w:proofErr w:type="gramEnd"/>
          </w:p>
          <w:p w14:paraId="40FF9B20" w14:textId="77777777" w:rsidR="006B34FD" w:rsidRPr="00F77598" w:rsidRDefault="006B34FD" w:rsidP="00152CA7">
            <w:pPr>
              <w:pStyle w:val="ListParagraph"/>
              <w:numPr>
                <w:ilvl w:val="0"/>
                <w:numId w:val="18"/>
              </w:numPr>
              <w:rPr>
                <w:rFonts w:ascii="Arial" w:hAnsi="Arial" w:cs="Arial"/>
                <w:b/>
                <w:bCs/>
                <w:color w:val="000000" w:themeColor="text1"/>
                <w:sz w:val="24"/>
                <w:szCs w:val="24"/>
              </w:rPr>
            </w:pPr>
            <w:r w:rsidRPr="7756A93F">
              <w:rPr>
                <w:rFonts w:ascii="Arial" w:hAnsi="Arial" w:cs="Arial"/>
                <w:color w:val="000000" w:themeColor="text1"/>
                <w:sz w:val="24"/>
                <w:szCs w:val="24"/>
              </w:rPr>
              <w:t xml:space="preserve">Facilitate annual SDS National Voice conference to engage </w:t>
            </w:r>
            <w:r w:rsidRPr="7756A93F">
              <w:rPr>
                <w:rFonts w:ascii="Arial" w:hAnsi="Arial" w:cs="Arial"/>
                <w:color w:val="000000" w:themeColor="text1"/>
                <w:sz w:val="24"/>
                <w:szCs w:val="24"/>
              </w:rPr>
              <w:lastRenderedPageBreak/>
              <w:t xml:space="preserve">cross-sector partners in SDS </w:t>
            </w:r>
            <w:proofErr w:type="gramStart"/>
            <w:r w:rsidRPr="7756A93F">
              <w:rPr>
                <w:rFonts w:ascii="Arial" w:hAnsi="Arial" w:cs="Arial"/>
                <w:color w:val="000000" w:themeColor="text1"/>
                <w:sz w:val="24"/>
                <w:szCs w:val="24"/>
              </w:rPr>
              <w:t>developments</w:t>
            </w:r>
            <w:proofErr w:type="gramEnd"/>
          </w:p>
          <w:p w14:paraId="6B624021" w14:textId="1592EFA0" w:rsidR="00F77598" w:rsidRPr="00336795" w:rsidRDefault="00F77598" w:rsidP="00F77598">
            <w:pPr>
              <w:pStyle w:val="ListParagraph"/>
              <w:rPr>
                <w:rFonts w:ascii="Arial" w:hAnsi="Arial" w:cs="Arial"/>
                <w:b/>
                <w:bCs/>
                <w:color w:val="000000" w:themeColor="text1"/>
                <w:sz w:val="24"/>
                <w:szCs w:val="24"/>
              </w:rPr>
            </w:pPr>
          </w:p>
        </w:tc>
      </w:tr>
      <w:tr w:rsidR="00336795" w:rsidRPr="00336795" w14:paraId="01B44CC5" w14:textId="77777777" w:rsidTr="7756A93F">
        <w:tc>
          <w:tcPr>
            <w:tcW w:w="4508" w:type="dxa"/>
          </w:tcPr>
          <w:p w14:paraId="63F8BF37" w14:textId="77777777" w:rsidR="0024001A" w:rsidRDefault="0024001A" w:rsidP="0024001A">
            <w:pPr>
              <w:rPr>
                <w:rStyle w:val="normaltextrun"/>
                <w:rFonts w:ascii="Arial" w:hAnsi="Arial" w:cs="Arial"/>
                <w:color w:val="000000" w:themeColor="text1"/>
                <w:sz w:val="24"/>
                <w:szCs w:val="24"/>
                <w:shd w:val="clear" w:color="auto" w:fill="FFFFFF"/>
                <w:lang w:val="en-US"/>
              </w:rPr>
            </w:pPr>
            <w:r>
              <w:rPr>
                <w:rStyle w:val="normaltextrun"/>
                <w:rFonts w:ascii="Arial" w:hAnsi="Arial" w:cs="Arial"/>
                <w:color w:val="000000" w:themeColor="text1"/>
                <w:sz w:val="24"/>
                <w:szCs w:val="24"/>
                <w:shd w:val="clear" w:color="auto" w:fill="FFFFFF"/>
                <w:lang w:val="en-US"/>
              </w:rPr>
              <w:lastRenderedPageBreak/>
              <w:t>2I</w:t>
            </w:r>
          </w:p>
          <w:p w14:paraId="003DD72F" w14:textId="5D1E06D3" w:rsidR="006B34FD" w:rsidRPr="0024001A" w:rsidRDefault="009948AE" w:rsidP="0024001A">
            <w:pPr>
              <w:rPr>
                <w:rStyle w:val="normaltextrun"/>
                <w:rFonts w:ascii="Arial" w:hAnsi="Arial" w:cs="Arial"/>
                <w:color w:val="000000" w:themeColor="text1"/>
                <w:sz w:val="24"/>
                <w:szCs w:val="24"/>
                <w:shd w:val="clear" w:color="auto" w:fill="FFFFFF"/>
                <w:lang w:val="en-US"/>
              </w:rPr>
            </w:pPr>
            <w:r w:rsidRPr="0024001A">
              <w:rPr>
                <w:rStyle w:val="normaltextrun"/>
                <w:rFonts w:ascii="Arial" w:hAnsi="Arial" w:cs="Arial"/>
                <w:color w:val="000000" w:themeColor="text1"/>
                <w:sz w:val="24"/>
                <w:szCs w:val="24"/>
                <w:shd w:val="clear" w:color="auto" w:fill="FFFFFF"/>
                <w:lang w:val="en-US"/>
              </w:rPr>
              <w:t xml:space="preserve">Best practice in SDS is </w:t>
            </w:r>
            <w:r w:rsidR="00F015B9" w:rsidRPr="0024001A">
              <w:rPr>
                <w:rStyle w:val="normaltextrun"/>
                <w:rFonts w:ascii="Arial" w:hAnsi="Arial" w:cs="Arial"/>
                <w:color w:val="000000" w:themeColor="text1"/>
                <w:sz w:val="24"/>
                <w:szCs w:val="24"/>
                <w:shd w:val="clear" w:color="auto" w:fill="FFFFFF"/>
                <w:lang w:val="en-US"/>
              </w:rPr>
              <w:t xml:space="preserve">further </w:t>
            </w:r>
            <w:r w:rsidRPr="0024001A">
              <w:rPr>
                <w:rStyle w:val="normaltextrun"/>
                <w:rFonts w:ascii="Arial" w:hAnsi="Arial" w:cs="Arial"/>
                <w:color w:val="000000" w:themeColor="text1"/>
                <w:sz w:val="24"/>
                <w:szCs w:val="24"/>
                <w:shd w:val="clear" w:color="auto" w:fill="FFFFFF"/>
                <w:lang w:val="en-US"/>
              </w:rPr>
              <w:t>developed</w:t>
            </w:r>
            <w:r w:rsidR="00F015B9" w:rsidRPr="0024001A">
              <w:rPr>
                <w:rStyle w:val="normaltextrun"/>
                <w:rFonts w:ascii="Arial" w:hAnsi="Arial" w:cs="Arial"/>
                <w:color w:val="000000" w:themeColor="text1"/>
                <w:sz w:val="24"/>
                <w:szCs w:val="24"/>
                <w:shd w:val="clear" w:color="auto" w:fill="FFFFFF"/>
                <w:lang w:val="en-US"/>
              </w:rPr>
              <w:t xml:space="preserve"> and shared </w:t>
            </w:r>
            <w:r w:rsidR="006B34FD" w:rsidRPr="0024001A">
              <w:rPr>
                <w:rStyle w:val="normaltextrun"/>
                <w:rFonts w:ascii="Arial" w:hAnsi="Arial" w:cs="Arial"/>
                <w:color w:val="000000" w:themeColor="text1"/>
                <w:sz w:val="24"/>
                <w:szCs w:val="24"/>
                <w:shd w:val="clear" w:color="auto" w:fill="FFFFFF"/>
                <w:lang w:val="en-US"/>
              </w:rPr>
              <w:t xml:space="preserve"> </w:t>
            </w:r>
          </w:p>
        </w:tc>
        <w:tc>
          <w:tcPr>
            <w:tcW w:w="4508" w:type="dxa"/>
          </w:tcPr>
          <w:p w14:paraId="0511AF66" w14:textId="2E260852" w:rsidR="00CD57A2" w:rsidRPr="00336795" w:rsidRDefault="1E5C476B" w:rsidP="00CD57A2">
            <w:pPr>
              <w:pStyle w:val="ListParagraph"/>
              <w:numPr>
                <w:ilvl w:val="0"/>
                <w:numId w:val="18"/>
              </w:numPr>
              <w:rPr>
                <w:rFonts w:ascii="Arial" w:hAnsi="Arial" w:cs="Arial"/>
                <w:bCs/>
                <w:color w:val="000000" w:themeColor="text1"/>
                <w:sz w:val="24"/>
                <w:szCs w:val="24"/>
              </w:rPr>
            </w:pPr>
            <w:r w:rsidRPr="7756A93F">
              <w:rPr>
                <w:rFonts w:ascii="Arial" w:hAnsi="Arial" w:cs="Arial"/>
                <w:color w:val="000000" w:themeColor="text1"/>
                <w:sz w:val="24"/>
                <w:szCs w:val="24"/>
              </w:rPr>
              <w:t xml:space="preserve">Develop detailed illustrated examples of SDS best practice to show how changes to practice can be </w:t>
            </w:r>
            <w:proofErr w:type="gramStart"/>
            <w:r w:rsidRPr="7756A93F">
              <w:rPr>
                <w:rFonts w:ascii="Arial" w:hAnsi="Arial" w:cs="Arial"/>
                <w:color w:val="000000" w:themeColor="text1"/>
                <w:sz w:val="24"/>
                <w:szCs w:val="24"/>
              </w:rPr>
              <w:t>achieved</w:t>
            </w:r>
            <w:proofErr w:type="gramEnd"/>
          </w:p>
          <w:p w14:paraId="49719248" w14:textId="0C898672" w:rsidR="00F015B9" w:rsidRPr="00336795" w:rsidRDefault="1E5C476B" w:rsidP="00196F9F">
            <w:pPr>
              <w:pStyle w:val="ListParagraph"/>
              <w:numPr>
                <w:ilvl w:val="0"/>
                <w:numId w:val="18"/>
              </w:numPr>
              <w:rPr>
                <w:rFonts w:ascii="Arial" w:hAnsi="Arial" w:cs="Arial"/>
                <w:color w:val="000000" w:themeColor="text1"/>
                <w:sz w:val="24"/>
                <w:szCs w:val="24"/>
              </w:rPr>
            </w:pPr>
            <w:r w:rsidRPr="7756A93F">
              <w:rPr>
                <w:rFonts w:ascii="Arial" w:hAnsi="Arial" w:cs="Arial"/>
                <w:color w:val="000000" w:themeColor="text1"/>
                <w:sz w:val="24"/>
                <w:szCs w:val="24"/>
              </w:rPr>
              <w:t>Continue to s</w:t>
            </w:r>
            <w:r w:rsidR="599F14E2" w:rsidRPr="7756A93F">
              <w:rPr>
                <w:rFonts w:ascii="Arial" w:hAnsi="Arial" w:cs="Arial"/>
                <w:color w:val="000000" w:themeColor="text1"/>
                <w:sz w:val="24"/>
                <w:szCs w:val="24"/>
              </w:rPr>
              <w:t>hare best practice through existing peer support networks including SDS Leads Network and Social Work Scotland’s Community of Practice</w:t>
            </w:r>
          </w:p>
          <w:p w14:paraId="5F74E2D8" w14:textId="12F7789E" w:rsidR="006B34FD" w:rsidRPr="00336795" w:rsidRDefault="7B46F057" w:rsidP="00196F9F">
            <w:pPr>
              <w:pStyle w:val="ListParagraph"/>
              <w:numPr>
                <w:ilvl w:val="0"/>
                <w:numId w:val="18"/>
              </w:numPr>
              <w:rPr>
                <w:rFonts w:ascii="Arial" w:hAnsi="Arial" w:cs="Arial"/>
                <w:color w:val="000000" w:themeColor="text1"/>
                <w:sz w:val="24"/>
                <w:szCs w:val="24"/>
              </w:rPr>
            </w:pPr>
            <w:r w:rsidRPr="7756A93F">
              <w:rPr>
                <w:rFonts w:ascii="Arial" w:hAnsi="Arial" w:cs="Arial"/>
                <w:color w:val="000000" w:themeColor="text1"/>
                <w:sz w:val="24"/>
                <w:szCs w:val="24"/>
              </w:rPr>
              <w:t>R</w:t>
            </w:r>
            <w:r w:rsidR="006B34FD" w:rsidRPr="7756A93F">
              <w:rPr>
                <w:rFonts w:ascii="Arial" w:hAnsi="Arial" w:cs="Arial"/>
                <w:color w:val="000000" w:themeColor="text1"/>
                <w:sz w:val="24"/>
                <w:szCs w:val="24"/>
              </w:rPr>
              <w:t>eview</w:t>
            </w:r>
            <w:r w:rsidR="599F14E2" w:rsidRPr="7756A93F">
              <w:rPr>
                <w:rFonts w:ascii="Arial" w:hAnsi="Arial" w:cs="Arial"/>
                <w:color w:val="000000" w:themeColor="text1"/>
                <w:sz w:val="24"/>
                <w:szCs w:val="24"/>
              </w:rPr>
              <w:t xml:space="preserve"> </w:t>
            </w:r>
            <w:r w:rsidR="006B34FD" w:rsidRPr="7756A93F">
              <w:rPr>
                <w:rFonts w:ascii="Arial" w:hAnsi="Arial" w:cs="Arial"/>
                <w:color w:val="000000" w:themeColor="text1"/>
                <w:sz w:val="24"/>
                <w:szCs w:val="24"/>
              </w:rPr>
              <w:t>the SDS Standards</w:t>
            </w:r>
            <w:r w:rsidR="1E5C476B" w:rsidRPr="7756A93F">
              <w:rPr>
                <w:rFonts w:ascii="Arial" w:hAnsi="Arial" w:cs="Arial"/>
                <w:color w:val="000000" w:themeColor="text1"/>
                <w:sz w:val="24"/>
                <w:szCs w:val="24"/>
              </w:rPr>
              <w:t>,</w:t>
            </w:r>
            <w:r w:rsidR="006B34FD" w:rsidRPr="7756A93F">
              <w:rPr>
                <w:rFonts w:ascii="Arial" w:hAnsi="Arial" w:cs="Arial"/>
                <w:color w:val="000000" w:themeColor="text1"/>
                <w:sz w:val="24"/>
                <w:szCs w:val="24"/>
              </w:rPr>
              <w:t xml:space="preserve"> </w:t>
            </w:r>
            <w:r w:rsidRPr="7756A93F">
              <w:rPr>
                <w:rFonts w:ascii="Arial" w:hAnsi="Arial" w:cs="Arial"/>
                <w:color w:val="000000" w:themeColor="text1"/>
                <w:sz w:val="24"/>
                <w:szCs w:val="24"/>
              </w:rPr>
              <w:t xml:space="preserve">including incorporating the </w:t>
            </w:r>
            <w:r w:rsidR="006B34FD" w:rsidRPr="7756A93F">
              <w:rPr>
                <w:rFonts w:ascii="Arial" w:hAnsi="Arial" w:cs="Arial"/>
                <w:color w:val="000000" w:themeColor="text1"/>
                <w:sz w:val="24"/>
                <w:szCs w:val="24"/>
              </w:rPr>
              <w:t>principles of Equalities Impact Assessment and Islands Community Impact Assessment</w:t>
            </w:r>
          </w:p>
          <w:p w14:paraId="222F4EDC" w14:textId="1C51A207" w:rsidR="006B34FD" w:rsidRPr="00336795" w:rsidRDefault="4E7323CE" w:rsidP="00196F9F">
            <w:pPr>
              <w:pStyle w:val="ListParagraph"/>
              <w:numPr>
                <w:ilvl w:val="0"/>
                <w:numId w:val="18"/>
              </w:numPr>
              <w:rPr>
                <w:rFonts w:ascii="Arial" w:hAnsi="Arial" w:cs="Arial"/>
                <w:color w:val="000000" w:themeColor="text1"/>
                <w:sz w:val="24"/>
                <w:szCs w:val="24"/>
              </w:rPr>
            </w:pPr>
            <w:r w:rsidRPr="7756A93F">
              <w:rPr>
                <w:rFonts w:ascii="Arial" w:hAnsi="Arial" w:cs="Arial"/>
                <w:color w:val="000000" w:themeColor="text1"/>
                <w:sz w:val="24"/>
                <w:szCs w:val="24"/>
              </w:rPr>
              <w:t>D</w:t>
            </w:r>
            <w:r w:rsidR="006B34FD" w:rsidRPr="7756A93F">
              <w:rPr>
                <w:rFonts w:ascii="Arial" w:hAnsi="Arial" w:cs="Arial"/>
                <w:color w:val="000000" w:themeColor="text1"/>
                <w:sz w:val="24"/>
                <w:szCs w:val="24"/>
              </w:rPr>
              <w:t>evelop</w:t>
            </w:r>
            <w:r w:rsidRPr="7756A93F">
              <w:rPr>
                <w:rFonts w:ascii="Arial" w:hAnsi="Arial" w:cs="Arial"/>
                <w:color w:val="000000" w:themeColor="text1"/>
                <w:sz w:val="24"/>
                <w:szCs w:val="24"/>
              </w:rPr>
              <w:t xml:space="preserve"> </w:t>
            </w:r>
            <w:r w:rsidR="006B34FD" w:rsidRPr="7756A93F">
              <w:rPr>
                <w:rFonts w:ascii="Arial" w:hAnsi="Arial" w:cs="Arial"/>
                <w:color w:val="000000" w:themeColor="text1"/>
                <w:sz w:val="24"/>
                <w:szCs w:val="24"/>
              </w:rPr>
              <w:t xml:space="preserve">best practice to reflect the refreshed SDS Statutory </w:t>
            </w:r>
            <w:r w:rsidR="1E5C476B" w:rsidRPr="7756A93F">
              <w:rPr>
                <w:rFonts w:ascii="Arial" w:hAnsi="Arial" w:cs="Arial"/>
                <w:color w:val="000000" w:themeColor="text1"/>
                <w:sz w:val="24"/>
                <w:szCs w:val="24"/>
              </w:rPr>
              <w:t>G</w:t>
            </w:r>
            <w:r w:rsidR="006B34FD" w:rsidRPr="7756A93F">
              <w:rPr>
                <w:rFonts w:ascii="Arial" w:hAnsi="Arial" w:cs="Arial"/>
                <w:color w:val="000000" w:themeColor="text1"/>
                <w:sz w:val="24"/>
                <w:szCs w:val="24"/>
              </w:rPr>
              <w:t xml:space="preserve">uidance in local </w:t>
            </w:r>
            <w:proofErr w:type="gramStart"/>
            <w:r w:rsidR="006B34FD" w:rsidRPr="7756A93F">
              <w:rPr>
                <w:rFonts w:ascii="Arial" w:hAnsi="Arial" w:cs="Arial"/>
                <w:color w:val="000000" w:themeColor="text1"/>
                <w:sz w:val="24"/>
                <w:szCs w:val="24"/>
              </w:rPr>
              <w:t>policies</w:t>
            </w:r>
            <w:proofErr w:type="gramEnd"/>
          </w:p>
          <w:p w14:paraId="75A550F6" w14:textId="77777777" w:rsidR="00AF59A9" w:rsidRPr="00336795" w:rsidRDefault="4E7323CE" w:rsidP="002D768F">
            <w:pPr>
              <w:pStyle w:val="ListParagraph"/>
              <w:numPr>
                <w:ilvl w:val="0"/>
                <w:numId w:val="18"/>
              </w:numPr>
              <w:rPr>
                <w:rFonts w:ascii="Arial" w:hAnsi="Arial" w:cs="Arial"/>
                <w:bCs/>
                <w:color w:val="000000" w:themeColor="text1"/>
                <w:sz w:val="24"/>
                <w:szCs w:val="24"/>
              </w:rPr>
            </w:pPr>
            <w:r w:rsidRPr="7756A93F">
              <w:rPr>
                <w:rFonts w:ascii="Arial" w:hAnsi="Arial" w:cs="Arial"/>
                <w:color w:val="000000" w:themeColor="text1"/>
                <w:sz w:val="24"/>
                <w:szCs w:val="24"/>
              </w:rPr>
              <w:t xml:space="preserve">Maintain the </w:t>
            </w:r>
            <w:r w:rsidR="006B34FD" w:rsidRPr="7756A93F">
              <w:rPr>
                <w:rFonts w:ascii="Arial" w:hAnsi="Arial" w:cs="Arial"/>
                <w:color w:val="000000" w:themeColor="text1"/>
                <w:sz w:val="24"/>
                <w:szCs w:val="24"/>
              </w:rPr>
              <w:t xml:space="preserve">SDS resource library and develop further </w:t>
            </w:r>
            <w:proofErr w:type="gramStart"/>
            <w:r w:rsidR="006B34FD" w:rsidRPr="7756A93F">
              <w:rPr>
                <w:rFonts w:ascii="Arial" w:hAnsi="Arial" w:cs="Arial"/>
                <w:color w:val="000000" w:themeColor="text1"/>
                <w:sz w:val="24"/>
                <w:szCs w:val="24"/>
              </w:rPr>
              <w:t>material</w:t>
            </w:r>
            <w:proofErr w:type="gramEnd"/>
          </w:p>
          <w:p w14:paraId="69627877" w14:textId="77777777" w:rsidR="006B34FD" w:rsidRPr="00336795" w:rsidRDefault="006B34FD" w:rsidP="00CD57A2">
            <w:pPr>
              <w:pStyle w:val="ListParagraph"/>
              <w:rPr>
                <w:rFonts w:ascii="Arial" w:hAnsi="Arial" w:cs="Arial"/>
                <w:color w:val="000000" w:themeColor="text1"/>
                <w:sz w:val="24"/>
                <w:szCs w:val="24"/>
              </w:rPr>
            </w:pPr>
          </w:p>
        </w:tc>
      </w:tr>
      <w:tr w:rsidR="00336795" w:rsidRPr="00336795" w14:paraId="238CFABC" w14:textId="77777777" w:rsidTr="7756A93F">
        <w:tc>
          <w:tcPr>
            <w:tcW w:w="4508" w:type="dxa"/>
          </w:tcPr>
          <w:p w14:paraId="776A39AD" w14:textId="77777777" w:rsidR="0024001A" w:rsidRDefault="0024001A" w:rsidP="0024001A">
            <w:pPr>
              <w:rPr>
                <w:rStyle w:val="normaltextrun"/>
                <w:rFonts w:ascii="Arial" w:hAnsi="Arial" w:cs="Arial"/>
                <w:color w:val="000000" w:themeColor="text1"/>
                <w:sz w:val="24"/>
                <w:szCs w:val="24"/>
                <w:shd w:val="clear" w:color="auto" w:fill="FFFFFF"/>
                <w:lang w:val="en-US"/>
              </w:rPr>
            </w:pPr>
            <w:r>
              <w:rPr>
                <w:rStyle w:val="normaltextrun"/>
                <w:rFonts w:ascii="Arial" w:hAnsi="Arial" w:cs="Arial"/>
                <w:color w:val="000000" w:themeColor="text1"/>
                <w:sz w:val="24"/>
                <w:szCs w:val="24"/>
                <w:shd w:val="clear" w:color="auto" w:fill="FFFFFF"/>
                <w:lang w:val="en-US"/>
              </w:rPr>
              <w:t>2J</w:t>
            </w:r>
          </w:p>
          <w:p w14:paraId="7CF1C561" w14:textId="21367670" w:rsidR="006B34FD" w:rsidRPr="0024001A" w:rsidRDefault="004B3C94" w:rsidP="0024001A">
            <w:pPr>
              <w:rPr>
                <w:rStyle w:val="normaltextrun"/>
                <w:rFonts w:ascii="Arial" w:hAnsi="Arial" w:cs="Arial"/>
                <w:color w:val="000000" w:themeColor="text1"/>
                <w:sz w:val="24"/>
                <w:szCs w:val="24"/>
                <w:shd w:val="clear" w:color="auto" w:fill="FFFFFF"/>
                <w:lang w:val="en-US"/>
              </w:rPr>
            </w:pPr>
            <w:r w:rsidRPr="0024001A">
              <w:rPr>
                <w:rStyle w:val="normaltextrun"/>
                <w:rFonts w:ascii="Arial" w:hAnsi="Arial" w:cs="Arial"/>
                <w:color w:val="000000" w:themeColor="text1"/>
                <w:sz w:val="24"/>
                <w:szCs w:val="24"/>
                <w:shd w:val="clear" w:color="auto" w:fill="FFFFFF"/>
                <w:lang w:val="en-US"/>
              </w:rPr>
              <w:t xml:space="preserve">Eligibility criteria </w:t>
            </w:r>
            <w:r w:rsidR="00142C9E">
              <w:rPr>
                <w:rStyle w:val="normaltextrun"/>
                <w:rFonts w:ascii="Arial" w:hAnsi="Arial" w:cs="Arial"/>
                <w:color w:val="000000" w:themeColor="text1"/>
                <w:sz w:val="24"/>
                <w:szCs w:val="24"/>
                <w:shd w:val="clear" w:color="auto" w:fill="FFFFFF"/>
                <w:lang w:val="en-US"/>
              </w:rPr>
              <w:t>are</w:t>
            </w:r>
            <w:r w:rsidRPr="0024001A">
              <w:rPr>
                <w:rStyle w:val="normaltextrun"/>
                <w:rFonts w:ascii="Arial" w:hAnsi="Arial" w:cs="Arial"/>
                <w:color w:val="000000" w:themeColor="text1"/>
                <w:sz w:val="24"/>
                <w:szCs w:val="24"/>
                <w:shd w:val="clear" w:color="auto" w:fill="FFFFFF"/>
                <w:lang w:val="en-US"/>
              </w:rPr>
              <w:t xml:space="preserve"> fit for purpose, fair and equitable</w:t>
            </w:r>
          </w:p>
        </w:tc>
        <w:tc>
          <w:tcPr>
            <w:tcW w:w="4508" w:type="dxa"/>
          </w:tcPr>
          <w:p w14:paraId="622E13B3" w14:textId="405E4B2A" w:rsidR="006B34FD" w:rsidRPr="00336795" w:rsidRDefault="006B34FD" w:rsidP="00196F9F">
            <w:pPr>
              <w:pStyle w:val="ListParagraph"/>
              <w:numPr>
                <w:ilvl w:val="0"/>
                <w:numId w:val="18"/>
              </w:numPr>
              <w:rPr>
                <w:rFonts w:ascii="Arial" w:hAnsi="Arial" w:cs="Arial"/>
                <w:color w:val="000000" w:themeColor="text1"/>
                <w:sz w:val="24"/>
                <w:szCs w:val="24"/>
              </w:rPr>
            </w:pPr>
            <w:r w:rsidRPr="7756A93F">
              <w:rPr>
                <w:rFonts w:ascii="Arial" w:hAnsi="Arial" w:cs="Arial"/>
                <w:color w:val="000000" w:themeColor="text1"/>
                <w:sz w:val="24"/>
                <w:szCs w:val="24"/>
              </w:rPr>
              <w:t>Overhaul Eligibility Criteria Framework</w:t>
            </w:r>
            <w:r w:rsidR="3E8664FD" w:rsidRPr="7756A93F">
              <w:rPr>
                <w:rFonts w:ascii="Arial" w:hAnsi="Arial" w:cs="Arial"/>
                <w:color w:val="000000" w:themeColor="text1"/>
                <w:sz w:val="24"/>
                <w:szCs w:val="24"/>
              </w:rPr>
              <w:t>,</w:t>
            </w:r>
            <w:r w:rsidRPr="7756A93F">
              <w:rPr>
                <w:rFonts w:ascii="Arial" w:hAnsi="Arial" w:cs="Arial"/>
                <w:color w:val="000000" w:themeColor="text1"/>
                <w:sz w:val="24"/>
                <w:szCs w:val="24"/>
              </w:rPr>
              <w:t xml:space="preserve"> as agreed in the Joint Statement of Intent </w:t>
            </w:r>
            <w:r w:rsidR="3E8664FD" w:rsidRPr="7756A93F">
              <w:rPr>
                <w:rFonts w:ascii="Arial" w:hAnsi="Arial" w:cs="Arial"/>
                <w:color w:val="000000" w:themeColor="text1"/>
                <w:sz w:val="24"/>
                <w:szCs w:val="24"/>
              </w:rPr>
              <w:t xml:space="preserve">(this work is </w:t>
            </w:r>
            <w:r w:rsidRPr="7756A93F">
              <w:rPr>
                <w:rFonts w:ascii="Arial" w:hAnsi="Arial" w:cs="Arial"/>
                <w:color w:val="000000" w:themeColor="text1"/>
                <w:sz w:val="24"/>
                <w:szCs w:val="24"/>
              </w:rPr>
              <w:t>already underway</w:t>
            </w:r>
            <w:r w:rsidR="3E8664FD" w:rsidRPr="7756A93F">
              <w:rPr>
                <w:rFonts w:ascii="Arial" w:hAnsi="Arial" w:cs="Arial"/>
                <w:color w:val="000000" w:themeColor="text1"/>
                <w:sz w:val="24"/>
                <w:szCs w:val="24"/>
              </w:rPr>
              <w:t>)</w:t>
            </w:r>
          </w:p>
          <w:p w14:paraId="118C16F7" w14:textId="636C95F4" w:rsidR="006B34FD" w:rsidRPr="00336795" w:rsidRDefault="006B34FD" w:rsidP="00196F9F">
            <w:pPr>
              <w:pStyle w:val="ListParagraph"/>
              <w:numPr>
                <w:ilvl w:val="0"/>
                <w:numId w:val="18"/>
              </w:numPr>
              <w:rPr>
                <w:rFonts w:ascii="Arial" w:hAnsi="Arial" w:cs="Arial"/>
                <w:color w:val="000000" w:themeColor="text1"/>
                <w:sz w:val="24"/>
                <w:szCs w:val="24"/>
              </w:rPr>
            </w:pPr>
            <w:r w:rsidRPr="7756A93F">
              <w:rPr>
                <w:rFonts w:ascii="Arial" w:hAnsi="Arial" w:cs="Arial"/>
                <w:color w:val="000000" w:themeColor="text1"/>
                <w:sz w:val="24"/>
                <w:szCs w:val="24"/>
              </w:rPr>
              <w:t xml:space="preserve">Work with Scottish Government eligibility workstream and COSLA to ensure that a revised approach to service access and resource allocation embodies the SDS standards and enables SDS best </w:t>
            </w:r>
            <w:proofErr w:type="gramStart"/>
            <w:r w:rsidRPr="7756A93F">
              <w:rPr>
                <w:rFonts w:ascii="Arial" w:hAnsi="Arial" w:cs="Arial"/>
                <w:color w:val="000000" w:themeColor="text1"/>
                <w:sz w:val="24"/>
                <w:szCs w:val="24"/>
              </w:rPr>
              <w:t>practice</w:t>
            </w:r>
            <w:proofErr w:type="gramEnd"/>
          </w:p>
          <w:p w14:paraId="1CB6955E" w14:textId="5E5C2F36" w:rsidR="00D22371" w:rsidRPr="00336795" w:rsidRDefault="00D22371" w:rsidP="00D22371">
            <w:pPr>
              <w:pStyle w:val="ListParagraph"/>
              <w:rPr>
                <w:rFonts w:ascii="Arial" w:hAnsi="Arial" w:cs="Arial"/>
                <w:color w:val="000000" w:themeColor="text1"/>
                <w:sz w:val="24"/>
                <w:szCs w:val="24"/>
              </w:rPr>
            </w:pPr>
          </w:p>
        </w:tc>
      </w:tr>
      <w:tr w:rsidR="00336795" w:rsidRPr="00336795" w14:paraId="66C55314" w14:textId="77777777" w:rsidTr="7756A93F">
        <w:tc>
          <w:tcPr>
            <w:tcW w:w="4508" w:type="dxa"/>
          </w:tcPr>
          <w:p w14:paraId="7B65B534" w14:textId="77777777" w:rsidR="0024001A" w:rsidRDefault="0024001A" w:rsidP="0024001A">
            <w:pPr>
              <w:rPr>
                <w:rStyle w:val="normaltextrun"/>
                <w:rFonts w:ascii="Arial" w:hAnsi="Arial" w:cs="Arial"/>
                <w:color w:val="000000" w:themeColor="text1"/>
                <w:sz w:val="24"/>
                <w:szCs w:val="24"/>
                <w:shd w:val="clear" w:color="auto" w:fill="FFFFFF"/>
                <w:lang w:val="en-US"/>
              </w:rPr>
            </w:pPr>
            <w:r>
              <w:rPr>
                <w:rStyle w:val="normaltextrun"/>
                <w:rFonts w:ascii="Arial" w:hAnsi="Arial" w:cs="Arial"/>
                <w:color w:val="000000" w:themeColor="text1"/>
                <w:sz w:val="24"/>
                <w:szCs w:val="24"/>
                <w:shd w:val="clear" w:color="auto" w:fill="FFFFFF"/>
                <w:lang w:val="en-US"/>
              </w:rPr>
              <w:t>2K</w:t>
            </w:r>
          </w:p>
          <w:p w14:paraId="727BD1FD" w14:textId="5DB171C0" w:rsidR="006B34FD" w:rsidRPr="0024001A" w:rsidRDefault="00D22371" w:rsidP="0024001A">
            <w:pPr>
              <w:rPr>
                <w:rStyle w:val="normaltextrun"/>
                <w:rFonts w:ascii="Arial" w:hAnsi="Arial" w:cs="Arial"/>
                <w:color w:val="000000" w:themeColor="text1"/>
                <w:sz w:val="24"/>
                <w:szCs w:val="24"/>
                <w:shd w:val="clear" w:color="auto" w:fill="FFFFFF"/>
                <w:lang w:val="en-US"/>
              </w:rPr>
            </w:pPr>
            <w:r w:rsidRPr="0024001A">
              <w:rPr>
                <w:rStyle w:val="normaltextrun"/>
                <w:rFonts w:ascii="Arial" w:hAnsi="Arial" w:cs="Arial"/>
                <w:color w:val="000000" w:themeColor="text1"/>
                <w:sz w:val="24"/>
                <w:szCs w:val="24"/>
                <w:shd w:val="clear" w:color="auto" w:fill="FFFFFF"/>
                <w:lang w:val="en-US"/>
              </w:rPr>
              <w:t xml:space="preserve">People </w:t>
            </w:r>
            <w:proofErr w:type="gramStart"/>
            <w:r w:rsidRPr="0024001A">
              <w:rPr>
                <w:rStyle w:val="normaltextrun"/>
                <w:rFonts w:ascii="Arial" w:hAnsi="Arial" w:cs="Arial"/>
                <w:color w:val="000000" w:themeColor="text1"/>
                <w:sz w:val="24"/>
                <w:szCs w:val="24"/>
                <w:shd w:val="clear" w:color="auto" w:fill="FFFFFF"/>
                <w:lang w:val="en-US"/>
              </w:rPr>
              <w:t>are able to</w:t>
            </w:r>
            <w:proofErr w:type="gramEnd"/>
            <w:r w:rsidRPr="0024001A">
              <w:rPr>
                <w:rStyle w:val="normaltextrun"/>
                <w:rFonts w:ascii="Arial" w:hAnsi="Arial" w:cs="Arial"/>
                <w:color w:val="000000" w:themeColor="text1"/>
                <w:sz w:val="24"/>
                <w:szCs w:val="24"/>
                <w:shd w:val="clear" w:color="auto" w:fill="FFFFFF"/>
                <w:lang w:val="en-US"/>
              </w:rPr>
              <w:t xml:space="preserve"> access</w:t>
            </w:r>
            <w:r w:rsidR="00130F5E" w:rsidRPr="0024001A">
              <w:rPr>
                <w:rStyle w:val="normaltextrun"/>
                <w:rFonts w:ascii="Arial" w:hAnsi="Arial" w:cs="Arial"/>
                <w:color w:val="000000" w:themeColor="text1"/>
                <w:sz w:val="24"/>
                <w:szCs w:val="24"/>
                <w:shd w:val="clear" w:color="auto" w:fill="FFFFFF"/>
                <w:lang w:val="en-US"/>
              </w:rPr>
              <w:t xml:space="preserve"> appropriate support at an earl</w:t>
            </w:r>
            <w:r w:rsidR="001A0F14" w:rsidRPr="0024001A">
              <w:rPr>
                <w:rStyle w:val="normaltextrun"/>
                <w:rFonts w:ascii="Arial" w:hAnsi="Arial" w:cs="Arial"/>
                <w:color w:val="000000" w:themeColor="text1"/>
                <w:sz w:val="24"/>
                <w:szCs w:val="24"/>
                <w:shd w:val="clear" w:color="auto" w:fill="FFFFFF"/>
                <w:lang w:val="en-US"/>
              </w:rPr>
              <w:t xml:space="preserve">y </w:t>
            </w:r>
            <w:r w:rsidR="00130F5E" w:rsidRPr="0024001A">
              <w:rPr>
                <w:rStyle w:val="normaltextrun"/>
                <w:rFonts w:ascii="Arial" w:hAnsi="Arial" w:cs="Arial"/>
                <w:color w:val="000000" w:themeColor="text1"/>
                <w:sz w:val="24"/>
                <w:szCs w:val="24"/>
                <w:shd w:val="clear" w:color="auto" w:fill="FFFFFF"/>
                <w:lang w:val="en-US"/>
              </w:rPr>
              <w:t>stage</w:t>
            </w:r>
          </w:p>
        </w:tc>
        <w:tc>
          <w:tcPr>
            <w:tcW w:w="4508" w:type="dxa"/>
          </w:tcPr>
          <w:p w14:paraId="1333D2FF" w14:textId="57C1961E" w:rsidR="006B34FD" w:rsidRPr="00336795" w:rsidRDefault="3F9EF21F" w:rsidP="00196F9F">
            <w:pPr>
              <w:pStyle w:val="ListParagraph"/>
              <w:numPr>
                <w:ilvl w:val="0"/>
                <w:numId w:val="18"/>
              </w:numPr>
              <w:rPr>
                <w:rFonts w:ascii="Arial" w:hAnsi="Arial" w:cs="Arial"/>
                <w:color w:val="000000" w:themeColor="text1"/>
                <w:sz w:val="24"/>
                <w:szCs w:val="24"/>
              </w:rPr>
            </w:pPr>
            <w:r w:rsidRPr="7756A93F">
              <w:rPr>
                <w:rFonts w:ascii="Arial" w:hAnsi="Arial" w:cs="Arial"/>
                <w:color w:val="000000" w:themeColor="text1"/>
                <w:sz w:val="24"/>
                <w:szCs w:val="24"/>
              </w:rPr>
              <w:t>Work to e</w:t>
            </w:r>
            <w:r w:rsidR="006B34FD" w:rsidRPr="7756A93F">
              <w:rPr>
                <w:rFonts w:ascii="Arial" w:hAnsi="Arial" w:cs="Arial"/>
                <w:color w:val="000000" w:themeColor="text1"/>
                <w:sz w:val="24"/>
                <w:szCs w:val="24"/>
              </w:rPr>
              <w:t>nable relationship-based social work practice within a community-led model of early help and support</w:t>
            </w:r>
            <w:r w:rsidR="28553958" w:rsidRPr="7756A93F">
              <w:rPr>
                <w:rFonts w:ascii="Arial" w:hAnsi="Arial" w:cs="Arial"/>
                <w:color w:val="000000" w:themeColor="text1"/>
                <w:sz w:val="24"/>
                <w:szCs w:val="24"/>
              </w:rPr>
              <w:t xml:space="preserve">, </w:t>
            </w:r>
            <w:proofErr w:type="spellStart"/>
            <w:r w:rsidR="28553958" w:rsidRPr="7756A93F">
              <w:rPr>
                <w:rFonts w:ascii="Arial" w:hAnsi="Arial" w:cs="Arial"/>
                <w:color w:val="000000" w:themeColor="text1"/>
                <w:sz w:val="24"/>
                <w:szCs w:val="24"/>
              </w:rPr>
              <w:t>eg.</w:t>
            </w:r>
            <w:proofErr w:type="spellEnd"/>
            <w:r w:rsidR="28553958" w:rsidRPr="7756A93F">
              <w:rPr>
                <w:rFonts w:ascii="Arial" w:hAnsi="Arial" w:cs="Arial"/>
                <w:color w:val="000000" w:themeColor="text1"/>
                <w:sz w:val="24"/>
                <w:szCs w:val="24"/>
              </w:rPr>
              <w:t xml:space="preserve"> </w:t>
            </w:r>
            <w:r w:rsidR="006B34FD" w:rsidRPr="7756A93F">
              <w:rPr>
                <w:rFonts w:ascii="Arial" w:hAnsi="Arial" w:cs="Arial"/>
                <w:color w:val="000000" w:themeColor="text1"/>
                <w:sz w:val="24"/>
                <w:szCs w:val="24"/>
              </w:rPr>
              <w:t>community social work, with early access to independent support</w:t>
            </w:r>
          </w:p>
          <w:p w14:paraId="46322C52" w14:textId="49B8C2FD" w:rsidR="006B34FD" w:rsidRPr="00336795" w:rsidRDefault="3D8F7908" w:rsidP="00196F9F">
            <w:pPr>
              <w:pStyle w:val="ListParagraph"/>
              <w:numPr>
                <w:ilvl w:val="0"/>
                <w:numId w:val="18"/>
              </w:numPr>
              <w:rPr>
                <w:rFonts w:ascii="Arial" w:hAnsi="Arial" w:cs="Arial"/>
                <w:color w:val="000000" w:themeColor="text1"/>
                <w:sz w:val="24"/>
                <w:szCs w:val="24"/>
              </w:rPr>
            </w:pPr>
            <w:r w:rsidRPr="7756A93F">
              <w:rPr>
                <w:rFonts w:ascii="Arial" w:hAnsi="Arial" w:cs="Arial"/>
                <w:color w:val="000000" w:themeColor="text1"/>
                <w:sz w:val="24"/>
                <w:szCs w:val="24"/>
              </w:rPr>
              <w:t>Work to ensure natural and community supports are explored within a</w:t>
            </w:r>
            <w:r w:rsidR="006B34FD" w:rsidRPr="7756A93F">
              <w:rPr>
                <w:rFonts w:ascii="Arial" w:hAnsi="Arial" w:cs="Arial"/>
                <w:color w:val="000000" w:themeColor="text1"/>
                <w:sz w:val="24"/>
                <w:szCs w:val="24"/>
              </w:rPr>
              <w:t xml:space="preserve">ssessment and care planning </w:t>
            </w:r>
            <w:proofErr w:type="gramStart"/>
            <w:r w:rsidR="006B34FD" w:rsidRPr="7756A93F">
              <w:rPr>
                <w:rFonts w:ascii="Arial" w:hAnsi="Arial" w:cs="Arial"/>
                <w:color w:val="000000" w:themeColor="text1"/>
                <w:sz w:val="24"/>
                <w:szCs w:val="24"/>
              </w:rPr>
              <w:t>approach</w:t>
            </w:r>
            <w:r w:rsidRPr="7756A93F">
              <w:rPr>
                <w:rFonts w:ascii="Arial" w:hAnsi="Arial" w:cs="Arial"/>
                <w:color w:val="000000" w:themeColor="text1"/>
                <w:sz w:val="24"/>
                <w:szCs w:val="24"/>
              </w:rPr>
              <w:t>es</w:t>
            </w:r>
            <w:proofErr w:type="gramEnd"/>
            <w:r w:rsidR="006B34FD" w:rsidRPr="7756A93F">
              <w:rPr>
                <w:rFonts w:ascii="Arial" w:hAnsi="Arial" w:cs="Arial"/>
                <w:color w:val="000000" w:themeColor="text1"/>
                <w:sz w:val="24"/>
                <w:szCs w:val="24"/>
              </w:rPr>
              <w:t xml:space="preserve"> </w:t>
            </w:r>
          </w:p>
          <w:p w14:paraId="74D9CD09" w14:textId="6FC70197" w:rsidR="001A0F14" w:rsidRPr="00336795" w:rsidRDefault="6AB79C92" w:rsidP="00196F9F">
            <w:pPr>
              <w:pStyle w:val="ListParagraph"/>
              <w:numPr>
                <w:ilvl w:val="0"/>
                <w:numId w:val="18"/>
              </w:numPr>
              <w:rPr>
                <w:rFonts w:ascii="Arial" w:hAnsi="Arial" w:cs="Arial"/>
                <w:color w:val="000000" w:themeColor="text1"/>
                <w:sz w:val="24"/>
                <w:szCs w:val="24"/>
              </w:rPr>
            </w:pPr>
            <w:r w:rsidRPr="7756A93F">
              <w:rPr>
                <w:rFonts w:ascii="Arial" w:hAnsi="Arial" w:cs="Arial"/>
                <w:color w:val="000000" w:themeColor="text1"/>
                <w:sz w:val="24"/>
                <w:szCs w:val="24"/>
              </w:rPr>
              <w:t>Work to i</w:t>
            </w:r>
            <w:r w:rsidR="006B34FD" w:rsidRPr="7756A93F">
              <w:rPr>
                <w:rFonts w:ascii="Arial" w:hAnsi="Arial" w:cs="Arial"/>
                <w:color w:val="000000" w:themeColor="text1"/>
                <w:sz w:val="24"/>
                <w:szCs w:val="24"/>
              </w:rPr>
              <w:t xml:space="preserve">mprove referral </w:t>
            </w:r>
            <w:proofErr w:type="gramStart"/>
            <w:r w:rsidR="006B34FD" w:rsidRPr="7756A93F">
              <w:rPr>
                <w:rFonts w:ascii="Arial" w:hAnsi="Arial" w:cs="Arial"/>
                <w:color w:val="000000" w:themeColor="text1"/>
                <w:sz w:val="24"/>
                <w:szCs w:val="24"/>
              </w:rPr>
              <w:t>pathways</w:t>
            </w:r>
            <w:proofErr w:type="gramEnd"/>
          </w:p>
          <w:p w14:paraId="3B8E8272" w14:textId="38A8ECFE" w:rsidR="006B34FD" w:rsidRPr="00336795" w:rsidRDefault="6AB79C92" w:rsidP="00196F9F">
            <w:pPr>
              <w:pStyle w:val="ListParagraph"/>
              <w:numPr>
                <w:ilvl w:val="0"/>
                <w:numId w:val="18"/>
              </w:numPr>
              <w:rPr>
                <w:rFonts w:ascii="Arial" w:hAnsi="Arial" w:cs="Arial"/>
                <w:color w:val="000000" w:themeColor="text1"/>
                <w:sz w:val="24"/>
                <w:szCs w:val="24"/>
              </w:rPr>
            </w:pPr>
            <w:r w:rsidRPr="7756A93F">
              <w:rPr>
                <w:rFonts w:ascii="Arial" w:hAnsi="Arial" w:cs="Arial"/>
                <w:color w:val="000000" w:themeColor="text1"/>
                <w:sz w:val="24"/>
                <w:szCs w:val="24"/>
              </w:rPr>
              <w:lastRenderedPageBreak/>
              <w:t>Work to e</w:t>
            </w:r>
            <w:r w:rsidR="006B34FD" w:rsidRPr="7756A93F">
              <w:rPr>
                <w:rFonts w:ascii="Arial" w:hAnsi="Arial" w:cs="Arial"/>
                <w:color w:val="000000" w:themeColor="text1"/>
                <w:sz w:val="24"/>
                <w:szCs w:val="24"/>
              </w:rPr>
              <w:t xml:space="preserve">mbed choice and control early in the hospital discharge </w:t>
            </w:r>
            <w:proofErr w:type="gramStart"/>
            <w:r w:rsidR="006B34FD" w:rsidRPr="7756A93F">
              <w:rPr>
                <w:rFonts w:ascii="Arial" w:hAnsi="Arial" w:cs="Arial"/>
                <w:color w:val="000000" w:themeColor="text1"/>
                <w:sz w:val="24"/>
                <w:szCs w:val="24"/>
              </w:rPr>
              <w:t>process</w:t>
            </w:r>
            <w:proofErr w:type="gramEnd"/>
          </w:p>
          <w:p w14:paraId="29C0DC04" w14:textId="682A5868" w:rsidR="007D2970" w:rsidRPr="00336795" w:rsidRDefault="007D2970" w:rsidP="007D2970">
            <w:pPr>
              <w:pStyle w:val="ListParagraph"/>
              <w:rPr>
                <w:rFonts w:ascii="Arial" w:hAnsi="Arial" w:cs="Arial"/>
                <w:color w:val="000000" w:themeColor="text1"/>
                <w:sz w:val="24"/>
                <w:szCs w:val="24"/>
              </w:rPr>
            </w:pPr>
          </w:p>
        </w:tc>
      </w:tr>
      <w:tr w:rsidR="00336795" w:rsidRPr="00336795" w14:paraId="0E0E0919" w14:textId="77777777" w:rsidTr="7756A93F">
        <w:tc>
          <w:tcPr>
            <w:tcW w:w="4508" w:type="dxa"/>
          </w:tcPr>
          <w:p w14:paraId="11F47528" w14:textId="77777777" w:rsidR="0024001A" w:rsidRDefault="0024001A" w:rsidP="0024001A">
            <w:pPr>
              <w:rPr>
                <w:rStyle w:val="normaltextrun"/>
                <w:rFonts w:ascii="Arial" w:hAnsi="Arial" w:cs="Arial"/>
                <w:color w:val="000000" w:themeColor="text1"/>
                <w:sz w:val="24"/>
                <w:szCs w:val="24"/>
                <w:shd w:val="clear" w:color="auto" w:fill="FFFFFF"/>
                <w:lang w:val="en-US"/>
              </w:rPr>
            </w:pPr>
            <w:r>
              <w:rPr>
                <w:rStyle w:val="normaltextrun"/>
                <w:rFonts w:ascii="Arial" w:hAnsi="Arial" w:cs="Arial"/>
                <w:color w:val="000000" w:themeColor="text1"/>
                <w:sz w:val="24"/>
                <w:szCs w:val="24"/>
                <w:shd w:val="clear" w:color="auto" w:fill="FFFFFF"/>
                <w:lang w:val="en-US"/>
              </w:rPr>
              <w:lastRenderedPageBreak/>
              <w:t>2L</w:t>
            </w:r>
          </w:p>
          <w:p w14:paraId="3B110700" w14:textId="0C3CC23E" w:rsidR="006B34FD" w:rsidRPr="0024001A" w:rsidRDefault="00A635EA" w:rsidP="0024001A">
            <w:pPr>
              <w:rPr>
                <w:rStyle w:val="normaltextrun"/>
                <w:rFonts w:ascii="Arial" w:hAnsi="Arial" w:cs="Arial"/>
                <w:color w:val="000000" w:themeColor="text1"/>
                <w:sz w:val="24"/>
                <w:szCs w:val="24"/>
                <w:shd w:val="clear" w:color="auto" w:fill="FFFFFF"/>
                <w:lang w:val="en-US"/>
              </w:rPr>
            </w:pPr>
            <w:r w:rsidRPr="0024001A">
              <w:rPr>
                <w:rStyle w:val="normaltextrun"/>
                <w:rFonts w:ascii="Arial" w:hAnsi="Arial" w:cs="Arial"/>
                <w:color w:val="000000" w:themeColor="text1"/>
                <w:sz w:val="24"/>
                <w:szCs w:val="24"/>
                <w:shd w:val="clear" w:color="auto" w:fill="FFFFFF"/>
                <w:lang w:val="en-US"/>
              </w:rPr>
              <w:t>More people</w:t>
            </w:r>
            <w:r w:rsidR="000D1D6E" w:rsidRPr="0024001A">
              <w:rPr>
                <w:rStyle w:val="normaltextrun"/>
                <w:rFonts w:ascii="Arial" w:hAnsi="Arial" w:cs="Arial"/>
                <w:color w:val="000000" w:themeColor="text1"/>
                <w:sz w:val="24"/>
                <w:szCs w:val="24"/>
                <w:shd w:val="clear" w:color="auto" w:fill="FFFFFF"/>
                <w:lang w:val="en-US"/>
              </w:rPr>
              <w:t xml:space="preserve"> </w:t>
            </w:r>
            <w:proofErr w:type="gramStart"/>
            <w:r w:rsidR="000D1D6E" w:rsidRPr="0024001A">
              <w:rPr>
                <w:rStyle w:val="normaltextrun"/>
                <w:rFonts w:ascii="Arial" w:hAnsi="Arial" w:cs="Arial"/>
                <w:color w:val="000000" w:themeColor="text1"/>
                <w:sz w:val="24"/>
                <w:szCs w:val="24"/>
                <w:shd w:val="clear" w:color="auto" w:fill="FFFFFF"/>
                <w:lang w:val="en-US"/>
              </w:rPr>
              <w:t>are able to</w:t>
            </w:r>
            <w:proofErr w:type="gramEnd"/>
            <w:r w:rsidR="000D1D6E" w:rsidRPr="0024001A">
              <w:rPr>
                <w:rStyle w:val="normaltextrun"/>
                <w:rFonts w:ascii="Arial" w:hAnsi="Arial" w:cs="Arial"/>
                <w:color w:val="000000" w:themeColor="text1"/>
                <w:sz w:val="24"/>
                <w:szCs w:val="24"/>
                <w:shd w:val="clear" w:color="auto" w:fill="FFFFFF"/>
                <w:lang w:val="en-US"/>
              </w:rPr>
              <w:t xml:space="preserve"> exercise choice and control over their support by making use of </w:t>
            </w:r>
            <w:r w:rsidR="0098001A" w:rsidRPr="0024001A">
              <w:rPr>
                <w:rStyle w:val="normaltextrun"/>
                <w:rFonts w:ascii="Arial" w:hAnsi="Arial" w:cs="Arial"/>
                <w:color w:val="000000" w:themeColor="text1"/>
                <w:sz w:val="24"/>
                <w:szCs w:val="24"/>
                <w:shd w:val="clear" w:color="auto" w:fill="FFFFFF"/>
                <w:lang w:val="en-US"/>
              </w:rPr>
              <w:t xml:space="preserve">Option 2 </w:t>
            </w:r>
            <w:r w:rsidR="00EF782E" w:rsidRPr="0024001A">
              <w:rPr>
                <w:rStyle w:val="normaltextrun"/>
                <w:rFonts w:ascii="Arial" w:hAnsi="Arial" w:cs="Arial"/>
                <w:color w:val="000000" w:themeColor="text1"/>
                <w:sz w:val="24"/>
                <w:szCs w:val="24"/>
                <w:shd w:val="clear" w:color="auto" w:fill="FFFFFF"/>
                <w:lang w:val="en-US"/>
              </w:rPr>
              <w:t>(</w:t>
            </w:r>
            <w:r w:rsidR="00EF782E" w:rsidRPr="0024001A">
              <w:rPr>
                <w:rFonts w:ascii="Arial" w:hAnsi="Arial" w:cs="Arial"/>
                <w:color w:val="000000" w:themeColor="text1"/>
                <w:sz w:val="24"/>
                <w:szCs w:val="24"/>
                <w:shd w:val="clear" w:color="auto" w:fill="FFFFFF"/>
              </w:rPr>
              <w:t>You choose how the budget is used but the money is managed by someone else)</w:t>
            </w:r>
          </w:p>
        </w:tc>
        <w:tc>
          <w:tcPr>
            <w:tcW w:w="4508" w:type="dxa"/>
          </w:tcPr>
          <w:p w14:paraId="6D0490EB" w14:textId="50A289CB" w:rsidR="007D2970" w:rsidRPr="00336795" w:rsidRDefault="093A8D73" w:rsidP="00105035">
            <w:pPr>
              <w:pStyle w:val="ListParagraph"/>
              <w:numPr>
                <w:ilvl w:val="0"/>
                <w:numId w:val="18"/>
              </w:numPr>
              <w:rPr>
                <w:rFonts w:ascii="Arial" w:hAnsi="Arial" w:cs="Arial"/>
                <w:color w:val="000000" w:themeColor="text1"/>
                <w:sz w:val="24"/>
                <w:szCs w:val="24"/>
              </w:rPr>
            </w:pPr>
            <w:r w:rsidRPr="7756A93F">
              <w:rPr>
                <w:rFonts w:ascii="Arial" w:hAnsi="Arial" w:cs="Arial"/>
                <w:color w:val="000000" w:themeColor="text1"/>
                <w:sz w:val="24"/>
                <w:szCs w:val="24"/>
              </w:rPr>
              <w:t>Work to a</w:t>
            </w:r>
            <w:r w:rsidR="505D9ABC" w:rsidRPr="7756A93F">
              <w:rPr>
                <w:rFonts w:ascii="Arial" w:hAnsi="Arial" w:cs="Arial"/>
                <w:color w:val="000000" w:themeColor="text1"/>
                <w:sz w:val="24"/>
                <w:szCs w:val="24"/>
              </w:rPr>
              <w:t>ddress nationally some of the blockages to use of Option 2</w:t>
            </w:r>
          </w:p>
          <w:p w14:paraId="17465196" w14:textId="6F4B8696" w:rsidR="006B34FD" w:rsidRPr="00336795" w:rsidRDefault="1FE41854" w:rsidP="00105035">
            <w:pPr>
              <w:pStyle w:val="ListParagraph"/>
              <w:numPr>
                <w:ilvl w:val="0"/>
                <w:numId w:val="18"/>
              </w:numPr>
              <w:rPr>
                <w:rFonts w:ascii="Arial" w:hAnsi="Arial" w:cs="Arial"/>
                <w:color w:val="000000" w:themeColor="text1"/>
                <w:sz w:val="24"/>
                <w:szCs w:val="24"/>
              </w:rPr>
            </w:pPr>
            <w:r w:rsidRPr="7756A93F">
              <w:rPr>
                <w:rFonts w:ascii="Arial" w:hAnsi="Arial" w:cs="Arial"/>
                <w:color w:val="000000" w:themeColor="text1"/>
                <w:sz w:val="24"/>
                <w:szCs w:val="24"/>
              </w:rPr>
              <w:t xml:space="preserve">Work to enable </w:t>
            </w:r>
            <w:r w:rsidR="006B34FD" w:rsidRPr="7756A93F">
              <w:rPr>
                <w:rFonts w:ascii="Arial" w:hAnsi="Arial" w:cs="Arial"/>
                <w:color w:val="000000" w:themeColor="text1"/>
                <w:sz w:val="24"/>
                <w:szCs w:val="24"/>
              </w:rPr>
              <w:t xml:space="preserve">further use of Option 2 in Adults’ and Children’s </w:t>
            </w:r>
            <w:proofErr w:type="gramStart"/>
            <w:r w:rsidR="006B34FD" w:rsidRPr="7756A93F">
              <w:rPr>
                <w:rFonts w:ascii="Arial" w:hAnsi="Arial" w:cs="Arial"/>
                <w:color w:val="000000" w:themeColor="text1"/>
                <w:sz w:val="24"/>
                <w:szCs w:val="24"/>
              </w:rPr>
              <w:t>services</w:t>
            </w:r>
            <w:proofErr w:type="gramEnd"/>
          </w:p>
          <w:p w14:paraId="4F4526C8" w14:textId="3F772D31" w:rsidR="006B34FD" w:rsidRPr="00336795" w:rsidRDefault="006B34FD" w:rsidP="00105035">
            <w:pPr>
              <w:pStyle w:val="ListParagraph"/>
              <w:numPr>
                <w:ilvl w:val="0"/>
                <w:numId w:val="18"/>
              </w:numPr>
              <w:rPr>
                <w:rFonts w:ascii="Arial" w:hAnsi="Arial" w:cs="Arial"/>
                <w:color w:val="000000" w:themeColor="text1"/>
                <w:sz w:val="24"/>
                <w:szCs w:val="24"/>
              </w:rPr>
            </w:pPr>
            <w:r w:rsidRPr="7756A93F">
              <w:rPr>
                <w:rFonts w:ascii="Arial" w:hAnsi="Arial" w:cs="Arial"/>
                <w:color w:val="000000" w:themeColor="text1"/>
                <w:sz w:val="24"/>
                <w:szCs w:val="24"/>
              </w:rPr>
              <w:t xml:space="preserve">Support provider engagement with Option 2 including with micro </w:t>
            </w:r>
            <w:proofErr w:type="gramStart"/>
            <w:r w:rsidRPr="7756A93F">
              <w:rPr>
                <w:rFonts w:ascii="Arial" w:hAnsi="Arial" w:cs="Arial"/>
                <w:color w:val="000000" w:themeColor="text1"/>
                <w:sz w:val="24"/>
                <w:szCs w:val="24"/>
              </w:rPr>
              <w:t>providers</w:t>
            </w:r>
            <w:proofErr w:type="gramEnd"/>
            <w:r w:rsidRPr="7756A93F">
              <w:rPr>
                <w:rFonts w:ascii="Arial" w:hAnsi="Arial" w:cs="Arial"/>
                <w:color w:val="000000" w:themeColor="text1"/>
                <w:sz w:val="24"/>
                <w:szCs w:val="24"/>
              </w:rPr>
              <w:t xml:space="preserve"> </w:t>
            </w:r>
          </w:p>
          <w:p w14:paraId="739EBD65" w14:textId="5A0D7EA6" w:rsidR="00105035" w:rsidRPr="00336795" w:rsidRDefault="1CDB7E04" w:rsidP="007B1E54">
            <w:pPr>
              <w:pStyle w:val="ListParagraph"/>
              <w:numPr>
                <w:ilvl w:val="0"/>
                <w:numId w:val="18"/>
              </w:numPr>
              <w:rPr>
                <w:rFonts w:ascii="Arial" w:hAnsi="Arial" w:cs="Arial"/>
                <w:color w:val="000000" w:themeColor="text1"/>
                <w:sz w:val="24"/>
                <w:szCs w:val="24"/>
              </w:rPr>
            </w:pPr>
            <w:r w:rsidRPr="7756A93F">
              <w:rPr>
                <w:rFonts w:ascii="Arial" w:hAnsi="Arial" w:cs="Arial"/>
                <w:color w:val="000000" w:themeColor="text1"/>
                <w:sz w:val="24"/>
                <w:szCs w:val="24"/>
              </w:rPr>
              <w:t xml:space="preserve">Develop and roll out of tools and contractual models for Option 2 to increase workforce confidence and efficiency in offering </w:t>
            </w:r>
            <w:proofErr w:type="gramStart"/>
            <w:r w:rsidR="3D84BFE8" w:rsidRPr="7756A93F">
              <w:rPr>
                <w:rFonts w:ascii="Arial" w:hAnsi="Arial" w:cs="Arial"/>
                <w:color w:val="000000" w:themeColor="text1"/>
                <w:sz w:val="24"/>
                <w:szCs w:val="24"/>
              </w:rPr>
              <w:t>it</w:t>
            </w:r>
            <w:proofErr w:type="gramEnd"/>
          </w:p>
          <w:p w14:paraId="2AEDA7B1" w14:textId="52C09BF1" w:rsidR="006B34FD" w:rsidRPr="00336795" w:rsidRDefault="006B34FD" w:rsidP="00105035">
            <w:pPr>
              <w:pStyle w:val="ListParagraph"/>
              <w:numPr>
                <w:ilvl w:val="0"/>
                <w:numId w:val="18"/>
              </w:numPr>
              <w:rPr>
                <w:rFonts w:ascii="Arial" w:hAnsi="Arial" w:cs="Arial"/>
                <w:color w:val="000000" w:themeColor="text1"/>
                <w:sz w:val="24"/>
                <w:szCs w:val="24"/>
              </w:rPr>
            </w:pPr>
            <w:r w:rsidRPr="7756A93F">
              <w:rPr>
                <w:rFonts w:ascii="Arial" w:hAnsi="Arial" w:cs="Arial"/>
                <w:color w:val="000000" w:themeColor="text1"/>
                <w:sz w:val="24"/>
                <w:szCs w:val="24"/>
              </w:rPr>
              <w:t>Work with the Care Inspectorate to ensure compliance with the definition of Option 2 in the SDS Act and Guidance</w:t>
            </w:r>
          </w:p>
          <w:p w14:paraId="1962D6CB" w14:textId="422B4D22" w:rsidR="006B34FD" w:rsidRDefault="006B34FD" w:rsidP="00105035">
            <w:pPr>
              <w:pStyle w:val="ListParagraph"/>
              <w:numPr>
                <w:ilvl w:val="0"/>
                <w:numId w:val="18"/>
              </w:numPr>
              <w:rPr>
                <w:rFonts w:ascii="Arial" w:hAnsi="Arial" w:cs="Arial"/>
                <w:color w:val="000000" w:themeColor="text1"/>
                <w:sz w:val="24"/>
                <w:szCs w:val="24"/>
              </w:rPr>
            </w:pPr>
            <w:r w:rsidRPr="7756A93F">
              <w:rPr>
                <w:rFonts w:ascii="Arial" w:hAnsi="Arial" w:cs="Arial"/>
                <w:color w:val="000000" w:themeColor="text1"/>
                <w:sz w:val="24"/>
                <w:szCs w:val="24"/>
              </w:rPr>
              <w:t>Share learning between SDS stakeholders on good practice around Option 2</w:t>
            </w:r>
          </w:p>
          <w:p w14:paraId="7A46ED64" w14:textId="62A9710C" w:rsidR="001903A8" w:rsidRPr="00336795" w:rsidRDefault="001903A8" w:rsidP="001903A8">
            <w:pPr>
              <w:pStyle w:val="ListParagraph"/>
              <w:rPr>
                <w:rFonts w:ascii="Arial" w:hAnsi="Arial" w:cs="Arial"/>
                <w:color w:val="000000" w:themeColor="text1"/>
                <w:sz w:val="24"/>
                <w:szCs w:val="24"/>
              </w:rPr>
            </w:pPr>
          </w:p>
        </w:tc>
      </w:tr>
      <w:tr w:rsidR="00336795" w:rsidRPr="00336795" w14:paraId="07284F7E" w14:textId="77777777" w:rsidTr="7756A93F">
        <w:tc>
          <w:tcPr>
            <w:tcW w:w="4508" w:type="dxa"/>
          </w:tcPr>
          <w:p w14:paraId="6F1C929C" w14:textId="77777777" w:rsidR="0024001A" w:rsidRDefault="0024001A" w:rsidP="0024001A">
            <w:pPr>
              <w:rPr>
                <w:rStyle w:val="normaltextrun"/>
                <w:rFonts w:ascii="Arial" w:hAnsi="Arial" w:cs="Arial"/>
                <w:color w:val="000000" w:themeColor="text1"/>
                <w:sz w:val="24"/>
                <w:szCs w:val="24"/>
                <w:shd w:val="clear" w:color="auto" w:fill="FFFFFF"/>
                <w:lang w:val="en-US"/>
              </w:rPr>
            </w:pPr>
            <w:r>
              <w:rPr>
                <w:rStyle w:val="normaltextrun"/>
                <w:rFonts w:ascii="Arial" w:hAnsi="Arial" w:cs="Arial"/>
                <w:color w:val="000000" w:themeColor="text1"/>
                <w:sz w:val="24"/>
                <w:szCs w:val="24"/>
                <w:shd w:val="clear" w:color="auto" w:fill="FFFFFF"/>
                <w:lang w:val="en-US"/>
              </w:rPr>
              <w:t>2M</w:t>
            </w:r>
          </w:p>
          <w:p w14:paraId="715360FB" w14:textId="1840201C" w:rsidR="006B34FD" w:rsidRPr="0024001A" w:rsidRDefault="00712D28" w:rsidP="0024001A">
            <w:pPr>
              <w:rPr>
                <w:rStyle w:val="normaltextrun"/>
                <w:rFonts w:ascii="Arial" w:hAnsi="Arial" w:cs="Arial"/>
                <w:color w:val="000000" w:themeColor="text1"/>
                <w:sz w:val="24"/>
                <w:szCs w:val="24"/>
                <w:shd w:val="clear" w:color="auto" w:fill="FFFFFF"/>
                <w:lang w:val="en-US"/>
              </w:rPr>
            </w:pPr>
            <w:r w:rsidRPr="0024001A">
              <w:rPr>
                <w:rStyle w:val="normaltextrun"/>
                <w:rFonts w:ascii="Arial" w:hAnsi="Arial" w:cs="Arial"/>
                <w:color w:val="000000" w:themeColor="text1"/>
                <w:sz w:val="24"/>
                <w:szCs w:val="24"/>
                <w:shd w:val="clear" w:color="auto" w:fill="FFFFFF"/>
                <w:lang w:val="en-US"/>
              </w:rPr>
              <w:t>M</w:t>
            </w:r>
            <w:r w:rsidRPr="0024001A">
              <w:rPr>
                <w:rStyle w:val="normaltextrun"/>
                <w:rFonts w:ascii="Arial" w:hAnsi="Arial" w:cs="Arial"/>
                <w:color w:val="000000" w:themeColor="text1"/>
                <w:sz w:val="24"/>
                <w:szCs w:val="24"/>
                <w:lang w:val="en-US"/>
              </w:rPr>
              <w:t xml:space="preserve">ore people </w:t>
            </w:r>
            <w:proofErr w:type="gramStart"/>
            <w:r w:rsidRPr="0024001A">
              <w:rPr>
                <w:rStyle w:val="normaltextrun"/>
                <w:rFonts w:ascii="Arial" w:hAnsi="Arial" w:cs="Arial"/>
                <w:color w:val="000000" w:themeColor="text1"/>
                <w:sz w:val="24"/>
                <w:szCs w:val="24"/>
                <w:lang w:val="en-US"/>
              </w:rPr>
              <w:t>are able to</w:t>
            </w:r>
            <w:proofErr w:type="gramEnd"/>
            <w:r w:rsidRPr="0024001A">
              <w:rPr>
                <w:rStyle w:val="normaltextrun"/>
                <w:rFonts w:ascii="Arial" w:hAnsi="Arial" w:cs="Arial"/>
                <w:color w:val="000000" w:themeColor="text1"/>
                <w:sz w:val="24"/>
                <w:szCs w:val="24"/>
                <w:lang w:val="en-US"/>
              </w:rPr>
              <w:t xml:space="preserve"> exercise choice and control over their support by increasing the flexibility within </w:t>
            </w:r>
            <w:r w:rsidR="00A635EA" w:rsidRPr="0024001A">
              <w:rPr>
                <w:rStyle w:val="normaltextrun"/>
                <w:rFonts w:ascii="Arial" w:hAnsi="Arial" w:cs="Arial"/>
                <w:color w:val="000000" w:themeColor="text1"/>
                <w:sz w:val="24"/>
                <w:szCs w:val="24"/>
                <w:shd w:val="clear" w:color="auto" w:fill="FFFFFF"/>
                <w:lang w:val="en-US"/>
              </w:rPr>
              <w:t xml:space="preserve">Option 3 </w:t>
            </w:r>
            <w:r w:rsidR="006B34FD" w:rsidRPr="0024001A">
              <w:rPr>
                <w:rStyle w:val="normaltextrun"/>
                <w:rFonts w:ascii="Arial" w:hAnsi="Arial" w:cs="Arial"/>
                <w:color w:val="000000" w:themeColor="text1"/>
                <w:sz w:val="24"/>
                <w:szCs w:val="24"/>
                <w:shd w:val="clear" w:color="auto" w:fill="FFFFFF"/>
                <w:lang w:val="en-US"/>
              </w:rPr>
              <w:t>(</w:t>
            </w:r>
            <w:r w:rsidR="002A60CD" w:rsidRPr="0024001A">
              <w:rPr>
                <w:rStyle w:val="normaltextrun"/>
                <w:rFonts w:ascii="Arial" w:hAnsi="Arial" w:cs="Arial"/>
                <w:color w:val="000000" w:themeColor="text1"/>
                <w:sz w:val="24"/>
                <w:szCs w:val="24"/>
                <w:shd w:val="clear" w:color="auto" w:fill="FFFFFF"/>
                <w:lang w:val="en-US"/>
              </w:rPr>
              <w:t>T</w:t>
            </w:r>
            <w:r w:rsidR="002A60CD" w:rsidRPr="0024001A">
              <w:rPr>
                <w:rStyle w:val="normaltextrun"/>
                <w:rFonts w:ascii="Arial" w:hAnsi="Arial" w:cs="Arial"/>
                <w:color w:val="000000" w:themeColor="text1"/>
                <w:sz w:val="24"/>
                <w:szCs w:val="24"/>
                <w:lang w:val="en-US"/>
              </w:rPr>
              <w:t>he support is chosen and arranged by the Local Authority)</w:t>
            </w:r>
          </w:p>
          <w:p w14:paraId="4B7FA99F" w14:textId="7FD6DFC4" w:rsidR="001903A8" w:rsidRPr="00336795" w:rsidRDefault="001903A8" w:rsidP="001903A8">
            <w:pPr>
              <w:pStyle w:val="ListParagraph"/>
              <w:ind w:left="360"/>
              <w:rPr>
                <w:rStyle w:val="normaltextrun"/>
                <w:rFonts w:ascii="Arial" w:hAnsi="Arial" w:cs="Arial"/>
                <w:color w:val="000000" w:themeColor="text1"/>
                <w:sz w:val="24"/>
                <w:szCs w:val="24"/>
                <w:shd w:val="clear" w:color="auto" w:fill="FFFFFF"/>
                <w:lang w:val="en-US"/>
              </w:rPr>
            </w:pPr>
          </w:p>
        </w:tc>
        <w:tc>
          <w:tcPr>
            <w:tcW w:w="4508" w:type="dxa"/>
          </w:tcPr>
          <w:p w14:paraId="7B9B12AC" w14:textId="5173D63E" w:rsidR="006B34FD" w:rsidRPr="00336795" w:rsidRDefault="4D373928" w:rsidP="00196F9F">
            <w:pPr>
              <w:pStyle w:val="ListParagraph"/>
              <w:numPr>
                <w:ilvl w:val="0"/>
                <w:numId w:val="18"/>
              </w:numPr>
              <w:rPr>
                <w:rFonts w:ascii="Arial" w:hAnsi="Arial" w:cs="Arial"/>
                <w:color w:val="000000" w:themeColor="text1"/>
                <w:sz w:val="24"/>
                <w:szCs w:val="24"/>
              </w:rPr>
            </w:pPr>
            <w:r w:rsidRPr="7756A93F">
              <w:rPr>
                <w:rFonts w:ascii="Arial" w:hAnsi="Arial" w:cs="Arial"/>
                <w:color w:val="000000" w:themeColor="text1"/>
                <w:sz w:val="24"/>
                <w:szCs w:val="24"/>
              </w:rPr>
              <w:t xml:space="preserve">Work to increase flexibility in the </w:t>
            </w:r>
            <w:r w:rsidR="006B34FD" w:rsidRPr="7756A93F">
              <w:rPr>
                <w:rFonts w:ascii="Arial" w:hAnsi="Arial" w:cs="Arial"/>
                <w:color w:val="000000" w:themeColor="text1"/>
                <w:sz w:val="24"/>
                <w:szCs w:val="24"/>
              </w:rPr>
              <w:t xml:space="preserve">provision of in house and commissioned services </w:t>
            </w:r>
          </w:p>
        </w:tc>
      </w:tr>
    </w:tbl>
    <w:p w14:paraId="307E43C1" w14:textId="77777777" w:rsidR="006B34FD" w:rsidRPr="000F4C9D" w:rsidRDefault="006B34FD" w:rsidP="006B34FD">
      <w:pPr>
        <w:rPr>
          <w:rFonts w:ascii="Arial" w:hAnsi="Arial" w:cs="Arial"/>
          <w:b/>
          <w:bCs/>
          <w:sz w:val="24"/>
          <w:szCs w:val="24"/>
        </w:rPr>
      </w:pPr>
    </w:p>
    <w:p w14:paraId="76FA18AE" w14:textId="76C3BA05" w:rsidR="006B34FD" w:rsidRDefault="006B34FD" w:rsidP="00C11488">
      <w:pPr>
        <w:pStyle w:val="Heading1"/>
        <w:numPr>
          <w:ilvl w:val="0"/>
          <w:numId w:val="22"/>
        </w:numPr>
      </w:pPr>
      <w:r w:rsidRPr="000F4C9D">
        <w:t xml:space="preserve">Outcome 3 - Worker autonomy, </w:t>
      </w:r>
      <w:proofErr w:type="gramStart"/>
      <w:r w:rsidRPr="000F4C9D">
        <w:t>skills</w:t>
      </w:r>
      <w:proofErr w:type="gramEnd"/>
      <w:r w:rsidRPr="000F4C9D">
        <w:t xml:space="preserve"> and practice model</w:t>
      </w:r>
    </w:p>
    <w:p w14:paraId="4DC43971" w14:textId="77777777" w:rsidR="00C11488" w:rsidRPr="00C11488" w:rsidRDefault="00C11488" w:rsidP="00C11488"/>
    <w:tbl>
      <w:tblPr>
        <w:tblStyle w:val="TableGrid"/>
        <w:tblW w:w="0" w:type="auto"/>
        <w:tblLook w:val="04A0" w:firstRow="1" w:lastRow="0" w:firstColumn="1" w:lastColumn="0" w:noHBand="0" w:noVBand="1"/>
      </w:tblPr>
      <w:tblGrid>
        <w:gridCol w:w="4508"/>
        <w:gridCol w:w="4508"/>
      </w:tblGrid>
      <w:tr w:rsidR="00336795" w:rsidRPr="00336795" w14:paraId="512573A1" w14:textId="77777777" w:rsidTr="7756A93F">
        <w:tc>
          <w:tcPr>
            <w:tcW w:w="4508" w:type="dxa"/>
          </w:tcPr>
          <w:p w14:paraId="7391B5AE" w14:textId="77777777" w:rsidR="006B34FD" w:rsidRPr="00336795" w:rsidRDefault="006B34FD" w:rsidP="00196F9F">
            <w:pPr>
              <w:rPr>
                <w:rFonts w:ascii="Arial" w:hAnsi="Arial" w:cs="Arial"/>
                <w:b/>
                <w:bCs/>
                <w:color w:val="000000" w:themeColor="text1"/>
                <w:sz w:val="24"/>
                <w:szCs w:val="24"/>
              </w:rPr>
            </w:pPr>
            <w:r w:rsidRPr="00336795">
              <w:rPr>
                <w:rFonts w:ascii="Arial" w:hAnsi="Arial" w:cs="Arial"/>
                <w:b/>
                <w:bCs/>
                <w:color w:val="000000" w:themeColor="text1"/>
                <w:sz w:val="24"/>
                <w:szCs w:val="24"/>
              </w:rPr>
              <w:t>High level outcome</w:t>
            </w:r>
          </w:p>
          <w:p w14:paraId="37F3D8C3" w14:textId="77777777" w:rsidR="006B34FD" w:rsidRPr="00336795" w:rsidRDefault="006B34FD" w:rsidP="00196F9F">
            <w:pPr>
              <w:rPr>
                <w:rFonts w:ascii="Arial" w:hAnsi="Arial" w:cs="Arial"/>
                <w:b/>
                <w:bCs/>
                <w:color w:val="000000" w:themeColor="text1"/>
                <w:sz w:val="24"/>
                <w:szCs w:val="24"/>
              </w:rPr>
            </w:pPr>
          </w:p>
        </w:tc>
        <w:tc>
          <w:tcPr>
            <w:tcW w:w="4508" w:type="dxa"/>
          </w:tcPr>
          <w:p w14:paraId="20CF70C2" w14:textId="77777777" w:rsidR="006B34FD" w:rsidRPr="00336795" w:rsidRDefault="006B34FD" w:rsidP="00196F9F">
            <w:pPr>
              <w:rPr>
                <w:rFonts w:ascii="Arial" w:hAnsi="Arial" w:cs="Arial"/>
                <w:b/>
                <w:bCs/>
                <w:color w:val="000000" w:themeColor="text1"/>
                <w:sz w:val="24"/>
                <w:szCs w:val="24"/>
              </w:rPr>
            </w:pPr>
            <w:r w:rsidRPr="00336795">
              <w:rPr>
                <w:rFonts w:ascii="Arial" w:hAnsi="Arial" w:cs="Arial"/>
                <w:b/>
                <w:bCs/>
                <w:color w:val="000000" w:themeColor="text1"/>
                <w:sz w:val="24"/>
                <w:szCs w:val="24"/>
              </w:rPr>
              <w:t>Actions</w:t>
            </w:r>
          </w:p>
        </w:tc>
      </w:tr>
      <w:tr w:rsidR="00336795" w:rsidRPr="00336795" w14:paraId="5B1F3DCB" w14:textId="77777777" w:rsidTr="7756A93F">
        <w:tc>
          <w:tcPr>
            <w:tcW w:w="4508" w:type="dxa"/>
          </w:tcPr>
          <w:p w14:paraId="5C41D944" w14:textId="77777777" w:rsidR="0024001A" w:rsidRDefault="0024001A" w:rsidP="0024001A">
            <w:pPr>
              <w:rPr>
                <w:rStyle w:val="normaltextrun"/>
                <w:rFonts w:ascii="Arial" w:hAnsi="Arial" w:cs="Arial"/>
                <w:color w:val="000000" w:themeColor="text1"/>
                <w:sz w:val="24"/>
                <w:szCs w:val="24"/>
              </w:rPr>
            </w:pPr>
            <w:r>
              <w:rPr>
                <w:rStyle w:val="normaltextrun"/>
                <w:rFonts w:ascii="Arial" w:hAnsi="Arial" w:cs="Arial"/>
                <w:color w:val="000000" w:themeColor="text1"/>
                <w:sz w:val="24"/>
                <w:szCs w:val="24"/>
              </w:rPr>
              <w:t>3A</w:t>
            </w:r>
          </w:p>
          <w:p w14:paraId="24D1C753" w14:textId="4D6E60DF" w:rsidR="006B34FD" w:rsidRPr="0024001A" w:rsidRDefault="2A8595D0" w:rsidP="0024001A">
            <w:pPr>
              <w:rPr>
                <w:rFonts w:ascii="Arial" w:hAnsi="Arial" w:cs="Arial"/>
                <w:color w:val="000000" w:themeColor="text1"/>
                <w:sz w:val="24"/>
                <w:szCs w:val="24"/>
              </w:rPr>
            </w:pPr>
            <w:r w:rsidRPr="0024001A">
              <w:rPr>
                <w:rStyle w:val="normaltextrun"/>
                <w:rFonts w:ascii="Arial" w:hAnsi="Arial" w:cs="Arial"/>
                <w:color w:val="000000" w:themeColor="text1"/>
                <w:sz w:val="24"/>
                <w:szCs w:val="24"/>
              </w:rPr>
              <w:t>SDS is embedded in social workers</w:t>
            </w:r>
            <w:r w:rsidR="5B082CFF" w:rsidRPr="0024001A">
              <w:rPr>
                <w:rStyle w:val="normaltextrun"/>
                <w:rFonts w:ascii="Arial" w:hAnsi="Arial" w:cs="Arial"/>
                <w:color w:val="000000" w:themeColor="text1"/>
                <w:sz w:val="24"/>
                <w:szCs w:val="24"/>
              </w:rPr>
              <w:t>’</w:t>
            </w:r>
            <w:r w:rsidRPr="0024001A">
              <w:rPr>
                <w:rStyle w:val="normaltextrun"/>
                <w:rFonts w:ascii="Arial" w:hAnsi="Arial" w:cs="Arial"/>
                <w:color w:val="000000" w:themeColor="text1"/>
                <w:sz w:val="24"/>
                <w:szCs w:val="24"/>
              </w:rPr>
              <w:t xml:space="preserve"> </w:t>
            </w:r>
            <w:r w:rsidR="1F8B3F07" w:rsidRPr="0024001A">
              <w:rPr>
                <w:rStyle w:val="normaltextrun"/>
                <w:rFonts w:ascii="Arial" w:hAnsi="Arial" w:cs="Arial"/>
                <w:color w:val="000000" w:themeColor="text1"/>
                <w:sz w:val="24"/>
                <w:szCs w:val="24"/>
              </w:rPr>
              <w:t>higher education</w:t>
            </w:r>
            <w:r w:rsidR="5EA82B82" w:rsidRPr="0024001A">
              <w:rPr>
                <w:rStyle w:val="normaltextrun"/>
                <w:rFonts w:ascii="Arial" w:hAnsi="Arial" w:cs="Arial"/>
                <w:color w:val="000000" w:themeColor="text1"/>
                <w:sz w:val="24"/>
                <w:szCs w:val="24"/>
              </w:rPr>
              <w:t>,</w:t>
            </w:r>
            <w:r w:rsidR="5EA82B82" w:rsidRPr="3F1B2B4F">
              <w:rPr>
                <w:rStyle w:val="normaltextrun"/>
              </w:rPr>
              <w:t xml:space="preserve"> </w:t>
            </w:r>
            <w:r w:rsidR="1F8B3F07" w:rsidRPr="0024001A">
              <w:rPr>
                <w:rStyle w:val="normaltextrun"/>
                <w:rFonts w:ascii="Arial" w:hAnsi="Arial" w:cs="Arial"/>
                <w:color w:val="000000" w:themeColor="text1"/>
                <w:sz w:val="24"/>
                <w:szCs w:val="24"/>
              </w:rPr>
              <w:t xml:space="preserve">ongoing </w:t>
            </w:r>
            <w:proofErr w:type="gramStart"/>
            <w:r w:rsidR="1F8B3F07" w:rsidRPr="0024001A">
              <w:rPr>
                <w:rStyle w:val="normaltextrun"/>
                <w:rFonts w:ascii="Arial" w:hAnsi="Arial" w:cs="Arial"/>
                <w:color w:val="000000" w:themeColor="text1"/>
                <w:sz w:val="24"/>
                <w:szCs w:val="24"/>
              </w:rPr>
              <w:t>training</w:t>
            </w:r>
            <w:proofErr w:type="gramEnd"/>
            <w:r w:rsidR="1F8B3F07" w:rsidRPr="0024001A">
              <w:rPr>
                <w:rStyle w:val="normaltextrun"/>
                <w:rFonts w:ascii="Arial" w:hAnsi="Arial" w:cs="Arial"/>
                <w:color w:val="000000" w:themeColor="text1"/>
                <w:sz w:val="24"/>
                <w:szCs w:val="24"/>
              </w:rPr>
              <w:t xml:space="preserve"> </w:t>
            </w:r>
            <w:r w:rsidR="5EA82B82" w:rsidRPr="0024001A">
              <w:rPr>
                <w:rStyle w:val="normaltextrun"/>
                <w:rFonts w:ascii="Arial" w:hAnsi="Arial" w:cs="Arial"/>
                <w:color w:val="000000" w:themeColor="text1"/>
                <w:sz w:val="24"/>
                <w:szCs w:val="24"/>
              </w:rPr>
              <w:t>and practice</w:t>
            </w:r>
            <w:r w:rsidR="723E39DB" w:rsidRPr="0024001A">
              <w:rPr>
                <w:rStyle w:val="normaltextrun"/>
                <w:rFonts w:ascii="Arial" w:hAnsi="Arial" w:cs="Arial"/>
                <w:color w:val="000000" w:themeColor="text1"/>
                <w:sz w:val="24"/>
                <w:szCs w:val="24"/>
              </w:rPr>
              <w:t xml:space="preserve"> development</w:t>
            </w:r>
          </w:p>
        </w:tc>
        <w:tc>
          <w:tcPr>
            <w:tcW w:w="4508" w:type="dxa"/>
          </w:tcPr>
          <w:p w14:paraId="1ED87AD8" w14:textId="123AF05D" w:rsidR="006B34FD" w:rsidRPr="00336795" w:rsidRDefault="006B34FD" w:rsidP="00196F9F">
            <w:pPr>
              <w:pStyle w:val="ListParagraph"/>
              <w:numPr>
                <w:ilvl w:val="0"/>
                <w:numId w:val="18"/>
              </w:numPr>
              <w:rPr>
                <w:rFonts w:ascii="Arial" w:hAnsi="Arial" w:cs="Arial"/>
                <w:bCs/>
                <w:color w:val="000000" w:themeColor="text1"/>
                <w:sz w:val="24"/>
                <w:szCs w:val="24"/>
              </w:rPr>
            </w:pPr>
            <w:r w:rsidRPr="7756A93F">
              <w:rPr>
                <w:rFonts w:ascii="Arial" w:hAnsi="Arial" w:cs="Arial"/>
                <w:color w:val="000000" w:themeColor="text1"/>
                <w:sz w:val="24"/>
                <w:szCs w:val="24"/>
              </w:rPr>
              <w:t>Work to bring together relevant partners to take steps towards embedding SDS in pre-qualifying social worker curriculum. This may include OCSWA, SSSC, Social Work Education Partnership, and HEIs</w:t>
            </w:r>
          </w:p>
          <w:p w14:paraId="71ED7314" w14:textId="7A23DF8C" w:rsidR="006B34FD" w:rsidRPr="00E03336" w:rsidRDefault="00E3125C" w:rsidP="00196F9F">
            <w:pPr>
              <w:pStyle w:val="ListParagraph"/>
              <w:numPr>
                <w:ilvl w:val="0"/>
                <w:numId w:val="18"/>
              </w:numPr>
              <w:rPr>
                <w:rFonts w:ascii="Arial" w:hAnsi="Arial" w:cs="Arial"/>
                <w:color w:val="000000" w:themeColor="text1"/>
                <w:sz w:val="24"/>
                <w:szCs w:val="24"/>
              </w:rPr>
            </w:pPr>
            <w:r w:rsidRPr="00336795">
              <w:rPr>
                <w:rFonts w:ascii="Arial" w:hAnsi="Arial" w:cs="Arial"/>
                <w:bCs/>
                <w:color w:val="000000" w:themeColor="text1"/>
                <w:sz w:val="24"/>
                <w:szCs w:val="24"/>
              </w:rPr>
              <w:t>D</w:t>
            </w:r>
            <w:r w:rsidR="006B34FD" w:rsidRPr="00336795">
              <w:rPr>
                <w:rFonts w:ascii="Arial" w:hAnsi="Arial" w:cs="Arial"/>
                <w:bCs/>
                <w:color w:val="000000" w:themeColor="text1"/>
                <w:sz w:val="24"/>
                <w:szCs w:val="24"/>
              </w:rPr>
              <w:t xml:space="preserve">evelop SDS training for use in social work degree </w:t>
            </w:r>
            <w:proofErr w:type="gramStart"/>
            <w:r w:rsidR="006B34FD" w:rsidRPr="00336795">
              <w:rPr>
                <w:rFonts w:ascii="Arial" w:hAnsi="Arial" w:cs="Arial"/>
                <w:bCs/>
                <w:color w:val="000000" w:themeColor="text1"/>
                <w:sz w:val="24"/>
                <w:szCs w:val="24"/>
              </w:rPr>
              <w:t>courses</w:t>
            </w:r>
            <w:proofErr w:type="gramEnd"/>
          </w:p>
          <w:p w14:paraId="676FE9CE" w14:textId="4F09FBBE" w:rsidR="00E03336" w:rsidRPr="00336795" w:rsidRDefault="10B07FE4" w:rsidP="00196F9F">
            <w:pPr>
              <w:pStyle w:val="ListParagraph"/>
              <w:numPr>
                <w:ilvl w:val="0"/>
                <w:numId w:val="18"/>
              </w:numPr>
              <w:rPr>
                <w:rFonts w:ascii="Arial" w:hAnsi="Arial" w:cs="Arial"/>
                <w:color w:val="000000" w:themeColor="text1"/>
                <w:sz w:val="24"/>
                <w:szCs w:val="24"/>
              </w:rPr>
            </w:pPr>
            <w:r w:rsidRPr="7756A93F">
              <w:rPr>
                <w:rFonts w:ascii="Arial" w:hAnsi="Arial" w:cs="Arial"/>
                <w:color w:val="000000" w:themeColor="text1"/>
                <w:sz w:val="24"/>
                <w:szCs w:val="24"/>
              </w:rPr>
              <w:lastRenderedPageBreak/>
              <w:t xml:space="preserve">Ensure that we have the right paraprofessional and specialist roles in place to deliver good </w:t>
            </w:r>
            <w:proofErr w:type="gramStart"/>
            <w:r w:rsidRPr="7756A93F">
              <w:rPr>
                <w:rFonts w:ascii="Arial" w:hAnsi="Arial" w:cs="Arial"/>
                <w:color w:val="000000" w:themeColor="text1"/>
                <w:sz w:val="24"/>
                <w:szCs w:val="24"/>
              </w:rPr>
              <w:t>SDS</w:t>
            </w:r>
            <w:proofErr w:type="gramEnd"/>
          </w:p>
          <w:p w14:paraId="0A5B2E32" w14:textId="4774C6D0" w:rsidR="006E558A" w:rsidRPr="00336795" w:rsidRDefault="67D2F589" w:rsidP="00C4138A">
            <w:pPr>
              <w:pStyle w:val="ListParagraph"/>
              <w:numPr>
                <w:ilvl w:val="0"/>
                <w:numId w:val="18"/>
              </w:numPr>
              <w:rPr>
                <w:rFonts w:ascii="Arial" w:hAnsi="Arial" w:cs="Arial"/>
                <w:color w:val="000000" w:themeColor="text1"/>
                <w:sz w:val="24"/>
                <w:szCs w:val="24"/>
              </w:rPr>
            </w:pPr>
            <w:r w:rsidRPr="7756A93F">
              <w:rPr>
                <w:rFonts w:ascii="Arial" w:hAnsi="Arial" w:cs="Arial"/>
                <w:color w:val="000000" w:themeColor="text1"/>
                <w:sz w:val="24"/>
                <w:szCs w:val="24"/>
              </w:rPr>
              <w:t>Embed SDS in the Advanced Practice Framework for social work and social care</w:t>
            </w:r>
            <w:r w:rsidR="42B312E9" w:rsidRPr="7756A93F">
              <w:rPr>
                <w:rFonts w:ascii="Arial" w:hAnsi="Arial" w:cs="Arial"/>
                <w:color w:val="000000" w:themeColor="text1"/>
                <w:sz w:val="24"/>
                <w:szCs w:val="24"/>
              </w:rPr>
              <w:t>, including paraprofessionals</w:t>
            </w:r>
            <w:r w:rsidR="20AA2317" w:rsidRPr="7756A93F">
              <w:rPr>
                <w:rFonts w:ascii="Arial" w:hAnsi="Arial" w:cs="Arial"/>
                <w:color w:val="000000" w:themeColor="text1"/>
                <w:sz w:val="24"/>
                <w:szCs w:val="24"/>
              </w:rPr>
              <w:t xml:space="preserve"> and </w:t>
            </w:r>
            <w:proofErr w:type="gramStart"/>
            <w:r w:rsidR="20AA2317" w:rsidRPr="7756A93F">
              <w:rPr>
                <w:rFonts w:ascii="Arial" w:hAnsi="Arial" w:cs="Arial"/>
                <w:color w:val="000000" w:themeColor="text1"/>
                <w:sz w:val="24"/>
                <w:szCs w:val="24"/>
              </w:rPr>
              <w:t>managers</w:t>
            </w:r>
            <w:proofErr w:type="gramEnd"/>
          </w:p>
          <w:p w14:paraId="5CAA926D" w14:textId="666910D1" w:rsidR="00C4138A" w:rsidRPr="00604A6C" w:rsidRDefault="00C4138A" w:rsidP="00C4138A">
            <w:pPr>
              <w:pStyle w:val="ListParagraph"/>
              <w:numPr>
                <w:ilvl w:val="0"/>
                <w:numId w:val="18"/>
              </w:numPr>
              <w:rPr>
                <w:rFonts w:ascii="Arial" w:hAnsi="Arial" w:cs="Arial"/>
                <w:bCs/>
                <w:color w:val="000000" w:themeColor="text1"/>
                <w:sz w:val="24"/>
                <w:szCs w:val="24"/>
              </w:rPr>
            </w:pPr>
            <w:r w:rsidRPr="00336795">
              <w:rPr>
                <w:rFonts w:ascii="Arial" w:hAnsi="Arial" w:cs="Arial"/>
                <w:color w:val="000000" w:themeColor="text1"/>
                <w:sz w:val="24"/>
                <w:szCs w:val="24"/>
              </w:rPr>
              <w:t>Develop approaches to continuous professional development (CPD) for SDS throughout career</w:t>
            </w:r>
            <w:r w:rsidR="004D69A7" w:rsidRPr="00336795">
              <w:rPr>
                <w:rFonts w:ascii="Arial" w:hAnsi="Arial" w:cs="Arial"/>
                <w:color w:val="000000" w:themeColor="text1"/>
                <w:sz w:val="24"/>
                <w:szCs w:val="24"/>
              </w:rPr>
              <w:t xml:space="preserve"> </w:t>
            </w:r>
            <w:proofErr w:type="gramStart"/>
            <w:r w:rsidR="004D69A7" w:rsidRPr="00336795">
              <w:rPr>
                <w:rFonts w:ascii="Arial" w:hAnsi="Arial" w:cs="Arial"/>
                <w:color w:val="000000" w:themeColor="text1"/>
                <w:sz w:val="24"/>
                <w:szCs w:val="24"/>
              </w:rPr>
              <w:t>pathways</w:t>
            </w:r>
            <w:proofErr w:type="gramEnd"/>
          </w:p>
          <w:p w14:paraId="6039CB8F" w14:textId="01CC4ABF" w:rsidR="00604A6C" w:rsidRPr="00336795" w:rsidRDefault="55BA947B" w:rsidP="00C4138A">
            <w:pPr>
              <w:pStyle w:val="ListParagraph"/>
              <w:numPr>
                <w:ilvl w:val="0"/>
                <w:numId w:val="18"/>
              </w:numPr>
              <w:rPr>
                <w:rFonts w:ascii="Arial" w:hAnsi="Arial" w:cs="Arial"/>
                <w:bCs/>
                <w:color w:val="000000" w:themeColor="text1"/>
                <w:sz w:val="24"/>
                <w:szCs w:val="24"/>
              </w:rPr>
            </w:pPr>
            <w:r w:rsidRPr="7756A93F">
              <w:rPr>
                <w:rFonts w:ascii="Arial" w:hAnsi="Arial" w:cs="Arial"/>
                <w:color w:val="000000" w:themeColor="text1"/>
                <w:sz w:val="24"/>
                <w:szCs w:val="24"/>
              </w:rPr>
              <w:t xml:space="preserve">Embed </w:t>
            </w:r>
            <w:r w:rsidR="3D47B240" w:rsidRPr="7756A93F">
              <w:rPr>
                <w:rFonts w:ascii="Arial" w:hAnsi="Arial" w:cs="Arial"/>
                <w:color w:val="000000" w:themeColor="text1"/>
                <w:sz w:val="24"/>
                <w:szCs w:val="24"/>
              </w:rPr>
              <w:t xml:space="preserve">reflective coaching-style </w:t>
            </w:r>
            <w:proofErr w:type="gramStart"/>
            <w:r w:rsidR="3D47B240" w:rsidRPr="7756A93F">
              <w:rPr>
                <w:rFonts w:ascii="Arial" w:hAnsi="Arial" w:cs="Arial"/>
                <w:color w:val="000000" w:themeColor="text1"/>
                <w:sz w:val="24"/>
                <w:szCs w:val="24"/>
              </w:rPr>
              <w:t>supervision</w:t>
            </w:r>
            <w:proofErr w:type="gramEnd"/>
            <w:r w:rsidR="3D47B240" w:rsidRPr="7756A93F">
              <w:rPr>
                <w:rFonts w:ascii="Arial" w:hAnsi="Arial" w:cs="Arial"/>
                <w:color w:val="000000" w:themeColor="text1"/>
                <w:sz w:val="24"/>
                <w:szCs w:val="24"/>
              </w:rPr>
              <w:t xml:space="preserve"> </w:t>
            </w:r>
          </w:p>
          <w:p w14:paraId="16FB772F" w14:textId="4D43EDCD" w:rsidR="00C4138A" w:rsidRPr="00336795" w:rsidRDefault="04C51732" w:rsidP="00C4138A">
            <w:pPr>
              <w:pStyle w:val="ListParagraph"/>
              <w:numPr>
                <w:ilvl w:val="0"/>
                <w:numId w:val="18"/>
              </w:numPr>
              <w:rPr>
                <w:rFonts w:ascii="Arial" w:hAnsi="Arial" w:cs="Arial"/>
                <w:color w:val="000000" w:themeColor="text1"/>
                <w:sz w:val="24"/>
                <w:szCs w:val="24"/>
              </w:rPr>
            </w:pPr>
            <w:r w:rsidRPr="7756A93F">
              <w:rPr>
                <w:rFonts w:ascii="Arial" w:hAnsi="Arial" w:cs="Arial"/>
                <w:color w:val="000000" w:themeColor="text1"/>
                <w:sz w:val="24"/>
                <w:szCs w:val="24"/>
              </w:rPr>
              <w:t xml:space="preserve">Develop </w:t>
            </w:r>
            <w:r w:rsidR="05B0C866" w:rsidRPr="7756A93F">
              <w:rPr>
                <w:rFonts w:ascii="Arial" w:hAnsi="Arial" w:cs="Arial"/>
                <w:color w:val="000000" w:themeColor="text1"/>
                <w:sz w:val="24"/>
                <w:szCs w:val="24"/>
              </w:rPr>
              <w:t xml:space="preserve">a </w:t>
            </w:r>
            <w:r w:rsidRPr="7756A93F">
              <w:rPr>
                <w:rFonts w:ascii="Arial" w:hAnsi="Arial" w:cs="Arial"/>
                <w:color w:val="000000" w:themeColor="text1"/>
                <w:sz w:val="24"/>
                <w:szCs w:val="24"/>
              </w:rPr>
              <w:t>peer support approach to share and embed best practice locally</w:t>
            </w:r>
            <w:r w:rsidR="55BA947B" w:rsidRPr="7756A93F">
              <w:rPr>
                <w:rFonts w:ascii="Arial" w:hAnsi="Arial" w:cs="Arial"/>
                <w:color w:val="000000" w:themeColor="text1"/>
                <w:sz w:val="24"/>
                <w:szCs w:val="24"/>
              </w:rPr>
              <w:t xml:space="preserve"> and </w:t>
            </w:r>
            <w:proofErr w:type="gramStart"/>
            <w:r w:rsidR="55BA947B" w:rsidRPr="7756A93F">
              <w:rPr>
                <w:rFonts w:ascii="Arial" w:hAnsi="Arial" w:cs="Arial"/>
                <w:color w:val="000000" w:themeColor="text1"/>
                <w:sz w:val="24"/>
                <w:szCs w:val="24"/>
              </w:rPr>
              <w:t>nationally</w:t>
            </w:r>
            <w:proofErr w:type="gramEnd"/>
          </w:p>
          <w:p w14:paraId="3D64B276" w14:textId="77777777" w:rsidR="006B34FD" w:rsidRPr="00336795" w:rsidRDefault="006B34FD" w:rsidP="00196F9F">
            <w:pPr>
              <w:pStyle w:val="ListParagraph"/>
              <w:ind w:left="360"/>
              <w:rPr>
                <w:rFonts w:ascii="Arial" w:hAnsi="Arial" w:cs="Arial"/>
                <w:color w:val="000000" w:themeColor="text1"/>
                <w:sz w:val="24"/>
                <w:szCs w:val="24"/>
              </w:rPr>
            </w:pPr>
          </w:p>
        </w:tc>
      </w:tr>
      <w:tr w:rsidR="00336795" w:rsidRPr="00336795" w14:paraId="30B529E0" w14:textId="77777777" w:rsidTr="7756A93F">
        <w:tc>
          <w:tcPr>
            <w:tcW w:w="4508" w:type="dxa"/>
          </w:tcPr>
          <w:p w14:paraId="010BD6C5" w14:textId="75470822" w:rsidR="0024001A" w:rsidRDefault="0024001A" w:rsidP="0024001A">
            <w:pPr>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lastRenderedPageBreak/>
              <w:t>3B</w:t>
            </w:r>
          </w:p>
          <w:p w14:paraId="10500A15" w14:textId="0C57029C" w:rsidR="006B34FD" w:rsidRPr="0024001A" w:rsidRDefault="00817775" w:rsidP="0024001A">
            <w:pPr>
              <w:rPr>
                <w:rFonts w:ascii="Arial" w:hAnsi="Arial" w:cs="Arial"/>
                <w:color w:val="000000" w:themeColor="text1"/>
                <w:sz w:val="24"/>
                <w:szCs w:val="24"/>
              </w:rPr>
            </w:pPr>
            <w:r w:rsidRPr="0024001A">
              <w:rPr>
                <w:rStyle w:val="normaltextrun"/>
                <w:rFonts w:ascii="Arial" w:hAnsi="Arial" w:cs="Arial"/>
                <w:color w:val="000000" w:themeColor="text1"/>
                <w:sz w:val="24"/>
                <w:szCs w:val="24"/>
                <w:shd w:val="clear" w:color="auto" w:fill="FFFFFF"/>
              </w:rPr>
              <w:t xml:space="preserve">Brokerage is used as a consistent approach across Scotland to </w:t>
            </w:r>
            <w:r w:rsidR="00490ED4" w:rsidRPr="0024001A">
              <w:rPr>
                <w:rStyle w:val="normaltextrun"/>
                <w:rFonts w:ascii="Arial" w:hAnsi="Arial" w:cs="Arial"/>
                <w:color w:val="000000" w:themeColor="text1"/>
                <w:sz w:val="24"/>
                <w:szCs w:val="24"/>
                <w:shd w:val="clear" w:color="auto" w:fill="FFFFFF"/>
              </w:rPr>
              <w:t xml:space="preserve">enable </w:t>
            </w:r>
            <w:r w:rsidRPr="0024001A">
              <w:rPr>
                <w:rStyle w:val="normaltextrun"/>
                <w:rFonts w:ascii="Arial" w:hAnsi="Arial" w:cs="Arial"/>
                <w:color w:val="000000" w:themeColor="text1"/>
                <w:sz w:val="24"/>
                <w:szCs w:val="24"/>
                <w:shd w:val="clear" w:color="auto" w:fill="FFFFFF"/>
              </w:rPr>
              <w:t>people to access person-centred support</w:t>
            </w:r>
            <w:r w:rsidR="006B34FD" w:rsidRPr="0024001A">
              <w:rPr>
                <w:rStyle w:val="normaltextrun"/>
                <w:rFonts w:ascii="Arial" w:hAnsi="Arial" w:cs="Arial"/>
                <w:color w:val="000000" w:themeColor="text1"/>
                <w:sz w:val="24"/>
                <w:szCs w:val="24"/>
                <w:shd w:val="clear" w:color="auto" w:fill="FFFFFF"/>
              </w:rPr>
              <w:t> </w:t>
            </w:r>
            <w:r w:rsidR="006B34FD" w:rsidRPr="0024001A">
              <w:rPr>
                <w:rStyle w:val="eop"/>
                <w:rFonts w:ascii="Arial" w:hAnsi="Arial" w:cs="Arial"/>
                <w:color w:val="000000" w:themeColor="text1"/>
                <w:sz w:val="24"/>
                <w:szCs w:val="24"/>
                <w:shd w:val="clear" w:color="auto" w:fill="FFFFFF"/>
              </w:rPr>
              <w:t> </w:t>
            </w:r>
          </w:p>
        </w:tc>
        <w:tc>
          <w:tcPr>
            <w:tcW w:w="4508" w:type="dxa"/>
          </w:tcPr>
          <w:p w14:paraId="4DD179F5" w14:textId="39BD846C" w:rsidR="00490ED4" w:rsidRPr="00336795" w:rsidRDefault="00490ED4" w:rsidP="00196F9F">
            <w:pPr>
              <w:pStyle w:val="ListParagraph"/>
              <w:numPr>
                <w:ilvl w:val="0"/>
                <w:numId w:val="20"/>
              </w:numPr>
              <w:rPr>
                <w:rFonts w:ascii="Arial" w:hAnsi="Arial" w:cs="Arial"/>
                <w:color w:val="000000" w:themeColor="text1"/>
                <w:sz w:val="24"/>
                <w:szCs w:val="24"/>
              </w:rPr>
            </w:pPr>
            <w:r w:rsidRPr="00336795">
              <w:rPr>
                <w:rFonts w:ascii="Arial" w:hAnsi="Arial" w:cs="Arial"/>
                <w:color w:val="000000" w:themeColor="text1"/>
                <w:sz w:val="24"/>
                <w:szCs w:val="24"/>
              </w:rPr>
              <w:t>Continue to d</w:t>
            </w:r>
            <w:r w:rsidR="00C4138A" w:rsidRPr="00336795">
              <w:rPr>
                <w:rFonts w:ascii="Arial" w:hAnsi="Arial" w:cs="Arial"/>
                <w:color w:val="000000" w:themeColor="text1"/>
                <w:sz w:val="24"/>
                <w:szCs w:val="24"/>
              </w:rPr>
              <w:t>eliver</w:t>
            </w:r>
            <w:r w:rsidRPr="00336795">
              <w:rPr>
                <w:rFonts w:ascii="Arial" w:hAnsi="Arial" w:cs="Arial"/>
                <w:color w:val="000000" w:themeColor="text1"/>
                <w:sz w:val="24"/>
                <w:szCs w:val="24"/>
              </w:rPr>
              <w:t xml:space="preserve"> the </w:t>
            </w:r>
            <w:r w:rsidR="00C4138A" w:rsidRPr="00336795">
              <w:rPr>
                <w:rFonts w:ascii="Arial" w:hAnsi="Arial" w:cs="Arial"/>
                <w:color w:val="000000" w:themeColor="text1"/>
                <w:sz w:val="24"/>
                <w:szCs w:val="24"/>
              </w:rPr>
              <w:t>SQA Award for Brokerage</w:t>
            </w:r>
          </w:p>
          <w:p w14:paraId="368E076A" w14:textId="3F0E9081" w:rsidR="006E558A" w:rsidRPr="00336795" w:rsidRDefault="006E558A" w:rsidP="00A60525">
            <w:pPr>
              <w:pStyle w:val="ListParagraph"/>
              <w:numPr>
                <w:ilvl w:val="0"/>
                <w:numId w:val="20"/>
              </w:numPr>
              <w:rPr>
                <w:rFonts w:ascii="Arial" w:hAnsi="Arial" w:cs="Arial"/>
                <w:color w:val="000000" w:themeColor="text1"/>
                <w:sz w:val="24"/>
                <w:szCs w:val="24"/>
              </w:rPr>
            </w:pPr>
            <w:r w:rsidRPr="00336795">
              <w:rPr>
                <w:rFonts w:ascii="Arial" w:hAnsi="Arial" w:cs="Arial"/>
                <w:color w:val="000000" w:themeColor="text1"/>
                <w:sz w:val="24"/>
                <w:szCs w:val="24"/>
              </w:rPr>
              <w:t>Develop a National Brokerage Framework for Scotland</w:t>
            </w:r>
          </w:p>
          <w:p w14:paraId="61FD99E3" w14:textId="77777777" w:rsidR="006B34FD" w:rsidRPr="00336795" w:rsidRDefault="00490ED4" w:rsidP="00490ED4">
            <w:pPr>
              <w:pStyle w:val="ListParagraph"/>
              <w:numPr>
                <w:ilvl w:val="0"/>
                <w:numId w:val="20"/>
              </w:numPr>
              <w:rPr>
                <w:rFonts w:ascii="Arial" w:hAnsi="Arial" w:cs="Arial"/>
                <w:color w:val="000000" w:themeColor="text1"/>
                <w:sz w:val="24"/>
                <w:szCs w:val="24"/>
              </w:rPr>
            </w:pPr>
            <w:r w:rsidRPr="00336795">
              <w:rPr>
                <w:rFonts w:ascii="Arial" w:hAnsi="Arial" w:cs="Arial"/>
                <w:color w:val="000000" w:themeColor="text1"/>
                <w:sz w:val="24"/>
                <w:szCs w:val="24"/>
              </w:rPr>
              <w:t xml:space="preserve">Further develop the </w:t>
            </w:r>
            <w:r w:rsidR="00C4138A" w:rsidRPr="00336795">
              <w:rPr>
                <w:rFonts w:ascii="Arial" w:hAnsi="Arial" w:cs="Arial"/>
                <w:color w:val="000000" w:themeColor="text1"/>
                <w:sz w:val="24"/>
                <w:szCs w:val="24"/>
              </w:rPr>
              <w:t>Approved Brokers Community of Practice</w:t>
            </w:r>
          </w:p>
          <w:p w14:paraId="271A22C8" w14:textId="1438CC2D" w:rsidR="00490ED4" w:rsidRPr="00336795" w:rsidRDefault="00490ED4" w:rsidP="00490ED4">
            <w:pPr>
              <w:pStyle w:val="ListParagraph"/>
              <w:rPr>
                <w:rFonts w:ascii="Arial" w:hAnsi="Arial" w:cs="Arial"/>
                <w:color w:val="000000" w:themeColor="text1"/>
                <w:sz w:val="24"/>
                <w:szCs w:val="24"/>
              </w:rPr>
            </w:pPr>
          </w:p>
        </w:tc>
      </w:tr>
      <w:tr w:rsidR="00336795" w:rsidRPr="00336795" w14:paraId="1BA22904" w14:textId="77777777" w:rsidTr="7756A93F">
        <w:tc>
          <w:tcPr>
            <w:tcW w:w="4508" w:type="dxa"/>
          </w:tcPr>
          <w:p w14:paraId="1EA1715F" w14:textId="041EC85D" w:rsidR="0024001A" w:rsidRPr="0024001A" w:rsidRDefault="0024001A" w:rsidP="0024001A">
            <w:pPr>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3C</w:t>
            </w:r>
          </w:p>
          <w:p w14:paraId="1887498B" w14:textId="41100520" w:rsidR="006B34FD" w:rsidRPr="0024001A" w:rsidRDefault="00E45388" w:rsidP="0024001A">
            <w:pPr>
              <w:rPr>
                <w:rStyle w:val="normaltextrun"/>
                <w:rFonts w:ascii="Arial" w:hAnsi="Arial" w:cs="Arial"/>
                <w:color w:val="000000" w:themeColor="text1"/>
                <w:sz w:val="24"/>
                <w:szCs w:val="24"/>
                <w:shd w:val="clear" w:color="auto" w:fill="FFFFFF"/>
              </w:rPr>
            </w:pPr>
            <w:r w:rsidRPr="0024001A">
              <w:rPr>
                <w:rStyle w:val="normaltextrun"/>
                <w:rFonts w:ascii="Arial" w:hAnsi="Arial" w:cs="Arial"/>
                <w:color w:val="000000" w:themeColor="text1"/>
                <w:sz w:val="24"/>
                <w:szCs w:val="24"/>
                <w:shd w:val="clear" w:color="auto" w:fill="FFFFFF"/>
              </w:rPr>
              <w:t>Workers across all sectors</w:t>
            </w:r>
            <w:r w:rsidR="00FD4273" w:rsidRPr="0024001A">
              <w:rPr>
                <w:rStyle w:val="normaltextrun"/>
                <w:rFonts w:ascii="Arial" w:hAnsi="Arial" w:cs="Arial"/>
                <w:color w:val="000000" w:themeColor="text1"/>
                <w:sz w:val="24"/>
                <w:szCs w:val="24"/>
                <w:shd w:val="clear" w:color="auto" w:fill="FFFFFF"/>
              </w:rPr>
              <w:t xml:space="preserve"> </w:t>
            </w:r>
            <w:r w:rsidR="00FD4273" w:rsidRPr="0024001A">
              <w:rPr>
                <w:rStyle w:val="normaltextrun"/>
                <w:rFonts w:ascii="Arial" w:hAnsi="Arial" w:cs="Arial"/>
                <w:sz w:val="24"/>
                <w:szCs w:val="24"/>
                <w:shd w:val="clear" w:color="auto" w:fill="FFFFFF"/>
              </w:rPr>
              <w:t>connected to</w:t>
            </w:r>
            <w:r w:rsidR="00FD4273" w:rsidRPr="0024001A">
              <w:rPr>
                <w:rStyle w:val="normaltextrun"/>
                <w:shd w:val="clear" w:color="auto" w:fill="FFFFFF"/>
              </w:rPr>
              <w:t xml:space="preserve"> </w:t>
            </w:r>
            <w:r w:rsidR="002F3B13" w:rsidRPr="0024001A">
              <w:rPr>
                <w:rStyle w:val="normaltextrun"/>
                <w:rFonts w:ascii="Arial" w:hAnsi="Arial" w:cs="Arial"/>
                <w:color w:val="000000" w:themeColor="text1"/>
                <w:sz w:val="24"/>
                <w:szCs w:val="24"/>
                <w:shd w:val="clear" w:color="auto" w:fill="FFFFFF"/>
              </w:rPr>
              <w:t xml:space="preserve">social care support </w:t>
            </w:r>
            <w:r w:rsidRPr="0024001A">
              <w:rPr>
                <w:rStyle w:val="normaltextrun"/>
                <w:rFonts w:ascii="Arial" w:hAnsi="Arial" w:cs="Arial"/>
                <w:color w:val="000000" w:themeColor="text1"/>
                <w:sz w:val="24"/>
                <w:szCs w:val="24"/>
                <w:shd w:val="clear" w:color="auto" w:fill="FFFFFF"/>
              </w:rPr>
              <w:t xml:space="preserve">are better informed about SDS </w:t>
            </w:r>
            <w:r w:rsidR="00AF47B6" w:rsidRPr="0024001A">
              <w:rPr>
                <w:rStyle w:val="normaltextrun"/>
                <w:rFonts w:ascii="Arial" w:hAnsi="Arial" w:cs="Arial"/>
                <w:color w:val="000000" w:themeColor="text1"/>
                <w:sz w:val="24"/>
                <w:szCs w:val="24"/>
                <w:shd w:val="clear" w:color="auto" w:fill="FFFFFF"/>
              </w:rPr>
              <w:t xml:space="preserve">and able to provide accurate information about how to access support </w:t>
            </w:r>
          </w:p>
        </w:tc>
        <w:tc>
          <w:tcPr>
            <w:tcW w:w="4508" w:type="dxa"/>
          </w:tcPr>
          <w:p w14:paraId="191D24BB" w14:textId="4206B9B3" w:rsidR="006B34FD" w:rsidRPr="00336795" w:rsidRDefault="006B34FD" w:rsidP="00196F9F">
            <w:pPr>
              <w:pStyle w:val="ListParagraph"/>
              <w:numPr>
                <w:ilvl w:val="0"/>
                <w:numId w:val="20"/>
              </w:numPr>
              <w:rPr>
                <w:rFonts w:ascii="Arial" w:hAnsi="Arial" w:cs="Arial"/>
                <w:color w:val="000000" w:themeColor="text1"/>
                <w:sz w:val="24"/>
                <w:szCs w:val="24"/>
              </w:rPr>
            </w:pPr>
            <w:r w:rsidRPr="00336795">
              <w:rPr>
                <w:rFonts w:ascii="Arial" w:hAnsi="Arial" w:cs="Arial"/>
                <w:bCs/>
                <w:color w:val="000000" w:themeColor="text1"/>
                <w:sz w:val="24"/>
                <w:szCs w:val="24"/>
              </w:rPr>
              <w:t xml:space="preserve">Develop introductory SDS training for all workers and managers involved in the delivery of social care support, including partners in health and education and relevant cross-sector </w:t>
            </w:r>
            <w:proofErr w:type="gramStart"/>
            <w:r w:rsidRPr="00336795">
              <w:rPr>
                <w:rFonts w:ascii="Arial" w:hAnsi="Arial" w:cs="Arial"/>
                <w:bCs/>
                <w:color w:val="000000" w:themeColor="text1"/>
                <w:sz w:val="24"/>
                <w:szCs w:val="24"/>
              </w:rPr>
              <w:t>workers</w:t>
            </w:r>
            <w:proofErr w:type="gramEnd"/>
          </w:p>
          <w:p w14:paraId="7810379E" w14:textId="77777777" w:rsidR="006B34FD" w:rsidRDefault="006B34FD" w:rsidP="00196F9F">
            <w:pPr>
              <w:pStyle w:val="ListParagraph"/>
              <w:numPr>
                <w:ilvl w:val="0"/>
                <w:numId w:val="20"/>
              </w:numPr>
              <w:rPr>
                <w:rFonts w:ascii="Arial" w:hAnsi="Arial" w:cs="Arial"/>
                <w:color w:val="000000" w:themeColor="text1"/>
                <w:sz w:val="24"/>
                <w:szCs w:val="24"/>
              </w:rPr>
            </w:pPr>
            <w:r w:rsidRPr="00336795">
              <w:rPr>
                <w:rFonts w:ascii="Arial" w:hAnsi="Arial" w:cs="Arial"/>
                <w:color w:val="000000" w:themeColor="text1"/>
                <w:sz w:val="24"/>
                <w:szCs w:val="24"/>
              </w:rPr>
              <w:t xml:space="preserve">Focused work for health professionals supporting people coming out of hospital to understand and implement SDS principles and </w:t>
            </w:r>
            <w:proofErr w:type="gramStart"/>
            <w:r w:rsidRPr="00336795">
              <w:rPr>
                <w:rFonts w:ascii="Arial" w:hAnsi="Arial" w:cs="Arial"/>
                <w:color w:val="000000" w:themeColor="text1"/>
                <w:sz w:val="24"/>
                <w:szCs w:val="24"/>
              </w:rPr>
              <w:t>practice</w:t>
            </w:r>
            <w:proofErr w:type="gramEnd"/>
          </w:p>
          <w:p w14:paraId="0E16CC24" w14:textId="6EF99684" w:rsidR="00FD4273" w:rsidRPr="00336795" w:rsidRDefault="00FD4273" w:rsidP="00FD4273">
            <w:pPr>
              <w:pStyle w:val="ListParagraph"/>
              <w:rPr>
                <w:rFonts w:ascii="Arial" w:hAnsi="Arial" w:cs="Arial"/>
                <w:color w:val="000000" w:themeColor="text1"/>
                <w:sz w:val="24"/>
                <w:szCs w:val="24"/>
              </w:rPr>
            </w:pPr>
          </w:p>
        </w:tc>
      </w:tr>
      <w:tr w:rsidR="00336795" w:rsidRPr="00336795" w14:paraId="1EE4C9F4" w14:textId="77777777" w:rsidTr="7756A93F">
        <w:tc>
          <w:tcPr>
            <w:tcW w:w="4508" w:type="dxa"/>
          </w:tcPr>
          <w:p w14:paraId="5E705348" w14:textId="77777777" w:rsidR="0024001A" w:rsidRDefault="0024001A" w:rsidP="0024001A">
            <w:pPr>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3D</w:t>
            </w:r>
          </w:p>
          <w:p w14:paraId="370C512D" w14:textId="0BD0A5AB" w:rsidR="006B34FD" w:rsidRPr="0024001A" w:rsidRDefault="00B551FE" w:rsidP="0024001A">
            <w:pPr>
              <w:rPr>
                <w:rStyle w:val="normaltextrun"/>
                <w:rFonts w:ascii="Arial" w:hAnsi="Arial" w:cs="Arial"/>
                <w:color w:val="000000" w:themeColor="text1"/>
                <w:sz w:val="24"/>
                <w:szCs w:val="24"/>
                <w:shd w:val="clear" w:color="auto" w:fill="FFFFFF"/>
              </w:rPr>
            </w:pPr>
            <w:r w:rsidRPr="0024001A">
              <w:rPr>
                <w:rStyle w:val="normaltextrun"/>
                <w:rFonts w:ascii="Arial" w:hAnsi="Arial" w:cs="Arial"/>
                <w:color w:val="000000" w:themeColor="text1"/>
                <w:sz w:val="24"/>
                <w:szCs w:val="24"/>
                <w:shd w:val="clear" w:color="auto" w:fill="FFFFFF"/>
              </w:rPr>
              <w:t xml:space="preserve">Assessment </w:t>
            </w:r>
            <w:r w:rsidR="00811B00" w:rsidRPr="0024001A">
              <w:rPr>
                <w:rStyle w:val="normaltextrun"/>
                <w:rFonts w:ascii="Arial" w:hAnsi="Arial" w:cs="Arial"/>
                <w:color w:val="000000" w:themeColor="text1"/>
                <w:sz w:val="24"/>
                <w:szCs w:val="24"/>
                <w:shd w:val="clear" w:color="auto" w:fill="FFFFFF"/>
              </w:rPr>
              <w:t xml:space="preserve">and review </w:t>
            </w:r>
            <w:r w:rsidRPr="0024001A">
              <w:rPr>
                <w:rStyle w:val="normaltextrun"/>
                <w:rFonts w:ascii="Arial" w:hAnsi="Arial" w:cs="Arial"/>
                <w:color w:val="000000" w:themeColor="text1"/>
                <w:sz w:val="24"/>
                <w:szCs w:val="24"/>
                <w:shd w:val="clear" w:color="auto" w:fill="FFFFFF"/>
              </w:rPr>
              <w:t xml:space="preserve">processes are asset-based </w:t>
            </w:r>
          </w:p>
        </w:tc>
        <w:tc>
          <w:tcPr>
            <w:tcW w:w="4508" w:type="dxa"/>
          </w:tcPr>
          <w:p w14:paraId="791AF0D0" w14:textId="11BD1AE0" w:rsidR="00E274B4" w:rsidRPr="00336795" w:rsidRDefault="00E274B4" w:rsidP="00196F9F">
            <w:pPr>
              <w:pStyle w:val="ListParagraph"/>
              <w:numPr>
                <w:ilvl w:val="0"/>
                <w:numId w:val="20"/>
              </w:numPr>
              <w:rPr>
                <w:rFonts w:ascii="Arial" w:hAnsi="Arial" w:cs="Arial"/>
                <w:bCs/>
                <w:color w:val="000000" w:themeColor="text1"/>
                <w:sz w:val="24"/>
                <w:szCs w:val="24"/>
              </w:rPr>
            </w:pPr>
            <w:r w:rsidRPr="00336795">
              <w:rPr>
                <w:rStyle w:val="normaltextrun"/>
                <w:rFonts w:ascii="Arial" w:hAnsi="Arial" w:cs="Arial"/>
                <w:color w:val="000000" w:themeColor="text1"/>
                <w:sz w:val="24"/>
                <w:szCs w:val="24"/>
                <w:shd w:val="clear" w:color="auto" w:fill="FFFFFF"/>
              </w:rPr>
              <w:t xml:space="preserve">Training for staff </w:t>
            </w:r>
            <w:r w:rsidR="00B551FE" w:rsidRPr="00336795">
              <w:rPr>
                <w:rStyle w:val="normaltextrun"/>
                <w:rFonts w:ascii="Arial" w:hAnsi="Arial" w:cs="Arial"/>
                <w:color w:val="000000" w:themeColor="text1"/>
                <w:sz w:val="24"/>
                <w:szCs w:val="24"/>
                <w:shd w:val="clear" w:color="auto" w:fill="FFFFFF"/>
              </w:rPr>
              <w:t xml:space="preserve">in </w:t>
            </w:r>
            <w:r w:rsidRPr="00336795">
              <w:rPr>
                <w:rStyle w:val="normaltextrun"/>
                <w:rFonts w:ascii="Arial" w:hAnsi="Arial" w:cs="Arial"/>
                <w:color w:val="000000" w:themeColor="text1"/>
                <w:sz w:val="24"/>
                <w:szCs w:val="24"/>
                <w:shd w:val="clear" w:color="auto" w:fill="FFFFFF"/>
              </w:rPr>
              <w:t xml:space="preserve">using an </w:t>
            </w:r>
            <w:proofErr w:type="gramStart"/>
            <w:r w:rsidRPr="00336795">
              <w:rPr>
                <w:rStyle w:val="normaltextrun"/>
                <w:rFonts w:ascii="Arial" w:hAnsi="Arial" w:cs="Arial"/>
                <w:color w:val="000000" w:themeColor="text1"/>
                <w:sz w:val="24"/>
                <w:szCs w:val="24"/>
                <w:shd w:val="clear" w:color="auto" w:fill="FFFFFF"/>
              </w:rPr>
              <w:t>asset based</w:t>
            </w:r>
            <w:proofErr w:type="gramEnd"/>
            <w:r w:rsidRPr="00336795">
              <w:rPr>
                <w:rStyle w:val="normaltextrun"/>
                <w:rFonts w:ascii="Arial" w:hAnsi="Arial" w:cs="Arial"/>
                <w:color w:val="000000" w:themeColor="text1"/>
                <w:sz w:val="24"/>
                <w:szCs w:val="24"/>
                <w:shd w:val="clear" w:color="auto" w:fill="FFFFFF"/>
              </w:rPr>
              <w:t xml:space="preserve"> approach to </w:t>
            </w:r>
            <w:r w:rsidRPr="00336795">
              <w:rPr>
                <w:rStyle w:val="normaltextrun"/>
                <w:rFonts w:ascii="Arial" w:hAnsi="Arial" w:cs="Arial"/>
                <w:color w:val="000000" w:themeColor="text1"/>
                <w:sz w:val="24"/>
                <w:szCs w:val="24"/>
              </w:rPr>
              <w:t>identify outcomes</w:t>
            </w:r>
            <w:r w:rsidR="00B551FE" w:rsidRPr="00336795">
              <w:rPr>
                <w:rStyle w:val="normaltextrun"/>
                <w:rFonts w:ascii="Arial" w:hAnsi="Arial" w:cs="Arial"/>
                <w:color w:val="000000" w:themeColor="text1"/>
                <w:sz w:val="24"/>
                <w:szCs w:val="24"/>
              </w:rPr>
              <w:t xml:space="preserve"> during assessment</w:t>
            </w:r>
          </w:p>
          <w:p w14:paraId="51A2A29B" w14:textId="77777777" w:rsidR="000F7ABC" w:rsidRDefault="000F7ABC" w:rsidP="000F7ABC">
            <w:pPr>
              <w:pStyle w:val="ListParagraph"/>
              <w:numPr>
                <w:ilvl w:val="0"/>
                <w:numId w:val="20"/>
              </w:numPr>
              <w:rPr>
                <w:rFonts w:ascii="Arial" w:hAnsi="Arial" w:cs="Arial"/>
                <w:color w:val="000000" w:themeColor="text1"/>
                <w:sz w:val="24"/>
                <w:szCs w:val="24"/>
              </w:rPr>
            </w:pPr>
            <w:r w:rsidRPr="00336795">
              <w:rPr>
                <w:rFonts w:ascii="Arial" w:hAnsi="Arial" w:cs="Arial"/>
                <w:color w:val="000000" w:themeColor="text1"/>
                <w:sz w:val="24"/>
                <w:szCs w:val="24"/>
              </w:rPr>
              <w:t xml:space="preserve">Develop best practice in reviewing </w:t>
            </w:r>
            <w:proofErr w:type="gramStart"/>
            <w:r w:rsidRPr="00336795">
              <w:rPr>
                <w:rFonts w:ascii="Arial" w:hAnsi="Arial" w:cs="Arial"/>
                <w:color w:val="000000" w:themeColor="text1"/>
                <w:sz w:val="24"/>
                <w:szCs w:val="24"/>
              </w:rPr>
              <w:t>outcomes</w:t>
            </w:r>
            <w:proofErr w:type="gramEnd"/>
          </w:p>
          <w:p w14:paraId="1AA7C62F" w14:textId="5E6D97A7" w:rsidR="006B34FD" w:rsidRPr="00336795" w:rsidRDefault="00FE651C" w:rsidP="00196F9F">
            <w:pPr>
              <w:pStyle w:val="ListParagraph"/>
              <w:numPr>
                <w:ilvl w:val="0"/>
                <w:numId w:val="20"/>
              </w:numPr>
              <w:rPr>
                <w:rFonts w:ascii="Arial" w:hAnsi="Arial" w:cs="Arial"/>
                <w:color w:val="000000" w:themeColor="text1"/>
                <w:sz w:val="24"/>
                <w:szCs w:val="24"/>
              </w:rPr>
            </w:pPr>
            <w:r w:rsidRPr="00336795">
              <w:rPr>
                <w:rFonts w:ascii="Arial" w:hAnsi="Arial" w:cs="Arial"/>
                <w:bCs/>
                <w:color w:val="000000" w:themeColor="text1"/>
                <w:sz w:val="24"/>
                <w:szCs w:val="24"/>
              </w:rPr>
              <w:t>Work to ensure</w:t>
            </w:r>
            <w:r w:rsidR="003D2655" w:rsidRPr="00336795">
              <w:rPr>
                <w:rFonts w:ascii="Arial" w:hAnsi="Arial" w:cs="Arial"/>
                <w:bCs/>
                <w:color w:val="000000" w:themeColor="text1"/>
                <w:sz w:val="24"/>
                <w:szCs w:val="24"/>
              </w:rPr>
              <w:t xml:space="preserve"> workforce capacity to undertake person-led reviews is included in development of the </w:t>
            </w:r>
            <w:r w:rsidR="006B34FD" w:rsidRPr="00336795">
              <w:rPr>
                <w:rFonts w:ascii="Arial" w:hAnsi="Arial" w:cs="Arial"/>
                <w:bCs/>
                <w:color w:val="000000" w:themeColor="text1"/>
                <w:sz w:val="24"/>
                <w:szCs w:val="24"/>
              </w:rPr>
              <w:t>National Care Service</w:t>
            </w:r>
          </w:p>
          <w:p w14:paraId="1688F327" w14:textId="6A051C54" w:rsidR="00232754" w:rsidRPr="00336795" w:rsidRDefault="00232754" w:rsidP="000F7ABC">
            <w:pPr>
              <w:pStyle w:val="ListParagraph"/>
              <w:rPr>
                <w:rFonts w:ascii="Arial" w:hAnsi="Arial" w:cs="Arial"/>
                <w:color w:val="000000" w:themeColor="text1"/>
                <w:sz w:val="24"/>
                <w:szCs w:val="24"/>
              </w:rPr>
            </w:pPr>
          </w:p>
        </w:tc>
      </w:tr>
      <w:tr w:rsidR="00336795" w:rsidRPr="00336795" w14:paraId="0823139B" w14:textId="77777777" w:rsidTr="7756A93F">
        <w:tc>
          <w:tcPr>
            <w:tcW w:w="4508" w:type="dxa"/>
          </w:tcPr>
          <w:p w14:paraId="5E463890" w14:textId="77777777" w:rsidR="0024001A" w:rsidRDefault="0024001A" w:rsidP="0024001A">
            <w:pPr>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lastRenderedPageBreak/>
              <w:t>3E</w:t>
            </w:r>
          </w:p>
          <w:p w14:paraId="4A24649D" w14:textId="13D7F106" w:rsidR="006B34FD" w:rsidRPr="0024001A" w:rsidRDefault="001C0B42" w:rsidP="0024001A">
            <w:pPr>
              <w:rPr>
                <w:rStyle w:val="normaltextrun"/>
                <w:rFonts w:ascii="Arial" w:hAnsi="Arial" w:cs="Arial"/>
                <w:color w:val="000000" w:themeColor="text1"/>
                <w:sz w:val="24"/>
                <w:szCs w:val="24"/>
                <w:shd w:val="clear" w:color="auto" w:fill="FFFFFF"/>
              </w:rPr>
            </w:pPr>
            <w:r w:rsidRPr="0024001A">
              <w:rPr>
                <w:rStyle w:val="normaltextrun"/>
                <w:rFonts w:ascii="Arial" w:hAnsi="Arial" w:cs="Arial"/>
                <w:color w:val="000000" w:themeColor="text1"/>
                <w:sz w:val="24"/>
                <w:szCs w:val="24"/>
                <w:shd w:val="clear" w:color="auto" w:fill="FFFFFF"/>
              </w:rPr>
              <w:t xml:space="preserve">Self-directed Support is enabled </w:t>
            </w:r>
            <w:r w:rsidR="00A643C0" w:rsidRPr="0024001A">
              <w:rPr>
                <w:rStyle w:val="normaltextrun"/>
                <w:rFonts w:ascii="Arial" w:hAnsi="Arial" w:cs="Arial"/>
                <w:color w:val="000000" w:themeColor="text1"/>
                <w:sz w:val="24"/>
                <w:szCs w:val="24"/>
                <w:shd w:val="clear" w:color="auto" w:fill="FFFFFF"/>
              </w:rPr>
              <w:t xml:space="preserve">and improved </w:t>
            </w:r>
            <w:r w:rsidRPr="0024001A">
              <w:rPr>
                <w:rStyle w:val="normaltextrun"/>
                <w:rFonts w:ascii="Arial" w:hAnsi="Arial" w:cs="Arial"/>
                <w:color w:val="000000" w:themeColor="text1"/>
                <w:sz w:val="24"/>
                <w:szCs w:val="24"/>
                <w:shd w:val="clear" w:color="auto" w:fill="FFFFFF"/>
              </w:rPr>
              <w:t>by appropriate use of digital technology</w:t>
            </w:r>
          </w:p>
        </w:tc>
        <w:tc>
          <w:tcPr>
            <w:tcW w:w="4508" w:type="dxa"/>
          </w:tcPr>
          <w:p w14:paraId="14346178" w14:textId="7C7EC78B" w:rsidR="00190D8F" w:rsidRPr="00336795" w:rsidRDefault="00EB36AD" w:rsidP="00196F9F">
            <w:pPr>
              <w:pStyle w:val="ListParagraph"/>
              <w:numPr>
                <w:ilvl w:val="0"/>
                <w:numId w:val="20"/>
              </w:numPr>
              <w:rPr>
                <w:rFonts w:ascii="Arial" w:hAnsi="Arial" w:cs="Arial"/>
                <w:color w:val="000000" w:themeColor="text1"/>
                <w:sz w:val="24"/>
                <w:szCs w:val="24"/>
              </w:rPr>
            </w:pPr>
            <w:r w:rsidRPr="00EB36AD">
              <w:rPr>
                <w:rStyle w:val="normaltextrun"/>
                <w:rFonts w:ascii="Arial" w:hAnsi="Arial" w:cs="Arial"/>
                <w:color w:val="000000" w:themeColor="text1"/>
                <w:sz w:val="24"/>
                <w:szCs w:val="24"/>
                <w:shd w:val="clear" w:color="auto" w:fill="FFFFFF"/>
              </w:rPr>
              <w:t>T</w:t>
            </w:r>
            <w:r w:rsidRPr="00EB36AD">
              <w:rPr>
                <w:rStyle w:val="normaltextrun"/>
                <w:rFonts w:ascii="Arial" w:hAnsi="Arial" w:cs="Arial"/>
                <w:sz w:val="24"/>
                <w:szCs w:val="24"/>
                <w:shd w:val="clear" w:color="auto" w:fill="FFFFFF"/>
              </w:rPr>
              <w:t>est</w:t>
            </w:r>
            <w:r w:rsidR="00190D8F" w:rsidRPr="00336795">
              <w:rPr>
                <w:rStyle w:val="normaltextrun"/>
                <w:rFonts w:ascii="Arial" w:hAnsi="Arial" w:cs="Arial"/>
                <w:color w:val="000000" w:themeColor="text1"/>
                <w:sz w:val="24"/>
                <w:szCs w:val="24"/>
                <w:shd w:val="clear" w:color="auto" w:fill="FFFFFF"/>
              </w:rPr>
              <w:t xml:space="preserve"> and embed use of digital tools across entire SDS journey including assessment, support planning, delivery of support and outcome </w:t>
            </w:r>
            <w:proofErr w:type="gramStart"/>
            <w:r w:rsidR="00190D8F" w:rsidRPr="00336795">
              <w:rPr>
                <w:rStyle w:val="normaltextrun"/>
                <w:rFonts w:ascii="Arial" w:hAnsi="Arial" w:cs="Arial"/>
                <w:color w:val="000000" w:themeColor="text1"/>
                <w:sz w:val="24"/>
                <w:szCs w:val="24"/>
                <w:shd w:val="clear" w:color="auto" w:fill="FFFFFF"/>
              </w:rPr>
              <w:t>monitoring</w:t>
            </w:r>
            <w:proofErr w:type="gramEnd"/>
          </w:p>
          <w:p w14:paraId="3632822C" w14:textId="77777777" w:rsidR="00F714C7" w:rsidRDefault="006B34FD" w:rsidP="00E35E1C">
            <w:pPr>
              <w:pStyle w:val="ListParagraph"/>
              <w:numPr>
                <w:ilvl w:val="0"/>
                <w:numId w:val="20"/>
              </w:numPr>
              <w:rPr>
                <w:rFonts w:ascii="Arial" w:hAnsi="Arial" w:cs="Arial"/>
                <w:color w:val="000000" w:themeColor="text1"/>
                <w:sz w:val="24"/>
                <w:szCs w:val="24"/>
              </w:rPr>
            </w:pPr>
            <w:r w:rsidRPr="00336795">
              <w:rPr>
                <w:rFonts w:ascii="Arial" w:hAnsi="Arial" w:cs="Arial"/>
                <w:color w:val="000000" w:themeColor="text1"/>
                <w:sz w:val="24"/>
                <w:szCs w:val="24"/>
              </w:rPr>
              <w:t xml:space="preserve">Develop assistive technologies that support independence and </w:t>
            </w:r>
            <w:proofErr w:type="gramStart"/>
            <w:r w:rsidRPr="00336795">
              <w:rPr>
                <w:rFonts w:ascii="Arial" w:hAnsi="Arial" w:cs="Arial"/>
                <w:color w:val="000000" w:themeColor="text1"/>
                <w:sz w:val="24"/>
                <w:szCs w:val="24"/>
              </w:rPr>
              <w:t>safety</w:t>
            </w:r>
            <w:proofErr w:type="gramEnd"/>
          </w:p>
          <w:p w14:paraId="10A0E94E" w14:textId="4DB50FF8" w:rsidR="00E35E1C" w:rsidRPr="00336795" w:rsidRDefault="00E35E1C" w:rsidP="00E35E1C">
            <w:pPr>
              <w:pStyle w:val="ListParagraph"/>
              <w:rPr>
                <w:rFonts w:ascii="Arial" w:hAnsi="Arial" w:cs="Arial"/>
                <w:color w:val="000000" w:themeColor="text1"/>
                <w:sz w:val="24"/>
                <w:szCs w:val="24"/>
              </w:rPr>
            </w:pPr>
          </w:p>
        </w:tc>
      </w:tr>
    </w:tbl>
    <w:p w14:paraId="6D0826B2" w14:textId="15F9EE01" w:rsidR="00EB36AD" w:rsidRDefault="00EB36AD" w:rsidP="006B34FD">
      <w:pPr>
        <w:rPr>
          <w:rFonts w:ascii="Arial" w:hAnsi="Arial" w:cs="Arial"/>
          <w:b/>
          <w:bCs/>
          <w:sz w:val="24"/>
          <w:szCs w:val="24"/>
        </w:rPr>
      </w:pPr>
    </w:p>
    <w:p w14:paraId="6CC16908" w14:textId="79910E0F" w:rsidR="006B34FD" w:rsidRDefault="006B34FD" w:rsidP="00C11488">
      <w:pPr>
        <w:pStyle w:val="Heading1"/>
        <w:numPr>
          <w:ilvl w:val="0"/>
          <w:numId w:val="22"/>
        </w:numPr>
      </w:pPr>
      <w:r w:rsidRPr="000F4C9D">
        <w:t>Outcome 4 - Supported person</w:t>
      </w:r>
      <w:r w:rsidR="00511AE5">
        <w:t xml:space="preserve"> and </w:t>
      </w:r>
      <w:r w:rsidR="00EB36AD">
        <w:t>carers’</w:t>
      </w:r>
      <w:r w:rsidRPr="000F4C9D">
        <w:t xml:space="preserve"> choice and control over their </w:t>
      </w:r>
      <w:proofErr w:type="gramStart"/>
      <w:r w:rsidRPr="000F4C9D">
        <w:t>support</w:t>
      </w:r>
      <w:proofErr w:type="gramEnd"/>
    </w:p>
    <w:p w14:paraId="3BCCB0A7" w14:textId="77777777" w:rsidR="00C11488" w:rsidRPr="00C11488" w:rsidRDefault="00C11488" w:rsidP="00C11488"/>
    <w:tbl>
      <w:tblPr>
        <w:tblStyle w:val="TableGrid"/>
        <w:tblW w:w="0" w:type="auto"/>
        <w:tblLook w:val="04A0" w:firstRow="1" w:lastRow="0" w:firstColumn="1" w:lastColumn="0" w:noHBand="0" w:noVBand="1"/>
      </w:tblPr>
      <w:tblGrid>
        <w:gridCol w:w="4508"/>
        <w:gridCol w:w="4508"/>
      </w:tblGrid>
      <w:tr w:rsidR="00336795" w:rsidRPr="00336795" w14:paraId="25837037" w14:textId="77777777" w:rsidTr="5C290F00">
        <w:tc>
          <w:tcPr>
            <w:tcW w:w="4508" w:type="dxa"/>
          </w:tcPr>
          <w:p w14:paraId="52E7472D" w14:textId="77777777" w:rsidR="006B34FD" w:rsidRPr="00336795" w:rsidRDefault="006B34FD" w:rsidP="00196F9F">
            <w:pPr>
              <w:rPr>
                <w:rFonts w:ascii="Arial" w:hAnsi="Arial" w:cs="Arial"/>
                <w:b/>
                <w:bCs/>
                <w:color w:val="000000" w:themeColor="text1"/>
                <w:sz w:val="24"/>
                <w:szCs w:val="24"/>
              </w:rPr>
            </w:pPr>
            <w:r w:rsidRPr="00336795">
              <w:rPr>
                <w:rFonts w:ascii="Arial" w:hAnsi="Arial" w:cs="Arial"/>
                <w:b/>
                <w:bCs/>
                <w:color w:val="000000" w:themeColor="text1"/>
                <w:sz w:val="24"/>
                <w:szCs w:val="24"/>
              </w:rPr>
              <w:t>High level outcome</w:t>
            </w:r>
          </w:p>
          <w:p w14:paraId="0DA25926" w14:textId="77777777" w:rsidR="006B34FD" w:rsidRPr="00336795" w:rsidRDefault="006B34FD" w:rsidP="00196F9F">
            <w:pPr>
              <w:rPr>
                <w:rFonts w:ascii="Arial" w:hAnsi="Arial" w:cs="Arial"/>
                <w:b/>
                <w:bCs/>
                <w:color w:val="000000" w:themeColor="text1"/>
                <w:sz w:val="24"/>
                <w:szCs w:val="24"/>
              </w:rPr>
            </w:pPr>
          </w:p>
        </w:tc>
        <w:tc>
          <w:tcPr>
            <w:tcW w:w="4508" w:type="dxa"/>
          </w:tcPr>
          <w:p w14:paraId="2842CB71" w14:textId="77777777" w:rsidR="006B34FD" w:rsidRPr="00336795" w:rsidRDefault="006B34FD" w:rsidP="00196F9F">
            <w:pPr>
              <w:rPr>
                <w:rFonts w:ascii="Arial" w:hAnsi="Arial" w:cs="Arial"/>
                <w:b/>
                <w:bCs/>
                <w:color w:val="000000" w:themeColor="text1"/>
                <w:sz w:val="24"/>
                <w:szCs w:val="24"/>
              </w:rPr>
            </w:pPr>
            <w:r w:rsidRPr="00336795">
              <w:rPr>
                <w:rFonts w:ascii="Arial" w:hAnsi="Arial" w:cs="Arial"/>
                <w:b/>
                <w:bCs/>
                <w:color w:val="000000" w:themeColor="text1"/>
                <w:sz w:val="24"/>
                <w:szCs w:val="24"/>
              </w:rPr>
              <w:t>Actions</w:t>
            </w:r>
          </w:p>
        </w:tc>
      </w:tr>
      <w:tr w:rsidR="00336795" w:rsidRPr="00336795" w14:paraId="72A202FA" w14:textId="77777777" w:rsidTr="5C290F00">
        <w:tc>
          <w:tcPr>
            <w:tcW w:w="4508" w:type="dxa"/>
          </w:tcPr>
          <w:p w14:paraId="5EDA3C3D" w14:textId="77777777" w:rsidR="0024001A" w:rsidRDefault="0024001A" w:rsidP="0024001A">
            <w:pPr>
              <w:rPr>
                <w:rStyle w:val="normaltextrun"/>
                <w:rFonts w:ascii="Arial" w:hAnsi="Arial" w:cs="Arial"/>
                <w:color w:val="000000" w:themeColor="text1"/>
                <w:sz w:val="24"/>
                <w:szCs w:val="24"/>
                <w:shd w:val="clear" w:color="auto" w:fill="FFFFFF"/>
                <w:lang w:val="en-US"/>
              </w:rPr>
            </w:pPr>
            <w:r>
              <w:rPr>
                <w:rStyle w:val="normaltextrun"/>
                <w:rFonts w:ascii="Arial" w:hAnsi="Arial" w:cs="Arial"/>
                <w:color w:val="000000" w:themeColor="text1"/>
                <w:sz w:val="24"/>
                <w:szCs w:val="24"/>
                <w:shd w:val="clear" w:color="auto" w:fill="FFFFFF"/>
                <w:lang w:val="en-US"/>
              </w:rPr>
              <w:t>4A</w:t>
            </w:r>
          </w:p>
          <w:p w14:paraId="3E74B05E" w14:textId="75BFEC54" w:rsidR="006B34FD" w:rsidRPr="0024001A" w:rsidRDefault="0074752F" w:rsidP="0024001A">
            <w:pPr>
              <w:rPr>
                <w:rFonts w:ascii="Arial" w:hAnsi="Arial" w:cs="Arial"/>
                <w:color w:val="000000" w:themeColor="text1"/>
                <w:sz w:val="24"/>
                <w:szCs w:val="24"/>
              </w:rPr>
            </w:pPr>
            <w:r w:rsidRPr="0024001A">
              <w:rPr>
                <w:rStyle w:val="normaltextrun"/>
                <w:rFonts w:ascii="Arial" w:hAnsi="Arial" w:cs="Arial"/>
                <w:color w:val="000000" w:themeColor="text1"/>
                <w:sz w:val="24"/>
                <w:szCs w:val="24"/>
                <w:shd w:val="clear" w:color="auto" w:fill="FFFFFF"/>
                <w:lang w:val="en-US"/>
              </w:rPr>
              <w:t>People have access to good quality independent support</w:t>
            </w:r>
            <w:r w:rsidR="00013014" w:rsidRPr="0024001A">
              <w:rPr>
                <w:rStyle w:val="normaltextrun"/>
                <w:rFonts w:ascii="Arial" w:hAnsi="Arial" w:cs="Arial"/>
                <w:color w:val="000000" w:themeColor="text1"/>
                <w:sz w:val="24"/>
                <w:szCs w:val="24"/>
                <w:shd w:val="clear" w:color="auto" w:fill="FFFFFF"/>
                <w:lang w:val="en-US"/>
              </w:rPr>
              <w:t xml:space="preserve"> </w:t>
            </w:r>
            <w:r w:rsidR="00B323C3" w:rsidRPr="0024001A">
              <w:rPr>
                <w:rStyle w:val="normaltextrun"/>
                <w:rFonts w:ascii="Arial" w:hAnsi="Arial" w:cs="Arial"/>
                <w:color w:val="000000" w:themeColor="text1"/>
                <w:sz w:val="24"/>
                <w:szCs w:val="24"/>
                <w:shd w:val="clear" w:color="auto" w:fill="FFFFFF"/>
                <w:lang w:val="en-US"/>
              </w:rPr>
              <w:t xml:space="preserve">and advice </w:t>
            </w:r>
            <w:r w:rsidR="00013014" w:rsidRPr="0024001A">
              <w:rPr>
                <w:rStyle w:val="normaltextrun"/>
                <w:rFonts w:ascii="Arial" w:hAnsi="Arial" w:cs="Arial"/>
                <w:color w:val="000000" w:themeColor="text1"/>
                <w:sz w:val="24"/>
                <w:szCs w:val="24"/>
                <w:shd w:val="clear" w:color="auto" w:fill="FFFFFF"/>
                <w:lang w:val="en-US"/>
              </w:rPr>
              <w:t>to help them navigate the social care system</w:t>
            </w:r>
            <w:r w:rsidR="006B34FD" w:rsidRPr="0024001A">
              <w:rPr>
                <w:rStyle w:val="normaltextrun"/>
                <w:rFonts w:ascii="Arial" w:hAnsi="Arial" w:cs="Arial"/>
                <w:color w:val="000000" w:themeColor="text1"/>
                <w:sz w:val="24"/>
                <w:szCs w:val="24"/>
                <w:shd w:val="clear" w:color="auto" w:fill="FFFFFF"/>
                <w:lang w:val="en-US"/>
              </w:rPr>
              <w:t xml:space="preserve"> </w:t>
            </w:r>
          </w:p>
        </w:tc>
        <w:tc>
          <w:tcPr>
            <w:tcW w:w="4508" w:type="dxa"/>
          </w:tcPr>
          <w:p w14:paraId="371FCB7C" w14:textId="28DA0ABC" w:rsidR="000348D8" w:rsidRPr="00336795" w:rsidRDefault="000348D8" w:rsidP="00196F9F">
            <w:pPr>
              <w:pStyle w:val="ListParagraph"/>
              <w:numPr>
                <w:ilvl w:val="0"/>
                <w:numId w:val="20"/>
              </w:numPr>
              <w:rPr>
                <w:rStyle w:val="normaltextrun"/>
                <w:rFonts w:ascii="Arial" w:hAnsi="Arial" w:cs="Arial"/>
                <w:color w:val="000000" w:themeColor="text1"/>
                <w:sz w:val="24"/>
                <w:szCs w:val="24"/>
              </w:rPr>
            </w:pPr>
            <w:r w:rsidRPr="00336795">
              <w:rPr>
                <w:rFonts w:ascii="Arial" w:hAnsi="Arial" w:cs="Arial"/>
                <w:color w:val="000000" w:themeColor="text1"/>
                <w:sz w:val="24"/>
                <w:szCs w:val="24"/>
              </w:rPr>
              <w:t>Ensure there is access to SDS advice, independent advocacy, brokerage and support in every local authority area</w:t>
            </w:r>
            <w:r w:rsidR="00CD7066" w:rsidRPr="00336795">
              <w:rPr>
                <w:rFonts w:ascii="Arial" w:hAnsi="Arial" w:cs="Arial"/>
                <w:color w:val="000000" w:themeColor="text1"/>
                <w:sz w:val="24"/>
                <w:szCs w:val="24"/>
              </w:rPr>
              <w:t xml:space="preserve">, </w:t>
            </w:r>
            <w:r w:rsidR="00CD7066" w:rsidRPr="00336795">
              <w:rPr>
                <w:rStyle w:val="normaltextrun"/>
                <w:rFonts w:ascii="Arial" w:hAnsi="Arial" w:cs="Arial"/>
                <w:color w:val="000000" w:themeColor="text1"/>
                <w:sz w:val="24"/>
                <w:szCs w:val="24"/>
                <w:shd w:val="clear" w:color="auto" w:fill="FFFFFF"/>
              </w:rPr>
              <w:t xml:space="preserve">including for </w:t>
            </w:r>
            <w:r w:rsidR="00CD7066" w:rsidRPr="00E526A5">
              <w:rPr>
                <w:rStyle w:val="normaltextrun"/>
                <w:rFonts w:ascii="Arial" w:hAnsi="Arial" w:cs="Arial"/>
                <w:color w:val="000000" w:themeColor="text1"/>
                <w:sz w:val="24"/>
                <w:szCs w:val="24"/>
                <w:shd w:val="clear" w:color="auto" w:fill="FFFFFF"/>
              </w:rPr>
              <w:t xml:space="preserve">people not currently eligible for formal </w:t>
            </w:r>
            <w:proofErr w:type="gramStart"/>
            <w:r w:rsidR="00CD7066" w:rsidRPr="00E526A5">
              <w:rPr>
                <w:rStyle w:val="normaltextrun"/>
                <w:rFonts w:ascii="Arial" w:hAnsi="Arial" w:cs="Arial"/>
                <w:color w:val="000000" w:themeColor="text1"/>
                <w:sz w:val="24"/>
                <w:szCs w:val="24"/>
                <w:shd w:val="clear" w:color="auto" w:fill="FFFFFF"/>
              </w:rPr>
              <w:t>support</w:t>
            </w:r>
            <w:proofErr w:type="gramEnd"/>
            <w:r w:rsidR="001842EC">
              <w:rPr>
                <w:rStyle w:val="normaltextrun"/>
                <w:rFonts w:ascii="Arial" w:hAnsi="Arial" w:cs="Arial"/>
                <w:color w:val="000000" w:themeColor="text1"/>
                <w:sz w:val="24"/>
                <w:szCs w:val="24"/>
                <w:shd w:val="clear" w:color="auto" w:fill="FFFFFF"/>
              </w:rPr>
              <w:t xml:space="preserve"> </w:t>
            </w:r>
          </w:p>
          <w:p w14:paraId="7B4A3D68" w14:textId="2F3FBD50" w:rsidR="006B34FD" w:rsidRPr="00336795" w:rsidRDefault="0074752F" w:rsidP="000348D8">
            <w:pPr>
              <w:pStyle w:val="ListParagraph"/>
              <w:numPr>
                <w:ilvl w:val="0"/>
                <w:numId w:val="20"/>
              </w:numPr>
              <w:rPr>
                <w:rFonts w:ascii="Arial" w:hAnsi="Arial" w:cs="Arial"/>
                <w:color w:val="000000" w:themeColor="text1"/>
                <w:sz w:val="24"/>
                <w:szCs w:val="24"/>
              </w:rPr>
            </w:pPr>
            <w:r w:rsidRPr="00336795">
              <w:rPr>
                <w:rStyle w:val="normaltextrun"/>
                <w:rFonts w:ascii="Arial" w:hAnsi="Arial" w:cs="Arial"/>
                <w:color w:val="000000" w:themeColor="text1"/>
                <w:sz w:val="24"/>
                <w:szCs w:val="24"/>
                <w:shd w:val="clear" w:color="auto" w:fill="FFFFFF"/>
                <w:lang w:val="en-US"/>
              </w:rPr>
              <w:t xml:space="preserve">Continue to build capacity and quality of Independent Support </w:t>
            </w:r>
            <w:proofErr w:type="spellStart"/>
            <w:r w:rsidRPr="00336795">
              <w:rPr>
                <w:rStyle w:val="normaltextrun"/>
                <w:rFonts w:ascii="Arial" w:hAnsi="Arial" w:cs="Arial"/>
                <w:color w:val="000000" w:themeColor="text1"/>
                <w:sz w:val="24"/>
                <w:szCs w:val="24"/>
                <w:shd w:val="clear" w:color="auto" w:fill="FFFFFF"/>
                <w:lang w:val="en-US"/>
              </w:rPr>
              <w:t>Organisati</w:t>
            </w:r>
            <w:r w:rsidRPr="005B2AD3">
              <w:rPr>
                <w:rStyle w:val="normaltextrun"/>
                <w:rFonts w:ascii="Arial" w:hAnsi="Arial" w:cs="Arial"/>
                <w:color w:val="000000" w:themeColor="text1"/>
                <w:sz w:val="24"/>
                <w:szCs w:val="24"/>
                <w:shd w:val="clear" w:color="auto" w:fill="FFFFFF"/>
                <w:lang w:val="en-US"/>
              </w:rPr>
              <w:t>ons</w:t>
            </w:r>
            <w:proofErr w:type="spellEnd"/>
            <w:r w:rsidR="005B2AD3" w:rsidRPr="005B2AD3">
              <w:rPr>
                <w:rStyle w:val="normaltextrun"/>
                <w:rFonts w:ascii="Arial" w:hAnsi="Arial" w:cs="Arial"/>
                <w:color w:val="000000" w:themeColor="text1"/>
                <w:sz w:val="24"/>
                <w:szCs w:val="24"/>
                <w:shd w:val="clear" w:color="auto" w:fill="FFFFFF"/>
                <w:lang w:val="en-US"/>
              </w:rPr>
              <w:t xml:space="preserve"> </w:t>
            </w:r>
            <w:r w:rsidR="005B2AD3" w:rsidRPr="005B2AD3">
              <w:rPr>
                <w:rStyle w:val="normaltextrun"/>
                <w:rFonts w:ascii="Arial" w:hAnsi="Arial" w:cs="Arial"/>
                <w:sz w:val="24"/>
                <w:szCs w:val="24"/>
                <w:shd w:val="clear" w:color="auto" w:fill="FFFFFF"/>
                <w:lang w:val="en-US"/>
              </w:rPr>
              <w:t>(ISOs)</w:t>
            </w:r>
            <w:r w:rsidR="000348D8" w:rsidRPr="005B2AD3">
              <w:rPr>
                <w:rStyle w:val="normaltextrun"/>
                <w:rFonts w:ascii="Arial" w:hAnsi="Arial" w:cs="Arial"/>
                <w:color w:val="000000" w:themeColor="text1"/>
                <w:sz w:val="24"/>
                <w:szCs w:val="24"/>
                <w:shd w:val="clear" w:color="auto" w:fill="FFFFFF"/>
                <w:lang w:val="en-US"/>
              </w:rPr>
              <w:t>,</w:t>
            </w:r>
            <w:r w:rsidR="000348D8" w:rsidRPr="00336795">
              <w:rPr>
                <w:rStyle w:val="normaltextrun"/>
                <w:rFonts w:ascii="Arial" w:hAnsi="Arial" w:cs="Arial"/>
                <w:color w:val="000000" w:themeColor="text1"/>
                <w:sz w:val="24"/>
                <w:szCs w:val="24"/>
                <w:shd w:val="clear" w:color="auto" w:fill="FFFFFF"/>
                <w:lang w:val="en-US"/>
              </w:rPr>
              <w:t xml:space="preserve"> </w:t>
            </w:r>
            <w:proofErr w:type="spellStart"/>
            <w:r w:rsidR="000348D8" w:rsidRPr="00336795">
              <w:rPr>
                <w:rStyle w:val="normaltextrun"/>
                <w:rFonts w:ascii="Arial" w:hAnsi="Arial" w:cs="Arial"/>
                <w:color w:val="000000" w:themeColor="text1"/>
                <w:sz w:val="24"/>
                <w:szCs w:val="24"/>
                <w:shd w:val="clear" w:color="auto" w:fill="FFFFFF"/>
                <w:lang w:val="en-US"/>
              </w:rPr>
              <w:t>i</w:t>
            </w:r>
            <w:r w:rsidR="006B34FD" w:rsidRPr="00336795">
              <w:rPr>
                <w:rFonts w:ascii="Arial" w:hAnsi="Arial" w:cs="Arial"/>
                <w:color w:val="000000" w:themeColor="text1"/>
                <w:sz w:val="24"/>
                <w:szCs w:val="24"/>
              </w:rPr>
              <w:t>ncluding</w:t>
            </w:r>
            <w:proofErr w:type="spellEnd"/>
            <w:r w:rsidR="006B34FD" w:rsidRPr="00336795">
              <w:rPr>
                <w:rFonts w:ascii="Arial" w:hAnsi="Arial" w:cs="Arial"/>
                <w:color w:val="000000" w:themeColor="text1"/>
                <w:sz w:val="24"/>
                <w:szCs w:val="24"/>
              </w:rPr>
              <w:t xml:space="preserve"> work to </w:t>
            </w:r>
            <w:r w:rsidR="00D1647A">
              <w:rPr>
                <w:rFonts w:ascii="Arial" w:hAnsi="Arial" w:cs="Arial"/>
                <w:color w:val="000000" w:themeColor="text1"/>
                <w:sz w:val="24"/>
                <w:szCs w:val="24"/>
              </w:rPr>
              <w:t xml:space="preserve">consider how the SDS </w:t>
            </w:r>
            <w:r w:rsidR="006B34FD" w:rsidRPr="00336795">
              <w:rPr>
                <w:rFonts w:ascii="Arial" w:hAnsi="Arial" w:cs="Arial"/>
                <w:color w:val="000000" w:themeColor="text1"/>
                <w:sz w:val="24"/>
                <w:szCs w:val="24"/>
              </w:rPr>
              <w:t>Framework of Standards</w:t>
            </w:r>
            <w:r w:rsidR="00D1647A">
              <w:rPr>
                <w:rFonts w:ascii="Arial" w:hAnsi="Arial" w:cs="Arial"/>
                <w:color w:val="000000" w:themeColor="text1"/>
                <w:sz w:val="24"/>
                <w:szCs w:val="24"/>
              </w:rPr>
              <w:t xml:space="preserve"> can be applied to</w:t>
            </w:r>
            <w:r w:rsidR="00421BA1">
              <w:rPr>
                <w:rFonts w:ascii="Arial" w:hAnsi="Arial" w:cs="Arial"/>
                <w:color w:val="000000" w:themeColor="text1"/>
                <w:sz w:val="24"/>
                <w:szCs w:val="24"/>
              </w:rPr>
              <w:t xml:space="preserve"> </w:t>
            </w:r>
            <w:proofErr w:type="gramStart"/>
            <w:r w:rsidR="00421BA1">
              <w:rPr>
                <w:rFonts w:ascii="Arial" w:hAnsi="Arial" w:cs="Arial"/>
                <w:color w:val="000000" w:themeColor="text1"/>
                <w:sz w:val="24"/>
                <w:szCs w:val="24"/>
              </w:rPr>
              <w:t>ISOs</w:t>
            </w:r>
            <w:proofErr w:type="gramEnd"/>
          </w:p>
          <w:p w14:paraId="6DF0733B" w14:textId="170ED4E8" w:rsidR="000348D8" w:rsidRPr="00336795" w:rsidRDefault="000348D8" w:rsidP="000348D8">
            <w:pPr>
              <w:pStyle w:val="ListParagraph"/>
              <w:numPr>
                <w:ilvl w:val="0"/>
                <w:numId w:val="20"/>
              </w:numPr>
              <w:rPr>
                <w:rStyle w:val="normaltextrun"/>
                <w:rFonts w:ascii="Arial" w:hAnsi="Arial" w:cs="Arial"/>
                <w:color w:val="000000" w:themeColor="text1"/>
                <w:sz w:val="24"/>
                <w:szCs w:val="24"/>
              </w:rPr>
            </w:pPr>
            <w:r w:rsidRPr="00336795">
              <w:rPr>
                <w:rStyle w:val="normaltextrun"/>
                <w:rFonts w:ascii="Arial" w:hAnsi="Arial" w:cs="Arial"/>
                <w:color w:val="000000" w:themeColor="text1"/>
                <w:sz w:val="24"/>
                <w:szCs w:val="24"/>
                <w:shd w:val="clear" w:color="auto" w:fill="FFFFFF"/>
              </w:rPr>
              <w:t xml:space="preserve">Continue to fund independent support and advice through Support in the Right Direction </w:t>
            </w:r>
            <w:proofErr w:type="gramStart"/>
            <w:r w:rsidRPr="00336795">
              <w:rPr>
                <w:rStyle w:val="normaltextrun"/>
                <w:rFonts w:ascii="Arial" w:hAnsi="Arial" w:cs="Arial"/>
                <w:color w:val="000000" w:themeColor="text1"/>
                <w:sz w:val="24"/>
                <w:szCs w:val="24"/>
                <w:shd w:val="clear" w:color="auto" w:fill="FFFFFF"/>
              </w:rPr>
              <w:t>funding</w:t>
            </w:r>
            <w:proofErr w:type="gramEnd"/>
          </w:p>
          <w:p w14:paraId="5FB241CA" w14:textId="2F0A89B2" w:rsidR="00B323C3" w:rsidRDefault="00CD7066" w:rsidP="00CD7066">
            <w:pPr>
              <w:pStyle w:val="ListParagraph"/>
              <w:numPr>
                <w:ilvl w:val="0"/>
                <w:numId w:val="20"/>
              </w:numPr>
              <w:rPr>
                <w:rFonts w:ascii="Arial" w:hAnsi="Arial" w:cs="Arial"/>
                <w:color w:val="000000" w:themeColor="text1"/>
                <w:sz w:val="24"/>
                <w:szCs w:val="24"/>
              </w:rPr>
            </w:pPr>
            <w:r w:rsidRPr="00336795">
              <w:rPr>
                <w:rFonts w:ascii="Arial" w:hAnsi="Arial" w:cs="Arial"/>
                <w:color w:val="000000" w:themeColor="text1"/>
                <w:sz w:val="24"/>
                <w:szCs w:val="24"/>
              </w:rPr>
              <w:t xml:space="preserve">Establish a national </w:t>
            </w:r>
            <w:proofErr w:type="spellStart"/>
            <w:r w:rsidRPr="00336795">
              <w:rPr>
                <w:rFonts w:ascii="Arial" w:hAnsi="Arial" w:cs="Arial"/>
                <w:color w:val="000000" w:themeColor="text1"/>
                <w:sz w:val="24"/>
                <w:szCs w:val="24"/>
              </w:rPr>
              <w:t>freecall</w:t>
            </w:r>
            <w:proofErr w:type="spellEnd"/>
            <w:r w:rsidRPr="00336795">
              <w:rPr>
                <w:rFonts w:ascii="Arial" w:hAnsi="Arial" w:cs="Arial"/>
                <w:color w:val="000000" w:themeColor="text1"/>
                <w:sz w:val="24"/>
                <w:szCs w:val="24"/>
              </w:rPr>
              <w:t xml:space="preserve"> SDS helpline which can signpost to local independent support</w:t>
            </w:r>
            <w:r w:rsidR="009257F2">
              <w:rPr>
                <w:rFonts w:ascii="Arial" w:hAnsi="Arial" w:cs="Arial"/>
                <w:color w:val="000000" w:themeColor="text1"/>
                <w:sz w:val="24"/>
                <w:szCs w:val="24"/>
              </w:rPr>
              <w:t xml:space="preserve"> organisations,</w:t>
            </w:r>
            <w:r w:rsidR="007C52C5">
              <w:rPr>
                <w:rFonts w:ascii="Arial" w:hAnsi="Arial" w:cs="Arial"/>
                <w:color w:val="000000" w:themeColor="text1"/>
                <w:sz w:val="24"/>
                <w:szCs w:val="24"/>
              </w:rPr>
              <w:t xml:space="preserve"> as a transition measure towards the </w:t>
            </w:r>
            <w:r w:rsidR="00F53B9C">
              <w:rPr>
                <w:rFonts w:ascii="Arial" w:hAnsi="Arial" w:cs="Arial"/>
                <w:color w:val="000000" w:themeColor="text1"/>
                <w:sz w:val="24"/>
                <w:szCs w:val="24"/>
              </w:rPr>
              <w:t xml:space="preserve">establishment of the </w:t>
            </w:r>
            <w:r w:rsidR="007C52C5">
              <w:rPr>
                <w:rFonts w:ascii="Arial" w:hAnsi="Arial" w:cs="Arial"/>
                <w:color w:val="000000" w:themeColor="text1"/>
                <w:sz w:val="24"/>
                <w:szCs w:val="24"/>
              </w:rPr>
              <w:t>National Care Service</w:t>
            </w:r>
          </w:p>
          <w:p w14:paraId="1D9EDD71" w14:textId="70E36BFA" w:rsidR="00B962C5" w:rsidRPr="00336795" w:rsidRDefault="00B962C5" w:rsidP="00B962C5">
            <w:pPr>
              <w:pStyle w:val="ListParagraph"/>
              <w:rPr>
                <w:rFonts w:ascii="Arial" w:hAnsi="Arial" w:cs="Arial"/>
                <w:color w:val="000000" w:themeColor="text1"/>
                <w:sz w:val="24"/>
                <w:szCs w:val="24"/>
              </w:rPr>
            </w:pPr>
          </w:p>
        </w:tc>
      </w:tr>
      <w:tr w:rsidR="00336795" w:rsidRPr="00336795" w14:paraId="40E02B52" w14:textId="77777777" w:rsidTr="5C290F00">
        <w:tc>
          <w:tcPr>
            <w:tcW w:w="4508" w:type="dxa"/>
          </w:tcPr>
          <w:p w14:paraId="38B39FE0" w14:textId="77777777" w:rsidR="0024001A" w:rsidRDefault="0024001A" w:rsidP="0024001A">
            <w:pPr>
              <w:rPr>
                <w:rStyle w:val="normaltextrun"/>
                <w:rFonts w:ascii="Arial" w:hAnsi="Arial" w:cs="Arial"/>
                <w:color w:val="000000" w:themeColor="text1"/>
                <w:sz w:val="24"/>
                <w:szCs w:val="24"/>
                <w:shd w:val="clear" w:color="auto" w:fill="FFFFFF"/>
                <w:lang w:val="en-US"/>
              </w:rPr>
            </w:pPr>
            <w:r>
              <w:rPr>
                <w:rStyle w:val="normaltextrun"/>
                <w:rFonts w:ascii="Arial" w:hAnsi="Arial" w:cs="Arial"/>
                <w:color w:val="000000" w:themeColor="text1"/>
                <w:sz w:val="24"/>
                <w:szCs w:val="24"/>
                <w:shd w:val="clear" w:color="auto" w:fill="FFFFFF"/>
                <w:lang w:val="en-US"/>
              </w:rPr>
              <w:t>4B</w:t>
            </w:r>
          </w:p>
          <w:p w14:paraId="11C93C58" w14:textId="04B80A6F" w:rsidR="00E8526D" w:rsidRPr="00E8526D" w:rsidRDefault="006B6897" w:rsidP="0024001A">
            <w:pPr>
              <w:rPr>
                <w:rStyle w:val="normaltextrun"/>
                <w:rFonts w:ascii="Arial" w:hAnsi="Arial" w:cs="Arial"/>
                <w:sz w:val="24"/>
                <w:szCs w:val="24"/>
                <w:shd w:val="clear" w:color="auto" w:fill="FFFFFF"/>
                <w:lang w:val="en-US"/>
              </w:rPr>
            </w:pPr>
            <w:r w:rsidRPr="00E8526D">
              <w:rPr>
                <w:rStyle w:val="normaltextrun"/>
                <w:rFonts w:ascii="Arial" w:hAnsi="Arial" w:cs="Arial"/>
                <w:color w:val="000000" w:themeColor="text1"/>
                <w:sz w:val="24"/>
                <w:szCs w:val="24"/>
                <w:shd w:val="clear" w:color="auto" w:fill="FFFFFF"/>
                <w:lang w:val="en-US"/>
              </w:rPr>
              <w:t xml:space="preserve">Improve access to SDS, and experience of support, for under-represented and </w:t>
            </w:r>
            <w:proofErr w:type="spellStart"/>
            <w:r w:rsidRPr="00E8526D">
              <w:rPr>
                <w:rStyle w:val="normaltextrun"/>
                <w:rFonts w:ascii="Arial" w:hAnsi="Arial" w:cs="Arial"/>
                <w:color w:val="000000" w:themeColor="text1"/>
                <w:sz w:val="24"/>
                <w:szCs w:val="24"/>
                <w:shd w:val="clear" w:color="auto" w:fill="FFFFFF"/>
                <w:lang w:val="en-US"/>
              </w:rPr>
              <w:t>marginalised</w:t>
            </w:r>
            <w:proofErr w:type="spellEnd"/>
            <w:r w:rsidRPr="00E8526D">
              <w:rPr>
                <w:rStyle w:val="normaltextrun"/>
                <w:rFonts w:ascii="Arial" w:hAnsi="Arial" w:cs="Arial"/>
                <w:color w:val="000000" w:themeColor="text1"/>
                <w:sz w:val="24"/>
                <w:szCs w:val="24"/>
                <w:shd w:val="clear" w:color="auto" w:fill="FFFFFF"/>
                <w:lang w:val="en-US"/>
              </w:rPr>
              <w:t xml:space="preserve"> groups</w:t>
            </w:r>
            <w:r w:rsidR="32F369E7" w:rsidRPr="00E8526D">
              <w:rPr>
                <w:rStyle w:val="normaltextrun"/>
                <w:rFonts w:ascii="Arial" w:hAnsi="Arial" w:cs="Arial"/>
                <w:color w:val="000000" w:themeColor="text1"/>
                <w:sz w:val="24"/>
                <w:szCs w:val="24"/>
                <w:shd w:val="clear" w:color="auto" w:fill="FFFFFF"/>
                <w:lang w:val="en-US"/>
              </w:rPr>
              <w:t xml:space="preserve">, </w:t>
            </w:r>
            <w:r w:rsidR="00E8526D" w:rsidRPr="00E8526D">
              <w:rPr>
                <w:rStyle w:val="normaltextrun"/>
                <w:rFonts w:ascii="Arial" w:hAnsi="Arial" w:cs="Arial"/>
                <w:color w:val="000000" w:themeColor="text1"/>
                <w:sz w:val="24"/>
                <w:szCs w:val="24"/>
                <w:shd w:val="clear" w:color="auto" w:fill="FFFFFF"/>
                <w:lang w:val="en-US"/>
              </w:rPr>
              <w:t>i</w:t>
            </w:r>
            <w:r w:rsidR="00E8526D" w:rsidRPr="00E8526D">
              <w:rPr>
                <w:rStyle w:val="normaltextrun"/>
                <w:rFonts w:ascii="Arial" w:hAnsi="Arial" w:cs="Arial"/>
                <w:sz w:val="24"/>
                <w:szCs w:val="24"/>
                <w:shd w:val="clear" w:color="auto" w:fill="FFFFFF"/>
                <w:lang w:val="en-US"/>
              </w:rPr>
              <w:t xml:space="preserve">ncluding those accessing support in different </w:t>
            </w:r>
            <w:proofErr w:type="gramStart"/>
            <w:r w:rsidR="00E8526D" w:rsidRPr="00E8526D">
              <w:rPr>
                <w:rStyle w:val="normaltextrun"/>
                <w:rFonts w:ascii="Arial" w:hAnsi="Arial" w:cs="Arial"/>
                <w:sz w:val="24"/>
                <w:szCs w:val="24"/>
                <w:shd w:val="clear" w:color="auto" w:fill="FFFFFF"/>
                <w:lang w:val="en-US"/>
              </w:rPr>
              <w:t>settings</w:t>
            </w:r>
            <w:proofErr w:type="gramEnd"/>
          </w:p>
          <w:p w14:paraId="61238024" w14:textId="701CAB9F" w:rsidR="006B34FD" w:rsidRPr="0024001A" w:rsidRDefault="006B34FD" w:rsidP="0024001A">
            <w:pPr>
              <w:rPr>
                <w:rFonts w:ascii="Arial" w:hAnsi="Arial" w:cs="Arial"/>
                <w:color w:val="000000" w:themeColor="text1"/>
                <w:sz w:val="24"/>
                <w:szCs w:val="24"/>
              </w:rPr>
            </w:pPr>
          </w:p>
        </w:tc>
        <w:tc>
          <w:tcPr>
            <w:tcW w:w="4508" w:type="dxa"/>
          </w:tcPr>
          <w:p w14:paraId="4CC9F3D8" w14:textId="77777777" w:rsidR="00E8526D" w:rsidRPr="00E8526D" w:rsidRDefault="006B6897" w:rsidP="3F1B2B4F">
            <w:pPr>
              <w:pStyle w:val="ListParagraph"/>
              <w:numPr>
                <w:ilvl w:val="0"/>
                <w:numId w:val="20"/>
              </w:numPr>
              <w:rPr>
                <w:rFonts w:ascii="Arial" w:hAnsi="Arial" w:cs="Arial"/>
                <w:color w:val="000000" w:themeColor="text1"/>
                <w:sz w:val="24"/>
                <w:szCs w:val="24"/>
              </w:rPr>
            </w:pPr>
            <w:r w:rsidRPr="00E8526D">
              <w:rPr>
                <w:rFonts w:ascii="Arial" w:hAnsi="Arial" w:cs="Arial"/>
                <w:color w:val="000000" w:themeColor="text1"/>
                <w:sz w:val="24"/>
                <w:szCs w:val="24"/>
              </w:rPr>
              <w:t xml:space="preserve">Develop </w:t>
            </w:r>
            <w:r w:rsidR="006B34FD" w:rsidRPr="00E8526D">
              <w:rPr>
                <w:rFonts w:ascii="Arial" w:hAnsi="Arial" w:cs="Arial"/>
                <w:color w:val="000000" w:themeColor="text1"/>
                <w:sz w:val="24"/>
                <w:szCs w:val="24"/>
              </w:rPr>
              <w:t>targeted support for those who experience acute access problems. Priorit</w:t>
            </w:r>
            <w:r w:rsidR="00E8526D" w:rsidRPr="00E8526D">
              <w:rPr>
                <w:rFonts w:ascii="Arial" w:hAnsi="Arial" w:cs="Arial"/>
                <w:color w:val="000000" w:themeColor="text1"/>
                <w:sz w:val="24"/>
                <w:szCs w:val="24"/>
              </w:rPr>
              <w:t xml:space="preserve">y groups to be determined by a specific </w:t>
            </w:r>
            <w:proofErr w:type="gramStart"/>
            <w:r w:rsidR="00E8526D" w:rsidRPr="00E8526D">
              <w:rPr>
                <w:rFonts w:ascii="Arial" w:hAnsi="Arial" w:cs="Arial"/>
                <w:color w:val="000000" w:themeColor="text1"/>
                <w:sz w:val="24"/>
                <w:szCs w:val="24"/>
              </w:rPr>
              <w:t>workstream</w:t>
            </w:r>
            <w:proofErr w:type="gramEnd"/>
          </w:p>
          <w:p w14:paraId="249AD962" w14:textId="77777777" w:rsidR="0090290F" w:rsidRPr="00336795" w:rsidRDefault="0090290F" w:rsidP="00196F9F">
            <w:pPr>
              <w:pStyle w:val="ListParagraph"/>
              <w:numPr>
                <w:ilvl w:val="0"/>
                <w:numId w:val="20"/>
              </w:numPr>
              <w:rPr>
                <w:rFonts w:ascii="Arial" w:hAnsi="Arial" w:cs="Arial"/>
                <w:color w:val="000000" w:themeColor="text1"/>
                <w:sz w:val="24"/>
                <w:szCs w:val="24"/>
              </w:rPr>
            </w:pPr>
            <w:r w:rsidRPr="00336795">
              <w:rPr>
                <w:rFonts w:ascii="Arial" w:hAnsi="Arial" w:cs="Arial"/>
                <w:color w:val="000000" w:themeColor="text1"/>
                <w:sz w:val="24"/>
                <w:szCs w:val="24"/>
              </w:rPr>
              <w:t xml:space="preserve">Work to address leadership, organisational drivers and worker competency to improve access to </w:t>
            </w:r>
            <w:r w:rsidRPr="00336795">
              <w:rPr>
                <w:rFonts w:ascii="Arial" w:hAnsi="Arial" w:cs="Arial"/>
                <w:color w:val="000000" w:themeColor="text1"/>
                <w:sz w:val="24"/>
                <w:szCs w:val="24"/>
              </w:rPr>
              <w:lastRenderedPageBreak/>
              <w:t xml:space="preserve">SDS for </w:t>
            </w:r>
            <w:r w:rsidR="00DC6A67" w:rsidRPr="00336795">
              <w:rPr>
                <w:rFonts w:ascii="Arial" w:hAnsi="Arial" w:cs="Arial"/>
                <w:color w:val="000000" w:themeColor="text1"/>
                <w:sz w:val="24"/>
                <w:szCs w:val="24"/>
              </w:rPr>
              <w:t xml:space="preserve">marginalised/ under-represented </w:t>
            </w:r>
            <w:proofErr w:type="gramStart"/>
            <w:r w:rsidR="00DC6A67" w:rsidRPr="00336795">
              <w:rPr>
                <w:rFonts w:ascii="Arial" w:hAnsi="Arial" w:cs="Arial"/>
                <w:color w:val="000000" w:themeColor="text1"/>
                <w:sz w:val="24"/>
                <w:szCs w:val="24"/>
              </w:rPr>
              <w:t>groups</w:t>
            </w:r>
            <w:proofErr w:type="gramEnd"/>
          </w:p>
          <w:p w14:paraId="5BC3E808" w14:textId="0077380F" w:rsidR="002D23A5" w:rsidRPr="002D4538" w:rsidRDefault="002D4538" w:rsidP="00196F9F">
            <w:pPr>
              <w:pStyle w:val="ListParagraph"/>
              <w:numPr>
                <w:ilvl w:val="0"/>
                <w:numId w:val="20"/>
              </w:numPr>
              <w:rPr>
                <w:rFonts w:ascii="Arial" w:hAnsi="Arial" w:cs="Arial"/>
                <w:color w:val="000000" w:themeColor="text1"/>
                <w:sz w:val="24"/>
                <w:szCs w:val="24"/>
              </w:rPr>
            </w:pPr>
            <w:r w:rsidRPr="002D4538">
              <w:rPr>
                <w:rFonts w:ascii="Arial" w:hAnsi="Arial" w:cs="Arial"/>
                <w:color w:val="000000"/>
                <w:sz w:val="24"/>
                <w:szCs w:val="24"/>
                <w:shd w:val="clear" w:color="auto" w:fill="FFFFFF"/>
              </w:rPr>
              <w:t xml:space="preserve">Research to gather evidence of improvement in access to </w:t>
            </w:r>
            <w:proofErr w:type="gramStart"/>
            <w:r w:rsidRPr="002D4538">
              <w:rPr>
                <w:rFonts w:ascii="Arial" w:hAnsi="Arial" w:cs="Arial"/>
                <w:color w:val="000000"/>
                <w:sz w:val="24"/>
                <w:szCs w:val="24"/>
                <w:shd w:val="clear" w:color="auto" w:fill="FFFFFF"/>
              </w:rPr>
              <w:t>SDS</w:t>
            </w:r>
            <w:proofErr w:type="gramEnd"/>
          </w:p>
          <w:p w14:paraId="5B702601" w14:textId="43040B35" w:rsidR="00152B8D" w:rsidRDefault="00152B8D" w:rsidP="00196F9F">
            <w:pPr>
              <w:pStyle w:val="ListParagraph"/>
              <w:numPr>
                <w:ilvl w:val="0"/>
                <w:numId w:val="20"/>
              </w:numPr>
              <w:rPr>
                <w:rFonts w:ascii="Arial" w:hAnsi="Arial" w:cs="Arial"/>
                <w:color w:val="000000" w:themeColor="text1"/>
                <w:sz w:val="24"/>
                <w:szCs w:val="24"/>
              </w:rPr>
            </w:pPr>
            <w:r w:rsidRPr="00152B8D">
              <w:rPr>
                <w:rFonts w:ascii="Arial" w:hAnsi="Arial" w:cs="Arial"/>
                <w:color w:val="000000" w:themeColor="text1"/>
                <w:sz w:val="24"/>
                <w:szCs w:val="24"/>
              </w:rPr>
              <w:t xml:space="preserve">Research into access to SDS within care homes, including what happens to people's SDS packages before/ after short term stays in residential </w:t>
            </w:r>
            <w:proofErr w:type="gramStart"/>
            <w:r w:rsidRPr="00152B8D">
              <w:rPr>
                <w:rFonts w:ascii="Arial" w:hAnsi="Arial" w:cs="Arial"/>
                <w:color w:val="000000" w:themeColor="text1"/>
                <w:sz w:val="24"/>
                <w:szCs w:val="24"/>
              </w:rPr>
              <w:t>care</w:t>
            </w:r>
            <w:proofErr w:type="gramEnd"/>
          </w:p>
          <w:p w14:paraId="24328334" w14:textId="157C4731" w:rsidR="00995AF1" w:rsidRPr="00995AF1" w:rsidRDefault="00995AF1" w:rsidP="00995AF1">
            <w:pPr>
              <w:rPr>
                <w:rFonts w:ascii="Arial" w:hAnsi="Arial" w:cs="Arial"/>
                <w:color w:val="000000" w:themeColor="text1"/>
                <w:sz w:val="24"/>
                <w:szCs w:val="24"/>
              </w:rPr>
            </w:pPr>
          </w:p>
        </w:tc>
      </w:tr>
      <w:tr w:rsidR="00336795" w:rsidRPr="00336795" w14:paraId="0A6A86FF" w14:textId="77777777" w:rsidTr="5C290F00">
        <w:tc>
          <w:tcPr>
            <w:tcW w:w="4508" w:type="dxa"/>
          </w:tcPr>
          <w:p w14:paraId="7173FFCE" w14:textId="77777777" w:rsidR="00375294" w:rsidRDefault="00375294" w:rsidP="00375294">
            <w:pPr>
              <w:rPr>
                <w:rStyle w:val="normaltextrun"/>
                <w:rFonts w:ascii="Arial" w:hAnsi="Arial" w:cs="Arial"/>
                <w:color w:val="000000" w:themeColor="text1"/>
                <w:sz w:val="24"/>
                <w:szCs w:val="24"/>
                <w:shd w:val="clear" w:color="auto" w:fill="FFFFFF"/>
                <w:lang w:val="en-US"/>
              </w:rPr>
            </w:pPr>
            <w:r>
              <w:rPr>
                <w:rStyle w:val="normaltextrun"/>
                <w:rFonts w:ascii="Arial" w:hAnsi="Arial" w:cs="Arial"/>
                <w:color w:val="000000" w:themeColor="text1"/>
                <w:sz w:val="24"/>
                <w:szCs w:val="24"/>
                <w:shd w:val="clear" w:color="auto" w:fill="FFFFFF"/>
                <w:lang w:val="en-US"/>
              </w:rPr>
              <w:lastRenderedPageBreak/>
              <w:t>4C</w:t>
            </w:r>
          </w:p>
          <w:p w14:paraId="72EAC2ED" w14:textId="34F18529" w:rsidR="006B34FD" w:rsidRPr="00375294" w:rsidRDefault="00E01151" w:rsidP="00375294">
            <w:pPr>
              <w:rPr>
                <w:rFonts w:ascii="Arial" w:hAnsi="Arial" w:cs="Arial"/>
                <w:color w:val="000000" w:themeColor="text1"/>
                <w:sz w:val="24"/>
                <w:szCs w:val="24"/>
              </w:rPr>
            </w:pPr>
            <w:r w:rsidRPr="00A12D2E">
              <w:rPr>
                <w:rStyle w:val="normaltextrun"/>
                <w:rFonts w:ascii="Arial" w:hAnsi="Arial" w:cs="Arial"/>
                <w:color w:val="000000" w:themeColor="text1"/>
                <w:sz w:val="24"/>
                <w:szCs w:val="24"/>
                <w:shd w:val="clear" w:color="auto" w:fill="FFFFFF"/>
                <w:lang w:val="en-US"/>
              </w:rPr>
              <w:t xml:space="preserve">People employing Personal Assistants </w:t>
            </w:r>
            <w:r w:rsidR="00A12D2E" w:rsidRPr="00A12D2E">
              <w:rPr>
                <w:rStyle w:val="normaltextrun"/>
                <w:rFonts w:ascii="Arial" w:hAnsi="Arial" w:cs="Arial"/>
                <w:color w:val="000000" w:themeColor="text1"/>
                <w:sz w:val="24"/>
                <w:szCs w:val="24"/>
                <w:shd w:val="clear" w:color="auto" w:fill="FFFFFF"/>
                <w:lang w:val="en-US"/>
              </w:rPr>
              <w:t>(</w:t>
            </w:r>
            <w:r w:rsidR="00A12D2E" w:rsidRPr="00A12D2E">
              <w:rPr>
                <w:rStyle w:val="normaltextrun"/>
                <w:rFonts w:ascii="Arial" w:hAnsi="Arial" w:cs="Arial"/>
                <w:sz w:val="24"/>
                <w:szCs w:val="24"/>
                <w:shd w:val="clear" w:color="auto" w:fill="FFFFFF"/>
                <w:lang w:val="en-US"/>
              </w:rPr>
              <w:t>P</w:t>
            </w:r>
            <w:r w:rsidR="00562CC5">
              <w:rPr>
                <w:rStyle w:val="normaltextrun"/>
                <w:rFonts w:ascii="Arial" w:hAnsi="Arial" w:cs="Arial"/>
                <w:sz w:val="24"/>
                <w:szCs w:val="24"/>
                <w:shd w:val="clear" w:color="auto" w:fill="FFFFFF"/>
                <w:lang w:val="en-US"/>
              </w:rPr>
              <w:t>A</w:t>
            </w:r>
            <w:r w:rsidR="00A12D2E" w:rsidRPr="00A12D2E">
              <w:rPr>
                <w:rStyle w:val="normaltextrun"/>
                <w:rFonts w:ascii="Arial" w:hAnsi="Arial" w:cs="Arial"/>
                <w:sz w:val="24"/>
                <w:szCs w:val="24"/>
                <w:shd w:val="clear" w:color="auto" w:fill="FFFFFF"/>
                <w:lang w:val="en-US"/>
              </w:rPr>
              <w:t xml:space="preserve">s) </w:t>
            </w:r>
            <w:r w:rsidRPr="00375294">
              <w:rPr>
                <w:rStyle w:val="normaltextrun"/>
                <w:rFonts w:ascii="Arial" w:hAnsi="Arial" w:cs="Arial"/>
                <w:color w:val="000000" w:themeColor="text1"/>
                <w:sz w:val="24"/>
                <w:szCs w:val="24"/>
                <w:shd w:val="clear" w:color="auto" w:fill="FFFFFF"/>
                <w:lang w:val="en-US"/>
              </w:rPr>
              <w:t xml:space="preserve">through SDS have appropriate </w:t>
            </w:r>
            <w:r w:rsidR="0075181C" w:rsidRPr="00375294">
              <w:rPr>
                <w:rStyle w:val="normaltextrun"/>
                <w:rFonts w:ascii="Arial" w:hAnsi="Arial" w:cs="Arial"/>
                <w:color w:val="000000" w:themeColor="text1"/>
                <w:sz w:val="24"/>
                <w:szCs w:val="24"/>
                <w:shd w:val="clear" w:color="auto" w:fill="FFFFFF"/>
                <w:lang w:val="en-US"/>
              </w:rPr>
              <w:t xml:space="preserve">help </w:t>
            </w:r>
            <w:r w:rsidR="00F028AD" w:rsidRPr="00375294">
              <w:rPr>
                <w:rStyle w:val="normaltextrun"/>
                <w:rFonts w:ascii="Arial" w:hAnsi="Arial" w:cs="Arial"/>
                <w:color w:val="000000" w:themeColor="text1"/>
                <w:sz w:val="24"/>
                <w:szCs w:val="24"/>
                <w:shd w:val="clear" w:color="auto" w:fill="FFFFFF"/>
                <w:lang w:val="en-US"/>
              </w:rPr>
              <w:t xml:space="preserve">and </w:t>
            </w:r>
            <w:r w:rsidRPr="00375294">
              <w:rPr>
                <w:rStyle w:val="normaltextrun"/>
                <w:rFonts w:ascii="Arial" w:hAnsi="Arial" w:cs="Arial"/>
                <w:color w:val="000000" w:themeColor="text1"/>
                <w:sz w:val="24"/>
                <w:szCs w:val="24"/>
                <w:shd w:val="clear" w:color="auto" w:fill="FFFFFF"/>
                <w:lang w:val="en-US"/>
              </w:rPr>
              <w:t>guidance</w:t>
            </w:r>
            <w:r w:rsidR="00F028AD" w:rsidRPr="00375294">
              <w:rPr>
                <w:rStyle w:val="normaltextrun"/>
                <w:rFonts w:ascii="Arial" w:hAnsi="Arial" w:cs="Arial"/>
                <w:color w:val="000000" w:themeColor="text1"/>
                <w:sz w:val="24"/>
                <w:szCs w:val="24"/>
                <w:shd w:val="clear" w:color="auto" w:fill="FFFFFF"/>
                <w:lang w:val="en-US"/>
              </w:rPr>
              <w:t xml:space="preserve"> to enable successful support</w:t>
            </w:r>
            <w:r w:rsidR="005C46B4" w:rsidRPr="00375294">
              <w:rPr>
                <w:rStyle w:val="normaltextrun"/>
                <w:rFonts w:ascii="Arial" w:hAnsi="Arial" w:cs="Arial"/>
                <w:color w:val="000000" w:themeColor="text1"/>
                <w:sz w:val="24"/>
                <w:szCs w:val="24"/>
                <w:shd w:val="clear" w:color="auto" w:fill="FFFFFF"/>
                <w:lang w:val="en-US"/>
              </w:rPr>
              <w:t xml:space="preserve"> arrangements</w:t>
            </w:r>
          </w:p>
        </w:tc>
        <w:tc>
          <w:tcPr>
            <w:tcW w:w="4508" w:type="dxa"/>
          </w:tcPr>
          <w:p w14:paraId="19FC2C8D" w14:textId="7FEB46DE" w:rsidR="006B34FD" w:rsidRPr="00336795" w:rsidRDefault="006B34FD" w:rsidP="00196F9F">
            <w:pPr>
              <w:pStyle w:val="ListParagraph"/>
              <w:numPr>
                <w:ilvl w:val="0"/>
                <w:numId w:val="20"/>
              </w:numPr>
              <w:rPr>
                <w:rFonts w:ascii="Arial" w:hAnsi="Arial" w:cs="Arial"/>
                <w:color w:val="000000" w:themeColor="text1"/>
                <w:sz w:val="24"/>
                <w:szCs w:val="24"/>
              </w:rPr>
            </w:pPr>
            <w:r w:rsidRPr="00336795">
              <w:rPr>
                <w:rFonts w:ascii="Arial" w:hAnsi="Arial" w:cs="Arial"/>
                <w:color w:val="000000" w:themeColor="text1"/>
                <w:sz w:val="24"/>
                <w:szCs w:val="24"/>
              </w:rPr>
              <w:t xml:space="preserve">Continue </w:t>
            </w:r>
            <w:r w:rsidR="0075181C" w:rsidRPr="00336795">
              <w:rPr>
                <w:rFonts w:ascii="Arial" w:hAnsi="Arial" w:cs="Arial"/>
                <w:color w:val="000000" w:themeColor="text1"/>
                <w:sz w:val="24"/>
                <w:szCs w:val="24"/>
              </w:rPr>
              <w:t xml:space="preserve">to </w:t>
            </w:r>
            <w:r w:rsidRPr="00336795">
              <w:rPr>
                <w:rFonts w:ascii="Arial" w:hAnsi="Arial" w:cs="Arial"/>
                <w:color w:val="000000" w:themeColor="text1"/>
                <w:sz w:val="24"/>
                <w:szCs w:val="24"/>
              </w:rPr>
              <w:t>develop</w:t>
            </w:r>
            <w:r w:rsidR="0075181C" w:rsidRPr="00336795">
              <w:rPr>
                <w:rFonts w:ascii="Arial" w:hAnsi="Arial" w:cs="Arial"/>
                <w:color w:val="000000" w:themeColor="text1"/>
                <w:sz w:val="24"/>
                <w:szCs w:val="24"/>
              </w:rPr>
              <w:t xml:space="preserve"> </w:t>
            </w:r>
            <w:r w:rsidRPr="00336795">
              <w:rPr>
                <w:rFonts w:ascii="Arial" w:hAnsi="Arial" w:cs="Arial"/>
                <w:color w:val="000000" w:themeColor="text1"/>
                <w:sz w:val="24"/>
                <w:szCs w:val="24"/>
              </w:rPr>
              <w:t xml:space="preserve">PA Employer Handbook as a </w:t>
            </w:r>
            <w:proofErr w:type="gramStart"/>
            <w:r w:rsidRPr="00336795">
              <w:rPr>
                <w:rFonts w:ascii="Arial" w:hAnsi="Arial" w:cs="Arial"/>
                <w:color w:val="000000" w:themeColor="text1"/>
                <w:sz w:val="24"/>
                <w:szCs w:val="24"/>
              </w:rPr>
              <w:t>resource</w:t>
            </w:r>
            <w:proofErr w:type="gramEnd"/>
          </w:p>
          <w:p w14:paraId="74FB97F0" w14:textId="125929B7" w:rsidR="006B34FD" w:rsidRPr="00336795" w:rsidRDefault="006B34FD" w:rsidP="00196F9F">
            <w:pPr>
              <w:pStyle w:val="ListParagraph"/>
              <w:numPr>
                <w:ilvl w:val="0"/>
                <w:numId w:val="20"/>
              </w:numPr>
              <w:rPr>
                <w:rFonts w:ascii="Arial" w:hAnsi="Arial" w:cs="Arial"/>
                <w:color w:val="000000" w:themeColor="text1"/>
                <w:sz w:val="24"/>
                <w:szCs w:val="24"/>
              </w:rPr>
            </w:pPr>
            <w:r w:rsidRPr="00336795">
              <w:rPr>
                <w:rFonts w:ascii="Arial" w:hAnsi="Arial" w:cs="Arial"/>
                <w:color w:val="000000" w:themeColor="text1"/>
                <w:sz w:val="24"/>
                <w:szCs w:val="24"/>
              </w:rPr>
              <w:t xml:space="preserve">Develop </w:t>
            </w:r>
            <w:r w:rsidR="0075181C" w:rsidRPr="00336795">
              <w:rPr>
                <w:rFonts w:ascii="Arial" w:hAnsi="Arial" w:cs="Arial"/>
                <w:color w:val="000000" w:themeColor="text1"/>
                <w:sz w:val="24"/>
                <w:szCs w:val="24"/>
              </w:rPr>
              <w:t xml:space="preserve">a </w:t>
            </w:r>
            <w:r w:rsidRPr="00336795">
              <w:rPr>
                <w:rFonts w:ascii="Arial" w:hAnsi="Arial" w:cs="Arial"/>
                <w:color w:val="000000" w:themeColor="text1"/>
                <w:sz w:val="24"/>
                <w:szCs w:val="24"/>
              </w:rPr>
              <w:t>training framework for PA Employers</w:t>
            </w:r>
          </w:p>
          <w:p w14:paraId="7300BCCF" w14:textId="740E49D8" w:rsidR="006B34FD" w:rsidRPr="002D06E1" w:rsidRDefault="006B34FD" w:rsidP="00A72334">
            <w:pPr>
              <w:pStyle w:val="ListParagraph"/>
              <w:numPr>
                <w:ilvl w:val="0"/>
                <w:numId w:val="20"/>
              </w:numPr>
              <w:rPr>
                <w:rFonts w:ascii="Arial" w:hAnsi="Arial" w:cs="Arial"/>
                <w:color w:val="000000" w:themeColor="text1"/>
                <w:sz w:val="24"/>
                <w:szCs w:val="24"/>
              </w:rPr>
            </w:pPr>
            <w:r w:rsidRPr="5C290F00">
              <w:rPr>
                <w:rFonts w:ascii="Arial" w:hAnsi="Arial" w:cs="Arial"/>
                <w:color w:val="000000" w:themeColor="text1"/>
                <w:sz w:val="24"/>
                <w:szCs w:val="24"/>
              </w:rPr>
              <w:t>Develop a collaborative model agreement</w:t>
            </w:r>
            <w:r w:rsidR="17ED8885" w:rsidRPr="5C290F00">
              <w:rPr>
                <w:rFonts w:ascii="Arial" w:hAnsi="Arial" w:cs="Arial"/>
                <w:color w:val="000000" w:themeColor="text1"/>
                <w:sz w:val="24"/>
                <w:szCs w:val="24"/>
              </w:rPr>
              <w:t xml:space="preserve"> available for use by </w:t>
            </w:r>
            <w:r w:rsidRPr="5C290F00">
              <w:rPr>
                <w:rFonts w:ascii="Arial" w:hAnsi="Arial" w:cs="Arial"/>
                <w:color w:val="000000" w:themeColor="text1"/>
                <w:sz w:val="24"/>
                <w:szCs w:val="24"/>
              </w:rPr>
              <w:t>all H</w:t>
            </w:r>
            <w:r w:rsidR="002D06E1" w:rsidRPr="5C290F00">
              <w:rPr>
                <w:rFonts w:ascii="Arial" w:hAnsi="Arial" w:cs="Arial"/>
                <w:color w:val="000000" w:themeColor="text1"/>
                <w:sz w:val="24"/>
                <w:szCs w:val="24"/>
              </w:rPr>
              <w:t xml:space="preserve">ealth and Social Care Partnerships, Local Authorities, </w:t>
            </w:r>
            <w:r w:rsidRPr="5C290F00">
              <w:rPr>
                <w:rFonts w:ascii="Arial" w:hAnsi="Arial" w:cs="Arial"/>
                <w:color w:val="000000" w:themeColor="text1"/>
                <w:sz w:val="24"/>
                <w:szCs w:val="24"/>
              </w:rPr>
              <w:t xml:space="preserve">NHS and PA Employers </w:t>
            </w:r>
            <w:r w:rsidR="36D9AE91" w:rsidRPr="5C290F00">
              <w:rPr>
                <w:rFonts w:ascii="Arial" w:hAnsi="Arial" w:cs="Arial"/>
                <w:color w:val="000000" w:themeColor="text1"/>
                <w:sz w:val="24"/>
                <w:szCs w:val="24"/>
              </w:rPr>
              <w:t xml:space="preserve">for Option 1 Direct Payment for employing </w:t>
            </w:r>
            <w:proofErr w:type="gramStart"/>
            <w:r w:rsidR="36D9AE91" w:rsidRPr="00562CC5">
              <w:rPr>
                <w:rFonts w:ascii="Arial" w:hAnsi="Arial" w:cs="Arial"/>
                <w:color w:val="000000" w:themeColor="text1"/>
                <w:sz w:val="24"/>
                <w:szCs w:val="24"/>
              </w:rPr>
              <w:t>P</w:t>
            </w:r>
            <w:r w:rsidR="00562CC5" w:rsidRPr="00562CC5">
              <w:rPr>
                <w:rFonts w:ascii="Arial" w:hAnsi="Arial" w:cs="Arial"/>
                <w:color w:val="000000" w:themeColor="text1"/>
                <w:sz w:val="24"/>
                <w:szCs w:val="24"/>
              </w:rPr>
              <w:t>As</w:t>
            </w:r>
            <w:proofErr w:type="gramEnd"/>
            <w:r w:rsidR="00562CC5">
              <w:rPr>
                <w:color w:val="000000" w:themeColor="text1"/>
              </w:rPr>
              <w:t xml:space="preserve"> </w:t>
            </w:r>
          </w:p>
          <w:p w14:paraId="646F47AB" w14:textId="58617470" w:rsidR="00B02FC1" w:rsidRPr="0069249C" w:rsidRDefault="00B767D6" w:rsidP="0069249C">
            <w:pPr>
              <w:pStyle w:val="ListParagraph"/>
              <w:numPr>
                <w:ilvl w:val="0"/>
                <w:numId w:val="20"/>
              </w:numPr>
              <w:rPr>
                <w:rFonts w:ascii="Arial" w:hAnsi="Arial" w:cs="Arial"/>
                <w:color w:val="000000" w:themeColor="text1"/>
                <w:sz w:val="24"/>
                <w:szCs w:val="24"/>
              </w:rPr>
            </w:pPr>
            <w:r w:rsidRPr="5C290F00">
              <w:rPr>
                <w:rFonts w:ascii="Arial" w:hAnsi="Arial" w:cs="Arial"/>
                <w:color w:val="000000" w:themeColor="text1"/>
                <w:sz w:val="24"/>
                <w:szCs w:val="24"/>
              </w:rPr>
              <w:t xml:space="preserve">Work to </w:t>
            </w:r>
            <w:r w:rsidR="00F35C1E" w:rsidRPr="5C290F00">
              <w:rPr>
                <w:rFonts w:ascii="Arial" w:hAnsi="Arial" w:cs="Arial"/>
                <w:color w:val="000000" w:themeColor="text1"/>
                <w:sz w:val="24"/>
                <w:szCs w:val="24"/>
              </w:rPr>
              <w:t xml:space="preserve">achieve </w:t>
            </w:r>
            <w:r w:rsidRPr="5C290F00">
              <w:rPr>
                <w:rFonts w:ascii="Arial" w:hAnsi="Arial" w:cs="Arial"/>
                <w:color w:val="000000" w:themeColor="text1"/>
                <w:sz w:val="24"/>
                <w:szCs w:val="24"/>
              </w:rPr>
              <w:t xml:space="preserve">clarity </w:t>
            </w:r>
            <w:r w:rsidR="190B4919" w:rsidRPr="5C290F00">
              <w:rPr>
                <w:rFonts w:ascii="Arial" w:hAnsi="Arial" w:cs="Arial"/>
                <w:color w:val="000000" w:themeColor="text1"/>
                <w:sz w:val="24"/>
                <w:szCs w:val="24"/>
              </w:rPr>
              <w:t xml:space="preserve">in assessing the employment status of </w:t>
            </w:r>
            <w:proofErr w:type="gramStart"/>
            <w:r w:rsidR="190B4919" w:rsidRPr="5C290F00">
              <w:rPr>
                <w:rFonts w:ascii="Arial" w:hAnsi="Arial" w:cs="Arial"/>
                <w:color w:val="000000" w:themeColor="text1"/>
                <w:sz w:val="24"/>
                <w:szCs w:val="24"/>
              </w:rPr>
              <w:t>PA</w:t>
            </w:r>
            <w:r w:rsidR="00562CC5">
              <w:rPr>
                <w:rFonts w:ascii="Arial" w:hAnsi="Arial" w:cs="Arial"/>
                <w:color w:val="000000" w:themeColor="text1"/>
                <w:sz w:val="24"/>
                <w:szCs w:val="24"/>
              </w:rPr>
              <w:t>s</w:t>
            </w:r>
            <w:proofErr w:type="gramEnd"/>
          </w:p>
          <w:p w14:paraId="1A3550D4" w14:textId="75CD6A2D" w:rsidR="0069249C" w:rsidRPr="00336795" w:rsidRDefault="0069249C" w:rsidP="0069249C">
            <w:pPr>
              <w:pStyle w:val="ListParagraph"/>
              <w:rPr>
                <w:rFonts w:ascii="Arial" w:hAnsi="Arial" w:cs="Arial"/>
                <w:color w:val="000000" w:themeColor="text1"/>
                <w:sz w:val="24"/>
                <w:szCs w:val="24"/>
              </w:rPr>
            </w:pPr>
          </w:p>
        </w:tc>
      </w:tr>
      <w:tr w:rsidR="00336795" w:rsidRPr="00336795" w14:paraId="5725F655" w14:textId="77777777" w:rsidTr="5C290F00">
        <w:tc>
          <w:tcPr>
            <w:tcW w:w="4508" w:type="dxa"/>
          </w:tcPr>
          <w:p w14:paraId="4C5CA0F9" w14:textId="77777777" w:rsidR="00375294" w:rsidRDefault="00375294" w:rsidP="00375294">
            <w:pPr>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4D</w:t>
            </w:r>
          </w:p>
          <w:p w14:paraId="77313A0D" w14:textId="6F4BDCA5" w:rsidR="00B25F9D" w:rsidRPr="00375294" w:rsidRDefault="00B25F9D" w:rsidP="00375294">
            <w:pPr>
              <w:rPr>
                <w:rStyle w:val="normaltextrun"/>
                <w:rFonts w:ascii="Arial" w:hAnsi="Arial" w:cs="Arial"/>
                <w:color w:val="000000" w:themeColor="text1"/>
                <w:sz w:val="24"/>
                <w:szCs w:val="24"/>
                <w:shd w:val="clear" w:color="auto" w:fill="FFFFFF"/>
              </w:rPr>
            </w:pPr>
            <w:r w:rsidRPr="00375294">
              <w:rPr>
                <w:rStyle w:val="normaltextrun"/>
                <w:rFonts w:ascii="Arial" w:hAnsi="Arial" w:cs="Arial"/>
                <w:color w:val="000000" w:themeColor="text1"/>
                <w:sz w:val="24"/>
                <w:szCs w:val="24"/>
                <w:shd w:val="clear" w:color="auto" w:fill="FFFFFF"/>
              </w:rPr>
              <w:t>Personal Assistants are further recognised and supported within the social care workfor</w:t>
            </w:r>
            <w:r w:rsidR="00A63820" w:rsidRPr="00375294">
              <w:rPr>
                <w:rStyle w:val="normaltextrun"/>
                <w:rFonts w:ascii="Arial" w:hAnsi="Arial" w:cs="Arial"/>
                <w:color w:val="000000" w:themeColor="text1"/>
                <w:sz w:val="24"/>
                <w:szCs w:val="24"/>
                <w:shd w:val="clear" w:color="auto" w:fill="FFFFFF"/>
              </w:rPr>
              <w:t>ce</w:t>
            </w:r>
          </w:p>
        </w:tc>
        <w:tc>
          <w:tcPr>
            <w:tcW w:w="4508" w:type="dxa"/>
          </w:tcPr>
          <w:p w14:paraId="442B05BD" w14:textId="11648A60" w:rsidR="00A63820" w:rsidRPr="00336795" w:rsidRDefault="00D9767A" w:rsidP="00A63820">
            <w:pPr>
              <w:pStyle w:val="ListParagraph"/>
              <w:numPr>
                <w:ilvl w:val="0"/>
                <w:numId w:val="20"/>
              </w:numPr>
              <w:rPr>
                <w:rFonts w:ascii="Arial" w:hAnsi="Arial" w:cs="Arial"/>
                <w:color w:val="000000" w:themeColor="text1"/>
                <w:sz w:val="24"/>
                <w:szCs w:val="24"/>
              </w:rPr>
            </w:pPr>
            <w:r w:rsidRPr="00336795">
              <w:rPr>
                <w:rFonts w:ascii="Arial" w:hAnsi="Arial" w:cs="Arial"/>
                <w:color w:val="000000" w:themeColor="text1"/>
                <w:sz w:val="24"/>
                <w:szCs w:val="24"/>
              </w:rPr>
              <w:t xml:space="preserve">Maintain Personal Assistant </w:t>
            </w:r>
            <w:r w:rsidR="00A63820" w:rsidRPr="00336795">
              <w:rPr>
                <w:rFonts w:ascii="Arial" w:hAnsi="Arial" w:cs="Arial"/>
                <w:color w:val="000000" w:themeColor="text1"/>
                <w:sz w:val="24"/>
                <w:szCs w:val="24"/>
              </w:rPr>
              <w:t xml:space="preserve">Programme Board and </w:t>
            </w:r>
            <w:r w:rsidR="008A396B" w:rsidRPr="00336795">
              <w:rPr>
                <w:rFonts w:ascii="Arial" w:hAnsi="Arial" w:cs="Arial"/>
                <w:color w:val="000000" w:themeColor="text1"/>
                <w:sz w:val="24"/>
                <w:szCs w:val="24"/>
              </w:rPr>
              <w:t xml:space="preserve">continue to develop </w:t>
            </w:r>
            <w:r w:rsidRPr="00336795">
              <w:rPr>
                <w:rFonts w:ascii="Arial" w:hAnsi="Arial" w:cs="Arial"/>
                <w:color w:val="000000" w:themeColor="text1"/>
                <w:sz w:val="24"/>
                <w:szCs w:val="24"/>
              </w:rPr>
              <w:t xml:space="preserve">workplan to </w:t>
            </w:r>
            <w:r w:rsidR="008A396B" w:rsidRPr="00336795">
              <w:rPr>
                <w:rFonts w:ascii="Arial" w:hAnsi="Arial" w:cs="Arial"/>
                <w:color w:val="000000" w:themeColor="text1"/>
                <w:sz w:val="24"/>
                <w:szCs w:val="24"/>
              </w:rPr>
              <w:t xml:space="preserve">take forward appropriate </w:t>
            </w:r>
            <w:proofErr w:type="gramStart"/>
            <w:r w:rsidR="008A396B" w:rsidRPr="00336795">
              <w:rPr>
                <w:rFonts w:ascii="Arial" w:hAnsi="Arial" w:cs="Arial"/>
                <w:color w:val="000000" w:themeColor="text1"/>
                <w:sz w:val="24"/>
                <w:szCs w:val="24"/>
              </w:rPr>
              <w:t>actions</w:t>
            </w:r>
            <w:proofErr w:type="gramEnd"/>
          </w:p>
          <w:p w14:paraId="418808D0" w14:textId="59544A04" w:rsidR="00A63820" w:rsidRPr="00336795" w:rsidRDefault="008A396B" w:rsidP="00A63820">
            <w:pPr>
              <w:pStyle w:val="ListParagraph"/>
              <w:numPr>
                <w:ilvl w:val="0"/>
                <w:numId w:val="20"/>
              </w:numPr>
              <w:rPr>
                <w:rFonts w:ascii="Arial" w:hAnsi="Arial" w:cs="Arial"/>
                <w:color w:val="000000" w:themeColor="text1"/>
                <w:sz w:val="24"/>
                <w:szCs w:val="24"/>
              </w:rPr>
            </w:pPr>
            <w:r w:rsidRPr="00336795">
              <w:rPr>
                <w:rFonts w:ascii="Arial" w:hAnsi="Arial" w:cs="Arial"/>
                <w:color w:val="000000" w:themeColor="text1"/>
                <w:sz w:val="24"/>
                <w:szCs w:val="24"/>
              </w:rPr>
              <w:t xml:space="preserve">Undertake </w:t>
            </w:r>
            <w:r w:rsidR="00A63820" w:rsidRPr="00336795">
              <w:rPr>
                <w:rFonts w:ascii="Arial" w:hAnsi="Arial" w:cs="Arial"/>
                <w:color w:val="000000" w:themeColor="text1"/>
                <w:sz w:val="24"/>
                <w:szCs w:val="24"/>
              </w:rPr>
              <w:t xml:space="preserve">annual PA workforce survey to understand workforce demographics, motivations and </w:t>
            </w:r>
            <w:proofErr w:type="gramStart"/>
            <w:r w:rsidR="00A63820" w:rsidRPr="00336795">
              <w:rPr>
                <w:rFonts w:ascii="Arial" w:hAnsi="Arial" w:cs="Arial"/>
                <w:color w:val="000000" w:themeColor="text1"/>
                <w:sz w:val="24"/>
                <w:szCs w:val="24"/>
              </w:rPr>
              <w:t>needs</w:t>
            </w:r>
            <w:proofErr w:type="gramEnd"/>
          </w:p>
          <w:p w14:paraId="1AC6F5A5" w14:textId="418CBA24" w:rsidR="00A63820" w:rsidRPr="00336795" w:rsidRDefault="00A63820" w:rsidP="00A63820">
            <w:pPr>
              <w:pStyle w:val="ListParagraph"/>
              <w:numPr>
                <w:ilvl w:val="0"/>
                <w:numId w:val="20"/>
              </w:numPr>
              <w:rPr>
                <w:rFonts w:ascii="Arial" w:hAnsi="Arial" w:cs="Arial"/>
                <w:color w:val="000000" w:themeColor="text1"/>
                <w:sz w:val="24"/>
                <w:szCs w:val="24"/>
              </w:rPr>
            </w:pPr>
            <w:r w:rsidRPr="00336795">
              <w:rPr>
                <w:rFonts w:ascii="Arial" w:hAnsi="Arial" w:cs="Arial"/>
                <w:color w:val="000000" w:themeColor="text1"/>
                <w:sz w:val="24"/>
                <w:szCs w:val="24"/>
              </w:rPr>
              <w:t>Continu</w:t>
            </w:r>
            <w:r w:rsidR="008A396B" w:rsidRPr="00336795">
              <w:rPr>
                <w:rFonts w:ascii="Arial" w:hAnsi="Arial" w:cs="Arial"/>
                <w:color w:val="000000" w:themeColor="text1"/>
                <w:sz w:val="24"/>
                <w:szCs w:val="24"/>
              </w:rPr>
              <w:t xml:space="preserve">e to </w:t>
            </w:r>
            <w:r w:rsidRPr="00336795">
              <w:rPr>
                <w:rFonts w:ascii="Arial" w:hAnsi="Arial" w:cs="Arial"/>
                <w:color w:val="000000" w:themeColor="text1"/>
                <w:sz w:val="24"/>
                <w:szCs w:val="24"/>
              </w:rPr>
              <w:t>develop</w:t>
            </w:r>
            <w:r w:rsidR="008A396B" w:rsidRPr="00336795">
              <w:rPr>
                <w:rFonts w:ascii="Arial" w:hAnsi="Arial" w:cs="Arial"/>
                <w:color w:val="000000" w:themeColor="text1"/>
                <w:sz w:val="24"/>
                <w:szCs w:val="24"/>
              </w:rPr>
              <w:t xml:space="preserve"> the </w:t>
            </w:r>
            <w:r w:rsidRPr="00336795">
              <w:rPr>
                <w:rFonts w:ascii="Arial" w:hAnsi="Arial" w:cs="Arial"/>
                <w:color w:val="000000" w:themeColor="text1"/>
                <w:sz w:val="24"/>
                <w:szCs w:val="24"/>
              </w:rPr>
              <w:t xml:space="preserve">PA Handbook as a </w:t>
            </w:r>
            <w:proofErr w:type="gramStart"/>
            <w:r w:rsidRPr="00336795">
              <w:rPr>
                <w:rFonts w:ascii="Arial" w:hAnsi="Arial" w:cs="Arial"/>
                <w:color w:val="000000" w:themeColor="text1"/>
                <w:sz w:val="24"/>
                <w:szCs w:val="24"/>
              </w:rPr>
              <w:t>resource</w:t>
            </w:r>
            <w:proofErr w:type="gramEnd"/>
          </w:p>
          <w:p w14:paraId="3E647DB8" w14:textId="476264AC" w:rsidR="00A63820" w:rsidRPr="00336795" w:rsidRDefault="00A63820" w:rsidP="00A63820">
            <w:pPr>
              <w:pStyle w:val="ListParagraph"/>
              <w:numPr>
                <w:ilvl w:val="0"/>
                <w:numId w:val="20"/>
              </w:numPr>
              <w:rPr>
                <w:rFonts w:ascii="Arial" w:hAnsi="Arial" w:cs="Arial"/>
                <w:color w:val="000000" w:themeColor="text1"/>
                <w:sz w:val="24"/>
                <w:szCs w:val="24"/>
              </w:rPr>
            </w:pPr>
            <w:r w:rsidRPr="00336795">
              <w:rPr>
                <w:rFonts w:ascii="Arial" w:hAnsi="Arial" w:cs="Arial"/>
                <w:color w:val="000000" w:themeColor="text1"/>
                <w:sz w:val="24"/>
                <w:szCs w:val="24"/>
              </w:rPr>
              <w:t xml:space="preserve">Develop </w:t>
            </w:r>
            <w:r w:rsidR="008A396B" w:rsidRPr="00336795">
              <w:rPr>
                <w:rFonts w:ascii="Arial" w:hAnsi="Arial" w:cs="Arial"/>
                <w:color w:val="000000" w:themeColor="text1"/>
                <w:sz w:val="24"/>
                <w:szCs w:val="24"/>
              </w:rPr>
              <w:t xml:space="preserve">a </w:t>
            </w:r>
            <w:r w:rsidRPr="00336795">
              <w:rPr>
                <w:rFonts w:ascii="Arial" w:hAnsi="Arial" w:cs="Arial"/>
                <w:color w:val="000000" w:themeColor="text1"/>
                <w:sz w:val="24"/>
                <w:szCs w:val="24"/>
              </w:rPr>
              <w:t xml:space="preserve">training framework for </w:t>
            </w:r>
            <w:proofErr w:type="gramStart"/>
            <w:r w:rsidRPr="00336795">
              <w:rPr>
                <w:rFonts w:ascii="Arial" w:hAnsi="Arial" w:cs="Arial"/>
                <w:color w:val="000000" w:themeColor="text1"/>
                <w:sz w:val="24"/>
                <w:szCs w:val="24"/>
              </w:rPr>
              <w:t>P</w:t>
            </w:r>
            <w:r w:rsidR="008A396B" w:rsidRPr="00336795">
              <w:rPr>
                <w:rFonts w:ascii="Arial" w:hAnsi="Arial" w:cs="Arial"/>
                <w:color w:val="000000" w:themeColor="text1"/>
                <w:sz w:val="24"/>
                <w:szCs w:val="24"/>
              </w:rPr>
              <w:t>A</w:t>
            </w:r>
            <w:r w:rsidRPr="00336795">
              <w:rPr>
                <w:rFonts w:ascii="Arial" w:hAnsi="Arial" w:cs="Arial"/>
                <w:color w:val="000000" w:themeColor="text1"/>
                <w:sz w:val="24"/>
                <w:szCs w:val="24"/>
              </w:rPr>
              <w:t>s</w:t>
            </w:r>
            <w:proofErr w:type="gramEnd"/>
          </w:p>
          <w:p w14:paraId="4F0F236E" w14:textId="1A22FAA6" w:rsidR="00FF55FD" w:rsidRPr="00336795" w:rsidRDefault="00B63A70" w:rsidP="00FF55FD">
            <w:pPr>
              <w:pStyle w:val="ListParagraph"/>
              <w:numPr>
                <w:ilvl w:val="0"/>
                <w:numId w:val="20"/>
              </w:numPr>
              <w:rPr>
                <w:rFonts w:ascii="Arial" w:hAnsi="Arial" w:cs="Arial"/>
                <w:color w:val="000000" w:themeColor="text1"/>
                <w:sz w:val="24"/>
                <w:szCs w:val="24"/>
              </w:rPr>
            </w:pPr>
            <w:r w:rsidRPr="00336795">
              <w:rPr>
                <w:rFonts w:ascii="Arial" w:hAnsi="Arial" w:cs="Arial"/>
                <w:color w:val="000000" w:themeColor="text1"/>
                <w:sz w:val="24"/>
                <w:szCs w:val="24"/>
              </w:rPr>
              <w:t>Work to improve parity</w:t>
            </w:r>
            <w:r>
              <w:rPr>
                <w:rFonts w:ascii="Arial" w:hAnsi="Arial" w:cs="Arial"/>
                <w:color w:val="000000" w:themeColor="text1"/>
                <w:sz w:val="24"/>
                <w:szCs w:val="24"/>
              </w:rPr>
              <w:t xml:space="preserve"> of Scottish Government social care pay uplifts to ensure</w:t>
            </w:r>
            <w:r w:rsidRPr="00336795">
              <w:rPr>
                <w:rFonts w:ascii="Arial" w:hAnsi="Arial" w:cs="Arial"/>
                <w:color w:val="000000" w:themeColor="text1"/>
                <w:sz w:val="24"/>
                <w:szCs w:val="24"/>
              </w:rPr>
              <w:t xml:space="preserve"> PAs working with children </w:t>
            </w:r>
            <w:r>
              <w:rPr>
                <w:rFonts w:ascii="Arial" w:hAnsi="Arial" w:cs="Arial"/>
                <w:color w:val="000000" w:themeColor="text1"/>
                <w:sz w:val="24"/>
                <w:szCs w:val="24"/>
              </w:rPr>
              <w:t>receive similar pay uplifts as those in adult social care commissioned services</w:t>
            </w:r>
            <w:r w:rsidR="00B55222">
              <w:rPr>
                <w:rFonts w:ascii="Arial" w:hAnsi="Arial" w:cs="Arial"/>
                <w:color w:val="000000" w:themeColor="text1"/>
                <w:sz w:val="24"/>
                <w:szCs w:val="24"/>
              </w:rPr>
              <w:t>,</w:t>
            </w:r>
            <w:r>
              <w:rPr>
                <w:rFonts w:ascii="Arial" w:hAnsi="Arial" w:cs="Arial"/>
                <w:color w:val="000000" w:themeColor="text1"/>
                <w:sz w:val="24"/>
                <w:szCs w:val="24"/>
              </w:rPr>
              <w:t xml:space="preserve"> as has been national policy to </w:t>
            </w:r>
            <w:proofErr w:type="gramStart"/>
            <w:r>
              <w:rPr>
                <w:rFonts w:ascii="Arial" w:hAnsi="Arial" w:cs="Arial"/>
                <w:color w:val="000000" w:themeColor="text1"/>
                <w:sz w:val="24"/>
                <w:szCs w:val="24"/>
              </w:rPr>
              <w:t>date</w:t>
            </w:r>
            <w:proofErr w:type="gramEnd"/>
          </w:p>
          <w:p w14:paraId="75AA82E6" w14:textId="52826681" w:rsidR="00B25F9D" w:rsidRDefault="00FF55FD" w:rsidP="00FF55FD">
            <w:pPr>
              <w:pStyle w:val="ListParagraph"/>
              <w:numPr>
                <w:ilvl w:val="0"/>
                <w:numId w:val="20"/>
              </w:numPr>
              <w:rPr>
                <w:rFonts w:ascii="Arial" w:hAnsi="Arial" w:cs="Arial"/>
                <w:color w:val="000000" w:themeColor="text1"/>
                <w:sz w:val="24"/>
                <w:szCs w:val="24"/>
              </w:rPr>
            </w:pPr>
            <w:r w:rsidRPr="00336795">
              <w:rPr>
                <w:rFonts w:ascii="Arial" w:hAnsi="Arial" w:cs="Arial"/>
                <w:color w:val="000000" w:themeColor="text1"/>
                <w:sz w:val="24"/>
                <w:szCs w:val="24"/>
              </w:rPr>
              <w:t>Acknowledge and develop specific skillsets of P</w:t>
            </w:r>
            <w:r w:rsidR="000F2A6F">
              <w:rPr>
                <w:rFonts w:ascii="Arial" w:hAnsi="Arial" w:cs="Arial"/>
                <w:color w:val="000000" w:themeColor="text1"/>
                <w:sz w:val="24"/>
                <w:szCs w:val="24"/>
              </w:rPr>
              <w:t>A</w:t>
            </w:r>
            <w:r w:rsidRPr="00336795">
              <w:rPr>
                <w:rFonts w:ascii="Arial" w:hAnsi="Arial" w:cs="Arial"/>
                <w:color w:val="000000" w:themeColor="text1"/>
                <w:sz w:val="24"/>
                <w:szCs w:val="24"/>
              </w:rPr>
              <w:t>s</w:t>
            </w:r>
            <w:r w:rsidR="000F2A6F">
              <w:rPr>
                <w:rFonts w:ascii="Arial" w:hAnsi="Arial" w:cs="Arial"/>
                <w:color w:val="000000" w:themeColor="text1"/>
                <w:sz w:val="24"/>
                <w:szCs w:val="24"/>
              </w:rPr>
              <w:t xml:space="preserve"> </w:t>
            </w:r>
            <w:proofErr w:type="spellStart"/>
            <w:r w:rsidRPr="00336795">
              <w:rPr>
                <w:rFonts w:ascii="Arial" w:hAnsi="Arial" w:cs="Arial"/>
                <w:color w:val="000000" w:themeColor="text1"/>
                <w:sz w:val="24"/>
                <w:szCs w:val="24"/>
              </w:rPr>
              <w:t>eg.</w:t>
            </w:r>
            <w:proofErr w:type="spellEnd"/>
            <w:r w:rsidRPr="00336795">
              <w:rPr>
                <w:rFonts w:ascii="Arial" w:hAnsi="Arial" w:cs="Arial"/>
                <w:color w:val="000000" w:themeColor="text1"/>
                <w:sz w:val="24"/>
                <w:szCs w:val="24"/>
              </w:rPr>
              <w:t xml:space="preserve"> those who have communication </w:t>
            </w:r>
            <w:proofErr w:type="gramStart"/>
            <w:r w:rsidRPr="00336795">
              <w:rPr>
                <w:rFonts w:ascii="Arial" w:hAnsi="Arial" w:cs="Arial"/>
                <w:color w:val="000000" w:themeColor="text1"/>
                <w:sz w:val="24"/>
                <w:szCs w:val="24"/>
              </w:rPr>
              <w:t>specialisms</w:t>
            </w:r>
            <w:proofErr w:type="gramEnd"/>
          </w:p>
          <w:p w14:paraId="368CEB27" w14:textId="3CB48DA3" w:rsidR="006F5716" w:rsidRPr="00336795" w:rsidRDefault="006F5716" w:rsidP="006F5716">
            <w:pPr>
              <w:pStyle w:val="ListParagraph"/>
              <w:rPr>
                <w:rFonts w:ascii="Arial" w:hAnsi="Arial" w:cs="Arial"/>
                <w:color w:val="000000" w:themeColor="text1"/>
                <w:sz w:val="24"/>
                <w:szCs w:val="24"/>
              </w:rPr>
            </w:pPr>
          </w:p>
        </w:tc>
      </w:tr>
      <w:tr w:rsidR="00336795" w:rsidRPr="00336795" w14:paraId="12D9292C" w14:textId="77777777" w:rsidTr="5C290F00">
        <w:tc>
          <w:tcPr>
            <w:tcW w:w="4508" w:type="dxa"/>
          </w:tcPr>
          <w:p w14:paraId="4E92B007" w14:textId="77777777" w:rsidR="00375294" w:rsidRPr="00375294" w:rsidRDefault="00375294" w:rsidP="00375294">
            <w:pPr>
              <w:rPr>
                <w:rFonts w:ascii="Arial" w:hAnsi="Arial" w:cs="Arial"/>
                <w:sz w:val="24"/>
                <w:szCs w:val="24"/>
              </w:rPr>
            </w:pPr>
            <w:r w:rsidRPr="00375294">
              <w:rPr>
                <w:rFonts w:ascii="Arial" w:hAnsi="Arial" w:cs="Arial"/>
                <w:color w:val="000000" w:themeColor="text1"/>
                <w:sz w:val="24"/>
                <w:szCs w:val="24"/>
              </w:rPr>
              <w:lastRenderedPageBreak/>
              <w:t>4</w:t>
            </w:r>
            <w:r w:rsidRPr="00375294">
              <w:rPr>
                <w:rFonts w:ascii="Arial" w:hAnsi="Arial" w:cs="Arial"/>
                <w:sz w:val="24"/>
                <w:szCs w:val="24"/>
              </w:rPr>
              <w:t>E</w:t>
            </w:r>
          </w:p>
          <w:p w14:paraId="59DF9F99" w14:textId="51C35B4E" w:rsidR="006B34FD" w:rsidRPr="00375294" w:rsidRDefault="009D4605" w:rsidP="00375294">
            <w:pPr>
              <w:rPr>
                <w:rFonts w:ascii="Arial" w:hAnsi="Arial" w:cs="Arial"/>
                <w:color w:val="000000" w:themeColor="text1"/>
                <w:sz w:val="24"/>
                <w:szCs w:val="24"/>
              </w:rPr>
            </w:pPr>
            <w:r w:rsidRPr="00375294">
              <w:rPr>
                <w:rFonts w:ascii="Arial" w:hAnsi="Arial" w:cs="Arial"/>
                <w:color w:val="000000" w:themeColor="text1"/>
                <w:sz w:val="24"/>
                <w:szCs w:val="24"/>
              </w:rPr>
              <w:t xml:space="preserve">People </w:t>
            </w:r>
            <w:proofErr w:type="gramStart"/>
            <w:r w:rsidRPr="00375294">
              <w:rPr>
                <w:rFonts w:ascii="Arial" w:hAnsi="Arial" w:cs="Arial"/>
                <w:color w:val="000000" w:themeColor="text1"/>
                <w:sz w:val="24"/>
                <w:szCs w:val="24"/>
              </w:rPr>
              <w:t>are able to</w:t>
            </w:r>
            <w:proofErr w:type="gramEnd"/>
            <w:r w:rsidR="008A3465" w:rsidRPr="00375294">
              <w:rPr>
                <w:rFonts w:ascii="Arial" w:hAnsi="Arial" w:cs="Arial"/>
                <w:color w:val="000000" w:themeColor="text1"/>
                <w:sz w:val="24"/>
                <w:szCs w:val="24"/>
              </w:rPr>
              <w:t xml:space="preserve"> achieve improved purchasing power by pooling </w:t>
            </w:r>
            <w:r w:rsidRPr="00375294">
              <w:rPr>
                <w:rFonts w:ascii="Arial" w:hAnsi="Arial" w:cs="Arial"/>
                <w:color w:val="000000" w:themeColor="text1"/>
                <w:sz w:val="24"/>
                <w:szCs w:val="24"/>
              </w:rPr>
              <w:t xml:space="preserve">their SDS budget </w:t>
            </w:r>
            <w:r w:rsidR="00393C16" w:rsidRPr="00375294">
              <w:rPr>
                <w:rFonts w:ascii="Arial" w:hAnsi="Arial" w:cs="Arial"/>
                <w:color w:val="000000" w:themeColor="text1"/>
                <w:sz w:val="24"/>
                <w:szCs w:val="24"/>
              </w:rPr>
              <w:t xml:space="preserve">with others </w:t>
            </w:r>
          </w:p>
        </w:tc>
        <w:tc>
          <w:tcPr>
            <w:tcW w:w="4508" w:type="dxa"/>
          </w:tcPr>
          <w:p w14:paraId="25DF6F7C" w14:textId="31762F92" w:rsidR="006B34FD" w:rsidRPr="006A1EAC" w:rsidRDefault="006B34FD" w:rsidP="00196F9F">
            <w:pPr>
              <w:pStyle w:val="ListParagraph"/>
              <w:numPr>
                <w:ilvl w:val="0"/>
                <w:numId w:val="20"/>
              </w:numPr>
              <w:rPr>
                <w:rFonts w:ascii="Arial" w:hAnsi="Arial" w:cs="Arial"/>
                <w:b/>
                <w:bCs/>
                <w:color w:val="000000" w:themeColor="text1"/>
                <w:sz w:val="24"/>
                <w:szCs w:val="24"/>
              </w:rPr>
            </w:pPr>
            <w:r w:rsidRPr="00336795">
              <w:rPr>
                <w:rFonts w:ascii="Arial" w:hAnsi="Arial" w:cs="Arial"/>
                <w:color w:val="000000" w:themeColor="text1"/>
                <w:sz w:val="24"/>
                <w:szCs w:val="24"/>
              </w:rPr>
              <w:t xml:space="preserve">Work to develop credible, legally sound, workable models for pooling budgets so that supported people have the option of combining resources with others with similar </w:t>
            </w:r>
            <w:proofErr w:type="gramStart"/>
            <w:r w:rsidR="00393C16" w:rsidRPr="00336795">
              <w:rPr>
                <w:rFonts w:ascii="Arial" w:hAnsi="Arial" w:cs="Arial"/>
                <w:color w:val="000000" w:themeColor="text1"/>
                <w:sz w:val="24"/>
                <w:szCs w:val="24"/>
              </w:rPr>
              <w:t>needs</w:t>
            </w:r>
            <w:proofErr w:type="gramEnd"/>
          </w:p>
          <w:p w14:paraId="72FA9954" w14:textId="58F0B869" w:rsidR="006A1EAC" w:rsidRPr="00336795" w:rsidRDefault="006A1EAC" w:rsidP="006A1EAC">
            <w:pPr>
              <w:pStyle w:val="ListParagraph"/>
              <w:rPr>
                <w:rFonts w:ascii="Arial" w:hAnsi="Arial" w:cs="Arial"/>
                <w:b/>
                <w:bCs/>
                <w:color w:val="000000" w:themeColor="text1"/>
                <w:sz w:val="24"/>
                <w:szCs w:val="24"/>
              </w:rPr>
            </w:pPr>
          </w:p>
        </w:tc>
      </w:tr>
      <w:tr w:rsidR="00336795" w:rsidRPr="00336795" w14:paraId="0F33AAF1" w14:textId="77777777" w:rsidTr="5C290F00">
        <w:tc>
          <w:tcPr>
            <w:tcW w:w="4508" w:type="dxa"/>
          </w:tcPr>
          <w:p w14:paraId="359891DB" w14:textId="77777777" w:rsidR="00375294" w:rsidRDefault="00375294" w:rsidP="00375294">
            <w:pPr>
              <w:rPr>
                <w:rFonts w:ascii="Arial" w:hAnsi="Arial" w:cs="Arial"/>
                <w:color w:val="000000" w:themeColor="text1"/>
                <w:sz w:val="24"/>
                <w:szCs w:val="24"/>
              </w:rPr>
            </w:pPr>
            <w:r>
              <w:rPr>
                <w:rFonts w:ascii="Arial" w:hAnsi="Arial" w:cs="Arial"/>
                <w:color w:val="000000" w:themeColor="text1"/>
                <w:sz w:val="24"/>
                <w:szCs w:val="24"/>
              </w:rPr>
              <w:t>4F</w:t>
            </w:r>
          </w:p>
          <w:p w14:paraId="1927BD94" w14:textId="2112C1D6" w:rsidR="006B34FD" w:rsidRPr="00375294" w:rsidRDefault="002D688B" w:rsidP="00375294">
            <w:pPr>
              <w:rPr>
                <w:rFonts w:ascii="Arial" w:hAnsi="Arial" w:cs="Arial"/>
                <w:color w:val="000000" w:themeColor="text1"/>
                <w:sz w:val="24"/>
                <w:szCs w:val="24"/>
              </w:rPr>
            </w:pPr>
            <w:r>
              <w:rPr>
                <w:rFonts w:ascii="Arial" w:hAnsi="Arial" w:cs="Arial"/>
                <w:color w:val="000000" w:themeColor="text1"/>
                <w:sz w:val="24"/>
                <w:szCs w:val="24"/>
              </w:rPr>
              <w:t xml:space="preserve">Ensure </w:t>
            </w:r>
            <w:r w:rsidR="00E44056" w:rsidRPr="00375294">
              <w:rPr>
                <w:rFonts w:ascii="Arial" w:hAnsi="Arial" w:cs="Arial"/>
                <w:color w:val="000000" w:themeColor="text1"/>
                <w:sz w:val="24"/>
                <w:szCs w:val="24"/>
              </w:rPr>
              <w:t xml:space="preserve">consistency, transparency and accountability in </w:t>
            </w:r>
            <w:r w:rsidR="00671FBF">
              <w:rPr>
                <w:rFonts w:ascii="Arial" w:hAnsi="Arial" w:cs="Arial"/>
                <w:color w:val="000000" w:themeColor="text1"/>
                <w:sz w:val="24"/>
                <w:szCs w:val="24"/>
              </w:rPr>
              <w:t xml:space="preserve">feedback and </w:t>
            </w:r>
            <w:r w:rsidR="00E44056" w:rsidRPr="00375294">
              <w:rPr>
                <w:rFonts w:ascii="Arial" w:hAnsi="Arial" w:cs="Arial"/>
                <w:color w:val="000000" w:themeColor="text1"/>
                <w:sz w:val="24"/>
                <w:szCs w:val="24"/>
              </w:rPr>
              <w:t xml:space="preserve">complaints processes around SDS </w:t>
            </w:r>
          </w:p>
        </w:tc>
        <w:tc>
          <w:tcPr>
            <w:tcW w:w="4508" w:type="dxa"/>
          </w:tcPr>
          <w:p w14:paraId="24A082E6" w14:textId="6EFF27FD" w:rsidR="006B34FD" w:rsidRPr="00336795" w:rsidRDefault="006B34FD" w:rsidP="00196F9F">
            <w:pPr>
              <w:pStyle w:val="ListParagraph"/>
              <w:numPr>
                <w:ilvl w:val="0"/>
                <w:numId w:val="20"/>
              </w:numPr>
              <w:rPr>
                <w:rFonts w:ascii="Arial" w:hAnsi="Arial" w:cs="Arial"/>
                <w:color w:val="000000" w:themeColor="text1"/>
                <w:sz w:val="24"/>
                <w:szCs w:val="24"/>
              </w:rPr>
            </w:pPr>
            <w:r w:rsidRPr="00336795">
              <w:rPr>
                <w:rFonts w:ascii="Arial" w:hAnsi="Arial" w:cs="Arial"/>
                <w:color w:val="000000" w:themeColor="text1"/>
                <w:sz w:val="24"/>
                <w:szCs w:val="24"/>
              </w:rPr>
              <w:t xml:space="preserve">Work to </w:t>
            </w:r>
            <w:r w:rsidR="00671FBF">
              <w:rPr>
                <w:rFonts w:ascii="Arial" w:hAnsi="Arial" w:cs="Arial"/>
                <w:color w:val="000000" w:themeColor="text1"/>
                <w:sz w:val="24"/>
                <w:szCs w:val="24"/>
              </w:rPr>
              <w:t xml:space="preserve">ensure </w:t>
            </w:r>
            <w:r w:rsidRPr="00336795">
              <w:rPr>
                <w:rFonts w:ascii="Arial" w:hAnsi="Arial" w:cs="Arial"/>
                <w:color w:val="000000" w:themeColor="text1"/>
                <w:sz w:val="24"/>
                <w:szCs w:val="24"/>
              </w:rPr>
              <w:t xml:space="preserve">consistency, transparency and accountability in </w:t>
            </w:r>
            <w:r w:rsidR="00671FBF">
              <w:rPr>
                <w:rFonts w:ascii="Arial" w:hAnsi="Arial" w:cs="Arial"/>
                <w:color w:val="000000" w:themeColor="text1"/>
                <w:sz w:val="24"/>
                <w:szCs w:val="24"/>
              </w:rPr>
              <w:t xml:space="preserve">feedback and </w:t>
            </w:r>
            <w:r w:rsidRPr="00336795">
              <w:rPr>
                <w:rFonts w:ascii="Arial" w:hAnsi="Arial" w:cs="Arial"/>
                <w:color w:val="000000" w:themeColor="text1"/>
                <w:sz w:val="24"/>
                <w:szCs w:val="24"/>
              </w:rPr>
              <w:t xml:space="preserve">complaints processes around </w:t>
            </w:r>
            <w:proofErr w:type="gramStart"/>
            <w:r w:rsidRPr="00336795">
              <w:rPr>
                <w:rFonts w:ascii="Arial" w:hAnsi="Arial" w:cs="Arial"/>
                <w:color w:val="000000" w:themeColor="text1"/>
                <w:sz w:val="24"/>
                <w:szCs w:val="24"/>
              </w:rPr>
              <w:t>SDS</w:t>
            </w:r>
            <w:proofErr w:type="gramEnd"/>
          </w:p>
          <w:p w14:paraId="3CCA8ADF" w14:textId="77777777" w:rsidR="006B34FD" w:rsidRPr="00336795" w:rsidRDefault="006B34FD" w:rsidP="00196F9F">
            <w:pPr>
              <w:pStyle w:val="ListParagraph"/>
              <w:numPr>
                <w:ilvl w:val="0"/>
                <w:numId w:val="20"/>
              </w:numPr>
              <w:rPr>
                <w:rFonts w:ascii="Arial" w:hAnsi="Arial" w:cs="Arial"/>
                <w:color w:val="000000" w:themeColor="text1"/>
                <w:sz w:val="24"/>
                <w:szCs w:val="24"/>
              </w:rPr>
            </w:pPr>
            <w:r w:rsidRPr="00336795">
              <w:rPr>
                <w:rFonts w:ascii="Arial" w:hAnsi="Arial" w:cs="Arial"/>
                <w:color w:val="000000" w:themeColor="text1"/>
                <w:sz w:val="24"/>
                <w:szCs w:val="24"/>
              </w:rPr>
              <w:t xml:space="preserve">Work to develop knowledge of SDS among legal professionals providing free legal </w:t>
            </w:r>
            <w:proofErr w:type="gramStart"/>
            <w:r w:rsidRPr="00336795">
              <w:rPr>
                <w:rFonts w:ascii="Arial" w:hAnsi="Arial" w:cs="Arial"/>
                <w:color w:val="000000" w:themeColor="text1"/>
                <w:sz w:val="24"/>
                <w:szCs w:val="24"/>
              </w:rPr>
              <w:t>advice</w:t>
            </w:r>
            <w:proofErr w:type="gramEnd"/>
          </w:p>
          <w:p w14:paraId="3408539B" w14:textId="6C78BF3F" w:rsidR="006B34FD" w:rsidRDefault="006B34FD" w:rsidP="00196F9F">
            <w:pPr>
              <w:pStyle w:val="ListParagraph"/>
              <w:numPr>
                <w:ilvl w:val="0"/>
                <w:numId w:val="20"/>
              </w:numPr>
              <w:rPr>
                <w:rFonts w:ascii="Arial" w:hAnsi="Arial" w:cs="Arial"/>
                <w:color w:val="000000" w:themeColor="text1"/>
                <w:sz w:val="24"/>
                <w:szCs w:val="24"/>
              </w:rPr>
            </w:pPr>
            <w:r w:rsidRPr="00336795">
              <w:rPr>
                <w:rFonts w:ascii="Arial" w:hAnsi="Arial" w:cs="Arial"/>
                <w:color w:val="000000" w:themeColor="text1"/>
                <w:sz w:val="24"/>
                <w:szCs w:val="24"/>
              </w:rPr>
              <w:t>Work to increase familiarity with human rights legislation among people accessing SDS</w:t>
            </w:r>
            <w:r w:rsidR="0088346D" w:rsidRPr="00336795">
              <w:rPr>
                <w:rFonts w:ascii="Arial" w:hAnsi="Arial" w:cs="Arial"/>
                <w:color w:val="000000" w:themeColor="text1"/>
                <w:sz w:val="24"/>
                <w:szCs w:val="24"/>
              </w:rPr>
              <w:t>,</w:t>
            </w:r>
            <w:r w:rsidRPr="00336795">
              <w:rPr>
                <w:rFonts w:ascii="Arial" w:hAnsi="Arial" w:cs="Arial"/>
                <w:color w:val="000000" w:themeColor="text1"/>
                <w:sz w:val="24"/>
                <w:szCs w:val="24"/>
              </w:rPr>
              <w:t xml:space="preserve"> and those supporting them</w:t>
            </w:r>
            <w:r w:rsidR="0088346D" w:rsidRPr="00336795">
              <w:rPr>
                <w:rFonts w:ascii="Arial" w:hAnsi="Arial" w:cs="Arial"/>
                <w:color w:val="000000" w:themeColor="text1"/>
                <w:sz w:val="24"/>
                <w:szCs w:val="24"/>
              </w:rPr>
              <w:t>,</w:t>
            </w:r>
            <w:r w:rsidRPr="00336795">
              <w:rPr>
                <w:rFonts w:ascii="Arial" w:hAnsi="Arial" w:cs="Arial"/>
                <w:color w:val="000000" w:themeColor="text1"/>
                <w:sz w:val="24"/>
                <w:szCs w:val="24"/>
              </w:rPr>
              <w:t xml:space="preserve"> to facilitate more </w:t>
            </w:r>
            <w:r w:rsidR="00A12D2E">
              <w:rPr>
                <w:rFonts w:ascii="Arial" w:hAnsi="Arial" w:cs="Arial"/>
                <w:color w:val="000000" w:themeColor="text1"/>
                <w:sz w:val="24"/>
                <w:szCs w:val="24"/>
              </w:rPr>
              <w:t>effective</w:t>
            </w:r>
            <w:r w:rsidRPr="00336795">
              <w:rPr>
                <w:rFonts w:ascii="Arial" w:hAnsi="Arial" w:cs="Arial"/>
                <w:color w:val="000000" w:themeColor="text1"/>
                <w:sz w:val="24"/>
                <w:szCs w:val="24"/>
              </w:rPr>
              <w:t xml:space="preserve"> </w:t>
            </w:r>
            <w:proofErr w:type="gramStart"/>
            <w:r w:rsidRPr="00336795">
              <w:rPr>
                <w:rFonts w:ascii="Arial" w:hAnsi="Arial" w:cs="Arial"/>
                <w:color w:val="000000" w:themeColor="text1"/>
                <w:sz w:val="24"/>
                <w:szCs w:val="24"/>
              </w:rPr>
              <w:t>complaints</w:t>
            </w:r>
            <w:proofErr w:type="gramEnd"/>
          </w:p>
          <w:p w14:paraId="413E5445" w14:textId="6A8CBBAA" w:rsidR="00EC05D5" w:rsidRPr="00336795" w:rsidRDefault="00EC05D5" w:rsidP="00EC05D5">
            <w:pPr>
              <w:pStyle w:val="ListParagraph"/>
              <w:rPr>
                <w:rFonts w:ascii="Arial" w:hAnsi="Arial" w:cs="Arial"/>
                <w:color w:val="000000" w:themeColor="text1"/>
                <w:sz w:val="24"/>
                <w:szCs w:val="24"/>
              </w:rPr>
            </w:pPr>
          </w:p>
        </w:tc>
      </w:tr>
      <w:tr w:rsidR="00336795" w:rsidRPr="00336795" w14:paraId="45B03D40" w14:textId="77777777" w:rsidTr="5C290F00">
        <w:tc>
          <w:tcPr>
            <w:tcW w:w="4508" w:type="dxa"/>
          </w:tcPr>
          <w:p w14:paraId="7812CF9C" w14:textId="77777777" w:rsidR="00375294" w:rsidRPr="00375294" w:rsidRDefault="00375294" w:rsidP="00375294">
            <w:pPr>
              <w:rPr>
                <w:rStyle w:val="normaltextrun"/>
                <w:rFonts w:ascii="Arial" w:hAnsi="Arial" w:cs="Arial"/>
                <w:sz w:val="24"/>
                <w:szCs w:val="24"/>
                <w:shd w:val="clear" w:color="auto" w:fill="FFFFFF"/>
                <w:lang w:val="en-US"/>
              </w:rPr>
            </w:pPr>
            <w:r w:rsidRPr="00375294">
              <w:rPr>
                <w:rStyle w:val="normaltextrun"/>
                <w:rFonts w:ascii="Arial" w:hAnsi="Arial" w:cs="Arial"/>
                <w:color w:val="000000" w:themeColor="text1"/>
                <w:sz w:val="24"/>
                <w:szCs w:val="24"/>
                <w:shd w:val="clear" w:color="auto" w:fill="FFFFFF"/>
                <w:lang w:val="en-US"/>
              </w:rPr>
              <w:t>4</w:t>
            </w:r>
            <w:r w:rsidRPr="00375294">
              <w:rPr>
                <w:rStyle w:val="normaltextrun"/>
                <w:rFonts w:ascii="Arial" w:hAnsi="Arial" w:cs="Arial"/>
                <w:sz w:val="24"/>
                <w:szCs w:val="24"/>
                <w:shd w:val="clear" w:color="auto" w:fill="FFFFFF"/>
                <w:lang w:val="en-US"/>
              </w:rPr>
              <w:t>G</w:t>
            </w:r>
          </w:p>
          <w:p w14:paraId="7D4CB6E5" w14:textId="380A23F9" w:rsidR="00070D28" w:rsidRPr="00375294" w:rsidRDefault="00070D28" w:rsidP="00375294">
            <w:pPr>
              <w:rPr>
                <w:rStyle w:val="normaltextrun"/>
                <w:rFonts w:ascii="Arial" w:hAnsi="Arial" w:cs="Arial"/>
                <w:color w:val="000000" w:themeColor="text1"/>
                <w:sz w:val="24"/>
                <w:szCs w:val="24"/>
                <w:shd w:val="clear" w:color="auto" w:fill="FFFFFF"/>
                <w:lang w:val="en-US"/>
              </w:rPr>
            </w:pPr>
            <w:r w:rsidRPr="00375294">
              <w:rPr>
                <w:rStyle w:val="normaltextrun"/>
                <w:rFonts w:ascii="Arial" w:hAnsi="Arial" w:cs="Arial"/>
                <w:color w:val="000000" w:themeColor="text1"/>
                <w:sz w:val="24"/>
                <w:szCs w:val="24"/>
                <w:shd w:val="clear" w:color="auto" w:fill="FFFFFF"/>
                <w:lang w:val="en-US"/>
              </w:rPr>
              <w:t xml:space="preserve">The public are better informed about Self-directed Support and </w:t>
            </w:r>
            <w:r w:rsidR="0023461C" w:rsidRPr="00375294">
              <w:rPr>
                <w:rStyle w:val="normaltextrun"/>
                <w:rFonts w:ascii="Arial" w:hAnsi="Arial" w:cs="Arial"/>
                <w:color w:val="000000" w:themeColor="text1"/>
                <w:sz w:val="24"/>
                <w:szCs w:val="24"/>
                <w:shd w:val="clear" w:color="auto" w:fill="FFFFFF"/>
                <w:lang w:val="en-US"/>
              </w:rPr>
              <w:t xml:space="preserve">better </w:t>
            </w:r>
            <w:r w:rsidRPr="00375294">
              <w:rPr>
                <w:rStyle w:val="normaltextrun"/>
                <w:rFonts w:ascii="Arial" w:hAnsi="Arial" w:cs="Arial"/>
                <w:color w:val="000000" w:themeColor="text1"/>
                <w:sz w:val="24"/>
                <w:szCs w:val="24"/>
                <w:shd w:val="clear" w:color="auto" w:fill="FFFFFF"/>
                <w:lang w:val="en-US"/>
              </w:rPr>
              <w:t xml:space="preserve">able to navigate the social care </w:t>
            </w:r>
            <w:proofErr w:type="gramStart"/>
            <w:r w:rsidRPr="00375294">
              <w:rPr>
                <w:rStyle w:val="normaltextrun"/>
                <w:rFonts w:ascii="Arial" w:hAnsi="Arial" w:cs="Arial"/>
                <w:color w:val="000000" w:themeColor="text1"/>
                <w:sz w:val="24"/>
                <w:szCs w:val="24"/>
                <w:shd w:val="clear" w:color="auto" w:fill="FFFFFF"/>
                <w:lang w:val="en-US"/>
              </w:rPr>
              <w:t>system</w:t>
            </w:r>
            <w:proofErr w:type="gramEnd"/>
          </w:p>
          <w:p w14:paraId="03117218" w14:textId="77777777" w:rsidR="00070D28" w:rsidRPr="00336795" w:rsidRDefault="00070D28" w:rsidP="00196F9F">
            <w:pPr>
              <w:pStyle w:val="ListParagraph"/>
              <w:ind w:left="360"/>
              <w:rPr>
                <w:rStyle w:val="normaltextrun"/>
                <w:rFonts w:ascii="Arial" w:hAnsi="Arial" w:cs="Arial"/>
                <w:color w:val="000000" w:themeColor="text1"/>
                <w:sz w:val="24"/>
                <w:szCs w:val="24"/>
                <w:shd w:val="clear" w:color="auto" w:fill="FFFFFF"/>
                <w:lang w:val="en-US"/>
              </w:rPr>
            </w:pPr>
          </w:p>
        </w:tc>
        <w:tc>
          <w:tcPr>
            <w:tcW w:w="4508" w:type="dxa"/>
          </w:tcPr>
          <w:p w14:paraId="4F52C2C8" w14:textId="77777777" w:rsidR="00070D28" w:rsidRPr="00336795" w:rsidRDefault="00070D28" w:rsidP="00410E61">
            <w:pPr>
              <w:pStyle w:val="ListParagraph"/>
              <w:numPr>
                <w:ilvl w:val="0"/>
                <w:numId w:val="18"/>
              </w:numPr>
              <w:rPr>
                <w:rFonts w:ascii="Arial" w:hAnsi="Arial" w:cs="Arial"/>
                <w:color w:val="000000" w:themeColor="text1"/>
                <w:sz w:val="24"/>
                <w:szCs w:val="24"/>
              </w:rPr>
            </w:pPr>
            <w:r w:rsidRPr="7756A93F">
              <w:rPr>
                <w:rFonts w:ascii="Arial" w:hAnsi="Arial" w:cs="Arial"/>
                <w:color w:val="000000" w:themeColor="text1"/>
                <w:sz w:val="24"/>
                <w:szCs w:val="24"/>
              </w:rPr>
              <w:t xml:space="preserve">Public messaging campaign: </w:t>
            </w:r>
          </w:p>
          <w:p w14:paraId="3507581D" w14:textId="61347F04" w:rsidR="00070D28" w:rsidRPr="00336795" w:rsidRDefault="00070D28" w:rsidP="00410E61">
            <w:pPr>
              <w:pStyle w:val="ListParagraph"/>
              <w:numPr>
                <w:ilvl w:val="1"/>
                <w:numId w:val="18"/>
              </w:numPr>
              <w:rPr>
                <w:rFonts w:ascii="Arial" w:hAnsi="Arial" w:cs="Arial"/>
                <w:color w:val="000000" w:themeColor="text1"/>
                <w:sz w:val="24"/>
                <w:szCs w:val="24"/>
              </w:rPr>
            </w:pPr>
            <w:r w:rsidRPr="00336795">
              <w:rPr>
                <w:rFonts w:ascii="Arial" w:hAnsi="Arial" w:cs="Arial"/>
                <w:color w:val="000000" w:themeColor="text1"/>
                <w:sz w:val="24"/>
                <w:szCs w:val="24"/>
              </w:rPr>
              <w:t xml:space="preserve">Promote SDS using agreed common language reflecting best practice, including through information </w:t>
            </w:r>
            <w:proofErr w:type="gramStart"/>
            <w:r w:rsidRPr="00336795">
              <w:rPr>
                <w:rFonts w:ascii="Arial" w:hAnsi="Arial" w:cs="Arial"/>
                <w:color w:val="000000" w:themeColor="text1"/>
                <w:sz w:val="24"/>
                <w:szCs w:val="24"/>
              </w:rPr>
              <w:t>sessions</w:t>
            </w:r>
            <w:proofErr w:type="gramEnd"/>
          </w:p>
          <w:p w14:paraId="75CC18C3" w14:textId="35F9958B" w:rsidR="00070D28" w:rsidRPr="00336795" w:rsidRDefault="00070D28" w:rsidP="00410E61">
            <w:pPr>
              <w:pStyle w:val="ListParagraph"/>
              <w:numPr>
                <w:ilvl w:val="1"/>
                <w:numId w:val="18"/>
              </w:numPr>
              <w:rPr>
                <w:rFonts w:ascii="Arial" w:hAnsi="Arial" w:cs="Arial"/>
                <w:color w:val="000000" w:themeColor="text1"/>
                <w:sz w:val="24"/>
                <w:szCs w:val="24"/>
              </w:rPr>
            </w:pPr>
            <w:r w:rsidRPr="00336795">
              <w:rPr>
                <w:rFonts w:ascii="Arial" w:hAnsi="Arial" w:cs="Arial"/>
                <w:color w:val="000000" w:themeColor="text1"/>
                <w:sz w:val="24"/>
                <w:szCs w:val="24"/>
              </w:rPr>
              <w:t xml:space="preserve">Develop SDS myth buster </w:t>
            </w:r>
            <w:proofErr w:type="gramStart"/>
            <w:r w:rsidRPr="00336795">
              <w:rPr>
                <w:rFonts w:ascii="Arial" w:hAnsi="Arial" w:cs="Arial"/>
                <w:color w:val="000000" w:themeColor="text1"/>
                <w:sz w:val="24"/>
                <w:szCs w:val="24"/>
              </w:rPr>
              <w:t>document</w:t>
            </w:r>
            <w:proofErr w:type="gramEnd"/>
          </w:p>
          <w:p w14:paraId="31DEF4F1" w14:textId="77777777" w:rsidR="00070D28" w:rsidRPr="00336795" w:rsidRDefault="00070D28" w:rsidP="00410E61">
            <w:pPr>
              <w:pStyle w:val="ListParagraph"/>
              <w:numPr>
                <w:ilvl w:val="1"/>
                <w:numId w:val="18"/>
              </w:numPr>
              <w:rPr>
                <w:rFonts w:ascii="Arial" w:hAnsi="Arial" w:cs="Arial"/>
                <w:color w:val="000000" w:themeColor="text1"/>
                <w:sz w:val="24"/>
                <w:szCs w:val="24"/>
              </w:rPr>
            </w:pPr>
            <w:r w:rsidRPr="00336795">
              <w:rPr>
                <w:rFonts w:ascii="Arial" w:hAnsi="Arial" w:cs="Arial"/>
                <w:color w:val="000000" w:themeColor="text1"/>
                <w:sz w:val="24"/>
                <w:szCs w:val="24"/>
              </w:rPr>
              <w:t xml:space="preserve">Promote SDS </w:t>
            </w:r>
            <w:proofErr w:type="gramStart"/>
            <w:r w:rsidRPr="00336795">
              <w:rPr>
                <w:rFonts w:ascii="Arial" w:hAnsi="Arial" w:cs="Arial"/>
                <w:color w:val="000000" w:themeColor="text1"/>
                <w:sz w:val="24"/>
                <w:szCs w:val="24"/>
              </w:rPr>
              <w:t>standards</w:t>
            </w:r>
            <w:proofErr w:type="gramEnd"/>
          </w:p>
          <w:p w14:paraId="51677E04" w14:textId="1E0BBCB9" w:rsidR="00070D28" w:rsidRPr="00336795" w:rsidRDefault="00070D28" w:rsidP="00410E61">
            <w:pPr>
              <w:pStyle w:val="ListParagraph"/>
              <w:numPr>
                <w:ilvl w:val="1"/>
                <w:numId w:val="18"/>
              </w:numPr>
              <w:rPr>
                <w:rFonts w:ascii="Arial" w:hAnsi="Arial" w:cs="Arial"/>
                <w:color w:val="000000" w:themeColor="text1"/>
                <w:sz w:val="24"/>
                <w:szCs w:val="24"/>
              </w:rPr>
            </w:pPr>
            <w:r w:rsidRPr="00336795">
              <w:rPr>
                <w:rFonts w:ascii="Arial" w:hAnsi="Arial" w:cs="Arial"/>
                <w:color w:val="000000" w:themeColor="text1"/>
                <w:sz w:val="24"/>
                <w:szCs w:val="24"/>
              </w:rPr>
              <w:t xml:space="preserve">Develop easy read document for reviewed </w:t>
            </w:r>
            <w:proofErr w:type="gramStart"/>
            <w:r w:rsidRPr="00336795">
              <w:rPr>
                <w:rFonts w:ascii="Arial" w:hAnsi="Arial" w:cs="Arial"/>
                <w:color w:val="000000" w:themeColor="text1"/>
                <w:sz w:val="24"/>
                <w:szCs w:val="24"/>
              </w:rPr>
              <w:t>standards</w:t>
            </w:r>
            <w:proofErr w:type="gramEnd"/>
          </w:p>
          <w:p w14:paraId="7F0ED556" w14:textId="0A6A0E3D" w:rsidR="00410E61" w:rsidRPr="00336795" w:rsidRDefault="00EE04E4" w:rsidP="00410E61">
            <w:pPr>
              <w:pStyle w:val="ListParagraph"/>
              <w:numPr>
                <w:ilvl w:val="0"/>
                <w:numId w:val="18"/>
              </w:numPr>
              <w:rPr>
                <w:rFonts w:ascii="Arial" w:hAnsi="Arial" w:cs="Arial"/>
                <w:color w:val="000000" w:themeColor="text1"/>
                <w:sz w:val="24"/>
                <w:szCs w:val="24"/>
              </w:rPr>
            </w:pPr>
            <w:r w:rsidRPr="7756A93F">
              <w:rPr>
                <w:rFonts w:ascii="Arial" w:hAnsi="Arial" w:cs="Arial"/>
                <w:color w:val="000000" w:themeColor="text1"/>
                <w:sz w:val="24"/>
                <w:szCs w:val="24"/>
              </w:rPr>
              <w:t xml:space="preserve">Further develop </w:t>
            </w:r>
            <w:r w:rsidR="00410E61" w:rsidRPr="7756A93F">
              <w:rPr>
                <w:rFonts w:ascii="Arial" w:hAnsi="Arial" w:cs="Arial"/>
                <w:color w:val="000000" w:themeColor="text1"/>
                <w:sz w:val="24"/>
                <w:szCs w:val="24"/>
              </w:rPr>
              <w:t xml:space="preserve">accessible information around SDS </w:t>
            </w:r>
          </w:p>
          <w:p w14:paraId="0A5A4FB3" w14:textId="7CDE955E" w:rsidR="00070D28" w:rsidRPr="00336795" w:rsidRDefault="00410E61" w:rsidP="00EE04E4">
            <w:pPr>
              <w:pStyle w:val="ListParagraph"/>
              <w:numPr>
                <w:ilvl w:val="0"/>
                <w:numId w:val="18"/>
              </w:numPr>
              <w:rPr>
                <w:rFonts w:ascii="Arial" w:hAnsi="Arial" w:cs="Arial"/>
                <w:color w:val="000000" w:themeColor="text1"/>
                <w:sz w:val="24"/>
                <w:szCs w:val="24"/>
              </w:rPr>
            </w:pPr>
            <w:r w:rsidRPr="7756A93F">
              <w:rPr>
                <w:rFonts w:ascii="Arial" w:hAnsi="Arial" w:cs="Arial"/>
                <w:color w:val="000000" w:themeColor="text1"/>
                <w:sz w:val="24"/>
                <w:szCs w:val="24"/>
              </w:rPr>
              <w:t>Ensure</w:t>
            </w:r>
            <w:r w:rsidR="00EE04E4" w:rsidRPr="7756A93F">
              <w:rPr>
                <w:rFonts w:ascii="Arial" w:hAnsi="Arial" w:cs="Arial"/>
                <w:color w:val="000000" w:themeColor="text1"/>
                <w:sz w:val="24"/>
                <w:szCs w:val="24"/>
              </w:rPr>
              <w:t xml:space="preserve"> appropriate </w:t>
            </w:r>
            <w:r w:rsidRPr="7756A93F">
              <w:rPr>
                <w:rFonts w:ascii="Arial" w:hAnsi="Arial" w:cs="Arial"/>
                <w:color w:val="000000" w:themeColor="text1"/>
                <w:sz w:val="24"/>
                <w:szCs w:val="24"/>
              </w:rPr>
              <w:t>communication support for people with sensory loss as part of SDS</w:t>
            </w:r>
          </w:p>
        </w:tc>
      </w:tr>
    </w:tbl>
    <w:p w14:paraId="4C31AB27" w14:textId="77777777" w:rsidR="006B34FD" w:rsidRPr="000F4C9D" w:rsidRDefault="006B34FD" w:rsidP="006B34FD">
      <w:pPr>
        <w:rPr>
          <w:rFonts w:ascii="Arial" w:hAnsi="Arial" w:cs="Arial"/>
          <w:b/>
          <w:bCs/>
          <w:sz w:val="24"/>
          <w:szCs w:val="24"/>
        </w:rPr>
      </w:pPr>
    </w:p>
    <w:p w14:paraId="2F807963" w14:textId="77777777" w:rsidR="00DB5029" w:rsidRPr="00DB5029" w:rsidRDefault="00DB5029" w:rsidP="00DB5029">
      <w:pPr>
        <w:rPr>
          <w:rFonts w:ascii="Arial" w:hAnsi="Arial" w:cs="Arial"/>
          <w:sz w:val="24"/>
          <w:szCs w:val="24"/>
        </w:rPr>
      </w:pPr>
    </w:p>
    <w:sectPr w:rsidR="00DB5029" w:rsidRPr="00DB5029">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D8F0A" w14:textId="77777777" w:rsidR="00424D07" w:rsidRDefault="00424D07" w:rsidP="004178F4">
      <w:pPr>
        <w:spacing w:after="0" w:line="240" w:lineRule="auto"/>
      </w:pPr>
      <w:r>
        <w:separator/>
      </w:r>
    </w:p>
  </w:endnote>
  <w:endnote w:type="continuationSeparator" w:id="0">
    <w:p w14:paraId="69DFDC5B" w14:textId="77777777" w:rsidR="00424D07" w:rsidRDefault="00424D07" w:rsidP="004178F4">
      <w:pPr>
        <w:spacing w:after="0" w:line="240" w:lineRule="auto"/>
      </w:pPr>
      <w:r>
        <w:continuationSeparator/>
      </w:r>
    </w:p>
  </w:endnote>
  <w:endnote w:type="continuationNotice" w:id="1">
    <w:p w14:paraId="720BF02C" w14:textId="77777777" w:rsidR="00424D07" w:rsidRDefault="00424D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378614"/>
      <w:docPartObj>
        <w:docPartGallery w:val="Page Numbers (Bottom of Page)"/>
        <w:docPartUnique/>
      </w:docPartObj>
    </w:sdtPr>
    <w:sdtEndPr>
      <w:rPr>
        <w:noProof/>
      </w:rPr>
    </w:sdtEndPr>
    <w:sdtContent>
      <w:p w14:paraId="4B8E81F4" w14:textId="6EC0AD0A" w:rsidR="006E3E8B" w:rsidRDefault="006E3E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D6CB7F" w14:textId="77777777" w:rsidR="0092232A" w:rsidRDefault="00922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FCEBC" w14:textId="77777777" w:rsidR="00424D07" w:rsidRDefault="00424D07" w:rsidP="004178F4">
      <w:pPr>
        <w:spacing w:after="0" w:line="240" w:lineRule="auto"/>
      </w:pPr>
      <w:r>
        <w:separator/>
      </w:r>
    </w:p>
  </w:footnote>
  <w:footnote w:type="continuationSeparator" w:id="0">
    <w:p w14:paraId="6A6F019D" w14:textId="77777777" w:rsidR="00424D07" w:rsidRDefault="00424D07" w:rsidP="004178F4">
      <w:pPr>
        <w:spacing w:after="0" w:line="240" w:lineRule="auto"/>
      </w:pPr>
      <w:r>
        <w:continuationSeparator/>
      </w:r>
    </w:p>
  </w:footnote>
  <w:footnote w:type="continuationNotice" w:id="1">
    <w:p w14:paraId="25DCBA42" w14:textId="77777777" w:rsidR="00424D07" w:rsidRDefault="00424D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1599F3F" w14:paraId="294CCC04" w14:textId="77777777" w:rsidTr="00AA6C4C">
      <w:trPr>
        <w:trHeight w:val="300"/>
      </w:trPr>
      <w:tc>
        <w:tcPr>
          <w:tcW w:w="3005" w:type="dxa"/>
        </w:tcPr>
        <w:p w14:paraId="27F0E145" w14:textId="1123D740" w:rsidR="61599F3F" w:rsidRDefault="61599F3F" w:rsidP="00AA6C4C">
          <w:pPr>
            <w:pStyle w:val="Header"/>
            <w:ind w:left="-115"/>
          </w:pPr>
        </w:p>
      </w:tc>
      <w:tc>
        <w:tcPr>
          <w:tcW w:w="3005" w:type="dxa"/>
        </w:tcPr>
        <w:p w14:paraId="35FF2410" w14:textId="61FC65EE" w:rsidR="61599F3F" w:rsidRDefault="61599F3F" w:rsidP="00AA6C4C">
          <w:pPr>
            <w:pStyle w:val="Header"/>
            <w:jc w:val="center"/>
          </w:pPr>
        </w:p>
      </w:tc>
      <w:tc>
        <w:tcPr>
          <w:tcW w:w="3005" w:type="dxa"/>
        </w:tcPr>
        <w:p w14:paraId="63DC554E" w14:textId="0001EA8E" w:rsidR="61599F3F" w:rsidRDefault="61599F3F" w:rsidP="00AA6C4C">
          <w:pPr>
            <w:pStyle w:val="Header"/>
            <w:ind w:right="-115"/>
            <w:jc w:val="right"/>
          </w:pPr>
        </w:p>
      </w:tc>
    </w:tr>
  </w:tbl>
  <w:p w14:paraId="4F003808" w14:textId="673B81C6" w:rsidR="001842EC" w:rsidRDefault="001842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222A"/>
    <w:multiLevelType w:val="multilevel"/>
    <w:tmpl w:val="C818FDC2"/>
    <w:lvl w:ilvl="0">
      <w:start w:val="1"/>
      <w:numFmt w:val="decimal"/>
      <w:lvlText w:val="%1"/>
      <w:lvlJc w:val="left"/>
      <w:pPr>
        <w:ind w:left="360" w:hanging="360"/>
      </w:pPr>
      <w:rPr>
        <w:rFonts w:hint="default"/>
        <w:color w:val="000000"/>
        <w:sz w:val="22"/>
      </w:rPr>
    </w:lvl>
    <w:lvl w:ilvl="1">
      <w:start w:val="2"/>
      <w:numFmt w:val="decimal"/>
      <w:lvlText w:val="%1.%2"/>
      <w:lvlJc w:val="left"/>
      <w:pPr>
        <w:ind w:left="360" w:hanging="360"/>
      </w:pPr>
      <w:rPr>
        <w:rFonts w:hint="default"/>
        <w:color w:val="000000"/>
        <w:sz w:val="22"/>
      </w:rPr>
    </w:lvl>
    <w:lvl w:ilvl="2">
      <w:start w:val="1"/>
      <w:numFmt w:val="decimal"/>
      <w:lvlText w:val="%1.%2.%3"/>
      <w:lvlJc w:val="left"/>
      <w:pPr>
        <w:ind w:left="720" w:hanging="720"/>
      </w:pPr>
      <w:rPr>
        <w:rFonts w:hint="default"/>
        <w:color w:val="000000"/>
        <w:sz w:val="22"/>
      </w:rPr>
    </w:lvl>
    <w:lvl w:ilvl="3">
      <w:start w:val="1"/>
      <w:numFmt w:val="decimal"/>
      <w:lvlText w:val="%1.%2.%3.%4"/>
      <w:lvlJc w:val="left"/>
      <w:pPr>
        <w:ind w:left="1080" w:hanging="1080"/>
      </w:pPr>
      <w:rPr>
        <w:rFonts w:hint="default"/>
        <w:color w:val="000000"/>
        <w:sz w:val="22"/>
      </w:rPr>
    </w:lvl>
    <w:lvl w:ilvl="4">
      <w:start w:val="1"/>
      <w:numFmt w:val="decimal"/>
      <w:lvlText w:val="%1.%2.%3.%4.%5"/>
      <w:lvlJc w:val="left"/>
      <w:pPr>
        <w:ind w:left="1080" w:hanging="1080"/>
      </w:pPr>
      <w:rPr>
        <w:rFonts w:hint="default"/>
        <w:color w:val="000000"/>
        <w:sz w:val="22"/>
      </w:rPr>
    </w:lvl>
    <w:lvl w:ilvl="5">
      <w:start w:val="1"/>
      <w:numFmt w:val="decimal"/>
      <w:lvlText w:val="%1.%2.%3.%4.%5.%6"/>
      <w:lvlJc w:val="left"/>
      <w:pPr>
        <w:ind w:left="1440" w:hanging="1440"/>
      </w:pPr>
      <w:rPr>
        <w:rFonts w:hint="default"/>
        <w:color w:val="000000"/>
        <w:sz w:val="22"/>
      </w:rPr>
    </w:lvl>
    <w:lvl w:ilvl="6">
      <w:start w:val="1"/>
      <w:numFmt w:val="decimal"/>
      <w:lvlText w:val="%1.%2.%3.%4.%5.%6.%7"/>
      <w:lvlJc w:val="left"/>
      <w:pPr>
        <w:ind w:left="1440" w:hanging="1440"/>
      </w:pPr>
      <w:rPr>
        <w:rFonts w:hint="default"/>
        <w:color w:val="000000"/>
        <w:sz w:val="22"/>
      </w:rPr>
    </w:lvl>
    <w:lvl w:ilvl="7">
      <w:start w:val="1"/>
      <w:numFmt w:val="decimal"/>
      <w:lvlText w:val="%1.%2.%3.%4.%5.%6.%7.%8"/>
      <w:lvlJc w:val="left"/>
      <w:pPr>
        <w:ind w:left="1800" w:hanging="1800"/>
      </w:pPr>
      <w:rPr>
        <w:rFonts w:hint="default"/>
        <w:color w:val="000000"/>
        <w:sz w:val="22"/>
      </w:rPr>
    </w:lvl>
    <w:lvl w:ilvl="8">
      <w:start w:val="1"/>
      <w:numFmt w:val="decimal"/>
      <w:lvlText w:val="%1.%2.%3.%4.%5.%6.%7.%8.%9"/>
      <w:lvlJc w:val="left"/>
      <w:pPr>
        <w:ind w:left="1800" w:hanging="1800"/>
      </w:pPr>
      <w:rPr>
        <w:rFonts w:hint="default"/>
        <w:color w:val="000000"/>
        <w:sz w:val="22"/>
      </w:rPr>
    </w:lvl>
  </w:abstractNum>
  <w:abstractNum w:abstractNumId="1" w15:restartNumberingAfterBreak="0">
    <w:nsid w:val="039051F8"/>
    <w:multiLevelType w:val="hybridMultilevel"/>
    <w:tmpl w:val="3F5C077A"/>
    <w:lvl w:ilvl="0" w:tplc="F502FC6A">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90FA1"/>
    <w:multiLevelType w:val="multilevel"/>
    <w:tmpl w:val="84787356"/>
    <w:lvl w:ilvl="0">
      <w:start w:val="4"/>
      <w:numFmt w:val="decimal"/>
      <w:lvlText w:val="%1"/>
      <w:lvlJc w:val="left"/>
      <w:pPr>
        <w:ind w:left="360" w:hanging="360"/>
      </w:pPr>
      <w:rPr>
        <w:rFonts w:hint="default"/>
        <w:color w:val="000000"/>
        <w:sz w:val="22"/>
      </w:rPr>
    </w:lvl>
    <w:lvl w:ilvl="1">
      <w:start w:val="1"/>
      <w:numFmt w:val="decimal"/>
      <w:lvlText w:val="%1.%2"/>
      <w:lvlJc w:val="left"/>
      <w:pPr>
        <w:ind w:left="360" w:hanging="360"/>
      </w:pPr>
      <w:rPr>
        <w:rFonts w:hint="default"/>
        <w:color w:val="000000"/>
        <w:sz w:val="22"/>
      </w:rPr>
    </w:lvl>
    <w:lvl w:ilvl="2">
      <w:start w:val="1"/>
      <w:numFmt w:val="decimal"/>
      <w:lvlText w:val="%1.%2.%3"/>
      <w:lvlJc w:val="left"/>
      <w:pPr>
        <w:ind w:left="720" w:hanging="720"/>
      </w:pPr>
      <w:rPr>
        <w:rFonts w:hint="default"/>
        <w:color w:val="000000"/>
        <w:sz w:val="22"/>
      </w:rPr>
    </w:lvl>
    <w:lvl w:ilvl="3">
      <w:start w:val="1"/>
      <w:numFmt w:val="decimal"/>
      <w:lvlText w:val="%1.%2.%3.%4"/>
      <w:lvlJc w:val="left"/>
      <w:pPr>
        <w:ind w:left="1080" w:hanging="1080"/>
      </w:pPr>
      <w:rPr>
        <w:rFonts w:hint="default"/>
        <w:color w:val="000000"/>
        <w:sz w:val="22"/>
      </w:rPr>
    </w:lvl>
    <w:lvl w:ilvl="4">
      <w:start w:val="1"/>
      <w:numFmt w:val="decimal"/>
      <w:lvlText w:val="%1.%2.%3.%4.%5"/>
      <w:lvlJc w:val="left"/>
      <w:pPr>
        <w:ind w:left="1080" w:hanging="1080"/>
      </w:pPr>
      <w:rPr>
        <w:rFonts w:hint="default"/>
        <w:color w:val="000000"/>
        <w:sz w:val="22"/>
      </w:rPr>
    </w:lvl>
    <w:lvl w:ilvl="5">
      <w:start w:val="1"/>
      <w:numFmt w:val="decimal"/>
      <w:lvlText w:val="%1.%2.%3.%4.%5.%6"/>
      <w:lvlJc w:val="left"/>
      <w:pPr>
        <w:ind w:left="1440" w:hanging="1440"/>
      </w:pPr>
      <w:rPr>
        <w:rFonts w:hint="default"/>
        <w:color w:val="000000"/>
        <w:sz w:val="22"/>
      </w:rPr>
    </w:lvl>
    <w:lvl w:ilvl="6">
      <w:start w:val="1"/>
      <w:numFmt w:val="decimal"/>
      <w:lvlText w:val="%1.%2.%3.%4.%5.%6.%7"/>
      <w:lvlJc w:val="left"/>
      <w:pPr>
        <w:ind w:left="1440" w:hanging="1440"/>
      </w:pPr>
      <w:rPr>
        <w:rFonts w:hint="default"/>
        <w:color w:val="000000"/>
        <w:sz w:val="22"/>
      </w:rPr>
    </w:lvl>
    <w:lvl w:ilvl="7">
      <w:start w:val="1"/>
      <w:numFmt w:val="decimal"/>
      <w:lvlText w:val="%1.%2.%3.%4.%5.%6.%7.%8"/>
      <w:lvlJc w:val="left"/>
      <w:pPr>
        <w:ind w:left="1800" w:hanging="1800"/>
      </w:pPr>
      <w:rPr>
        <w:rFonts w:hint="default"/>
        <w:color w:val="000000"/>
        <w:sz w:val="22"/>
      </w:rPr>
    </w:lvl>
    <w:lvl w:ilvl="8">
      <w:start w:val="1"/>
      <w:numFmt w:val="decimal"/>
      <w:lvlText w:val="%1.%2.%3.%4.%5.%6.%7.%8.%9"/>
      <w:lvlJc w:val="left"/>
      <w:pPr>
        <w:ind w:left="1800" w:hanging="1800"/>
      </w:pPr>
      <w:rPr>
        <w:rFonts w:hint="default"/>
        <w:color w:val="000000"/>
        <w:sz w:val="22"/>
      </w:rPr>
    </w:lvl>
  </w:abstractNum>
  <w:abstractNum w:abstractNumId="3" w15:restartNumberingAfterBreak="0">
    <w:nsid w:val="0E626FE9"/>
    <w:multiLevelType w:val="hybridMultilevel"/>
    <w:tmpl w:val="21147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C6472"/>
    <w:multiLevelType w:val="hybridMultilevel"/>
    <w:tmpl w:val="7F5A2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24EBF"/>
    <w:multiLevelType w:val="hybridMultilevel"/>
    <w:tmpl w:val="A026487E"/>
    <w:lvl w:ilvl="0" w:tplc="FFFFFFFF">
      <w:start w:val="1"/>
      <w:numFmt w:val="decimal"/>
      <w:lvlText w:val="%1.1"/>
      <w:lvlJc w:val="left"/>
      <w:pPr>
        <w:ind w:left="360" w:hanging="360"/>
      </w:pPr>
      <w:rPr>
        <w:rFonts w:ascii="Arial" w:hAnsi="Arial" w:hint="default"/>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3715DC8"/>
    <w:multiLevelType w:val="multilevel"/>
    <w:tmpl w:val="D85AAFA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color w:val="000000"/>
        <w:sz w:val="22"/>
      </w:rPr>
    </w:lvl>
    <w:lvl w:ilvl="2">
      <w:start w:val="1"/>
      <w:numFmt w:val="decimal"/>
      <w:isLgl/>
      <w:lvlText w:val="%1.%2.%3"/>
      <w:lvlJc w:val="left"/>
      <w:pPr>
        <w:ind w:left="720" w:hanging="720"/>
      </w:pPr>
      <w:rPr>
        <w:rFonts w:hint="default"/>
        <w:b w:val="0"/>
        <w:color w:val="000000"/>
        <w:sz w:val="22"/>
      </w:rPr>
    </w:lvl>
    <w:lvl w:ilvl="3">
      <w:start w:val="1"/>
      <w:numFmt w:val="decimal"/>
      <w:isLgl/>
      <w:lvlText w:val="%1.%2.%3.%4"/>
      <w:lvlJc w:val="left"/>
      <w:pPr>
        <w:ind w:left="1080" w:hanging="1080"/>
      </w:pPr>
      <w:rPr>
        <w:rFonts w:hint="default"/>
        <w:b w:val="0"/>
        <w:color w:val="000000"/>
        <w:sz w:val="22"/>
      </w:rPr>
    </w:lvl>
    <w:lvl w:ilvl="4">
      <w:start w:val="1"/>
      <w:numFmt w:val="decimal"/>
      <w:isLgl/>
      <w:lvlText w:val="%1.%2.%3.%4.%5"/>
      <w:lvlJc w:val="left"/>
      <w:pPr>
        <w:ind w:left="1080" w:hanging="1080"/>
      </w:pPr>
      <w:rPr>
        <w:rFonts w:hint="default"/>
        <w:b w:val="0"/>
        <w:color w:val="000000"/>
        <w:sz w:val="22"/>
      </w:rPr>
    </w:lvl>
    <w:lvl w:ilvl="5">
      <w:start w:val="1"/>
      <w:numFmt w:val="decimal"/>
      <w:isLgl/>
      <w:lvlText w:val="%1.%2.%3.%4.%5.%6"/>
      <w:lvlJc w:val="left"/>
      <w:pPr>
        <w:ind w:left="1440" w:hanging="1440"/>
      </w:pPr>
      <w:rPr>
        <w:rFonts w:hint="default"/>
        <w:b w:val="0"/>
        <w:color w:val="000000"/>
        <w:sz w:val="22"/>
      </w:rPr>
    </w:lvl>
    <w:lvl w:ilvl="6">
      <w:start w:val="1"/>
      <w:numFmt w:val="decimal"/>
      <w:isLgl/>
      <w:lvlText w:val="%1.%2.%3.%4.%5.%6.%7"/>
      <w:lvlJc w:val="left"/>
      <w:pPr>
        <w:ind w:left="1440" w:hanging="1440"/>
      </w:pPr>
      <w:rPr>
        <w:rFonts w:hint="default"/>
        <w:b w:val="0"/>
        <w:color w:val="000000"/>
        <w:sz w:val="22"/>
      </w:rPr>
    </w:lvl>
    <w:lvl w:ilvl="7">
      <w:start w:val="1"/>
      <w:numFmt w:val="decimal"/>
      <w:isLgl/>
      <w:lvlText w:val="%1.%2.%3.%4.%5.%6.%7.%8"/>
      <w:lvlJc w:val="left"/>
      <w:pPr>
        <w:ind w:left="1800" w:hanging="1800"/>
      </w:pPr>
      <w:rPr>
        <w:rFonts w:hint="default"/>
        <w:b w:val="0"/>
        <w:color w:val="000000"/>
        <w:sz w:val="22"/>
      </w:rPr>
    </w:lvl>
    <w:lvl w:ilvl="8">
      <w:start w:val="1"/>
      <w:numFmt w:val="decimal"/>
      <w:isLgl/>
      <w:lvlText w:val="%1.%2.%3.%4.%5.%6.%7.%8.%9"/>
      <w:lvlJc w:val="left"/>
      <w:pPr>
        <w:ind w:left="1800" w:hanging="1800"/>
      </w:pPr>
      <w:rPr>
        <w:rFonts w:hint="default"/>
        <w:b w:val="0"/>
        <w:color w:val="000000"/>
        <w:sz w:val="22"/>
      </w:rPr>
    </w:lvl>
  </w:abstractNum>
  <w:abstractNum w:abstractNumId="7" w15:restartNumberingAfterBreak="0">
    <w:nsid w:val="23C91039"/>
    <w:multiLevelType w:val="hybridMultilevel"/>
    <w:tmpl w:val="9AD8EE6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CF02070"/>
    <w:multiLevelType w:val="hybridMultilevel"/>
    <w:tmpl w:val="5AFABEF0"/>
    <w:lvl w:ilvl="0" w:tplc="FAE6099E">
      <w:start w:val="5"/>
      <w:numFmt w:val="bullet"/>
      <w:lvlText w:val=""/>
      <w:lvlJc w:val="left"/>
      <w:pPr>
        <w:ind w:left="720" w:hanging="360"/>
      </w:pPr>
      <w:rPr>
        <w:rFonts w:ascii="Symbol" w:eastAsiaTheme="minorHAnsi" w:hAnsi="Symbo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8C6869"/>
    <w:multiLevelType w:val="multilevel"/>
    <w:tmpl w:val="A0BE30C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15:restartNumberingAfterBreak="0">
    <w:nsid w:val="36A22F7A"/>
    <w:multiLevelType w:val="multilevel"/>
    <w:tmpl w:val="39DAEB28"/>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1" w15:restartNumberingAfterBreak="0">
    <w:nsid w:val="38F72286"/>
    <w:multiLevelType w:val="multilevel"/>
    <w:tmpl w:val="C818FDC2"/>
    <w:lvl w:ilvl="0">
      <w:start w:val="2"/>
      <w:numFmt w:val="decimal"/>
      <w:lvlText w:val="%1"/>
      <w:lvlJc w:val="left"/>
      <w:pPr>
        <w:ind w:left="360" w:hanging="360"/>
      </w:pPr>
      <w:rPr>
        <w:rFonts w:hint="default"/>
        <w:b w:val="0"/>
        <w:color w:val="000000"/>
        <w:sz w:val="22"/>
      </w:rPr>
    </w:lvl>
    <w:lvl w:ilvl="1">
      <w:start w:val="2"/>
      <w:numFmt w:val="decimal"/>
      <w:lvlText w:val="%1.%2"/>
      <w:lvlJc w:val="left"/>
      <w:pPr>
        <w:ind w:left="360" w:hanging="360"/>
      </w:pPr>
      <w:rPr>
        <w:rFonts w:hint="default"/>
        <w:b w:val="0"/>
        <w:color w:val="000000"/>
        <w:sz w:val="22"/>
      </w:rPr>
    </w:lvl>
    <w:lvl w:ilvl="2">
      <w:start w:val="1"/>
      <w:numFmt w:val="decimal"/>
      <w:lvlText w:val="%1.%2.%3"/>
      <w:lvlJc w:val="left"/>
      <w:pPr>
        <w:ind w:left="720" w:hanging="720"/>
      </w:pPr>
      <w:rPr>
        <w:rFonts w:hint="default"/>
        <w:b w:val="0"/>
        <w:color w:val="000000"/>
        <w:sz w:val="22"/>
      </w:rPr>
    </w:lvl>
    <w:lvl w:ilvl="3">
      <w:start w:val="1"/>
      <w:numFmt w:val="decimal"/>
      <w:lvlText w:val="%1.%2.%3.%4"/>
      <w:lvlJc w:val="left"/>
      <w:pPr>
        <w:ind w:left="1080" w:hanging="1080"/>
      </w:pPr>
      <w:rPr>
        <w:rFonts w:hint="default"/>
        <w:b w:val="0"/>
        <w:color w:val="000000"/>
        <w:sz w:val="22"/>
      </w:rPr>
    </w:lvl>
    <w:lvl w:ilvl="4">
      <w:start w:val="1"/>
      <w:numFmt w:val="decimal"/>
      <w:lvlText w:val="%1.%2.%3.%4.%5"/>
      <w:lvlJc w:val="left"/>
      <w:pPr>
        <w:ind w:left="1080" w:hanging="1080"/>
      </w:pPr>
      <w:rPr>
        <w:rFonts w:hint="default"/>
        <w:b w:val="0"/>
        <w:color w:val="000000"/>
        <w:sz w:val="22"/>
      </w:rPr>
    </w:lvl>
    <w:lvl w:ilvl="5">
      <w:start w:val="1"/>
      <w:numFmt w:val="decimal"/>
      <w:lvlText w:val="%1.%2.%3.%4.%5.%6"/>
      <w:lvlJc w:val="left"/>
      <w:pPr>
        <w:ind w:left="1440" w:hanging="1440"/>
      </w:pPr>
      <w:rPr>
        <w:rFonts w:hint="default"/>
        <w:b w:val="0"/>
        <w:color w:val="000000"/>
        <w:sz w:val="22"/>
      </w:rPr>
    </w:lvl>
    <w:lvl w:ilvl="6">
      <w:start w:val="1"/>
      <w:numFmt w:val="decimal"/>
      <w:lvlText w:val="%1.%2.%3.%4.%5.%6.%7"/>
      <w:lvlJc w:val="left"/>
      <w:pPr>
        <w:ind w:left="1440" w:hanging="1440"/>
      </w:pPr>
      <w:rPr>
        <w:rFonts w:hint="default"/>
        <w:b w:val="0"/>
        <w:color w:val="000000"/>
        <w:sz w:val="22"/>
      </w:rPr>
    </w:lvl>
    <w:lvl w:ilvl="7">
      <w:start w:val="1"/>
      <w:numFmt w:val="decimal"/>
      <w:lvlText w:val="%1.%2.%3.%4.%5.%6.%7.%8"/>
      <w:lvlJc w:val="left"/>
      <w:pPr>
        <w:ind w:left="1800" w:hanging="1800"/>
      </w:pPr>
      <w:rPr>
        <w:rFonts w:hint="default"/>
        <w:b w:val="0"/>
        <w:color w:val="000000"/>
        <w:sz w:val="22"/>
      </w:rPr>
    </w:lvl>
    <w:lvl w:ilvl="8">
      <w:start w:val="1"/>
      <w:numFmt w:val="decimal"/>
      <w:lvlText w:val="%1.%2.%3.%4.%5.%6.%7.%8.%9"/>
      <w:lvlJc w:val="left"/>
      <w:pPr>
        <w:ind w:left="1800" w:hanging="1800"/>
      </w:pPr>
      <w:rPr>
        <w:rFonts w:hint="default"/>
        <w:b w:val="0"/>
        <w:color w:val="000000"/>
        <w:sz w:val="22"/>
      </w:rPr>
    </w:lvl>
  </w:abstractNum>
  <w:abstractNum w:abstractNumId="12" w15:restartNumberingAfterBreak="0">
    <w:nsid w:val="407F0BAB"/>
    <w:multiLevelType w:val="hybridMultilevel"/>
    <w:tmpl w:val="081ED77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691EC0"/>
    <w:multiLevelType w:val="hybridMultilevel"/>
    <w:tmpl w:val="918AFA48"/>
    <w:lvl w:ilvl="0" w:tplc="600872CC">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E600D3"/>
    <w:multiLevelType w:val="hybridMultilevel"/>
    <w:tmpl w:val="2B8604A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4660E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DFC13B3"/>
    <w:multiLevelType w:val="hybridMultilevel"/>
    <w:tmpl w:val="8E7EE404"/>
    <w:lvl w:ilvl="0" w:tplc="8E48E13A">
      <w:start w:val="1"/>
      <w:numFmt w:val="decimal"/>
      <w:lvlText w:val="%1.a"/>
      <w:lvlJc w:val="left"/>
      <w:pPr>
        <w:ind w:left="360" w:hanging="360"/>
      </w:pPr>
      <w:rPr>
        <w:rFonts w:ascii="Arial" w:hAnsi="Arial"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F262014"/>
    <w:multiLevelType w:val="hybridMultilevel"/>
    <w:tmpl w:val="BF6AD74C"/>
    <w:lvl w:ilvl="0" w:tplc="F502FC6A">
      <w:start w:val="4"/>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DB32DE"/>
    <w:multiLevelType w:val="hybridMultilevel"/>
    <w:tmpl w:val="DBE214FC"/>
    <w:lvl w:ilvl="0" w:tplc="9A28593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21754E"/>
    <w:multiLevelType w:val="multilevel"/>
    <w:tmpl w:val="C818FDC2"/>
    <w:lvl w:ilvl="0">
      <w:start w:val="1"/>
      <w:numFmt w:val="decimal"/>
      <w:lvlText w:val="%1"/>
      <w:lvlJc w:val="left"/>
      <w:pPr>
        <w:ind w:left="360" w:hanging="360"/>
      </w:pPr>
      <w:rPr>
        <w:rFonts w:hint="default"/>
        <w:color w:val="000000"/>
        <w:sz w:val="22"/>
      </w:rPr>
    </w:lvl>
    <w:lvl w:ilvl="1">
      <w:start w:val="2"/>
      <w:numFmt w:val="decimal"/>
      <w:lvlText w:val="%1.%2"/>
      <w:lvlJc w:val="left"/>
      <w:pPr>
        <w:ind w:left="360" w:hanging="360"/>
      </w:pPr>
      <w:rPr>
        <w:rFonts w:hint="default"/>
        <w:color w:val="000000"/>
        <w:sz w:val="22"/>
      </w:rPr>
    </w:lvl>
    <w:lvl w:ilvl="2">
      <w:start w:val="1"/>
      <w:numFmt w:val="decimal"/>
      <w:lvlText w:val="%1.%2.%3"/>
      <w:lvlJc w:val="left"/>
      <w:pPr>
        <w:ind w:left="720" w:hanging="720"/>
      </w:pPr>
      <w:rPr>
        <w:rFonts w:hint="default"/>
        <w:color w:val="000000"/>
        <w:sz w:val="22"/>
      </w:rPr>
    </w:lvl>
    <w:lvl w:ilvl="3">
      <w:start w:val="1"/>
      <w:numFmt w:val="decimal"/>
      <w:lvlText w:val="%1.%2.%3.%4"/>
      <w:lvlJc w:val="left"/>
      <w:pPr>
        <w:ind w:left="1080" w:hanging="1080"/>
      </w:pPr>
      <w:rPr>
        <w:rFonts w:hint="default"/>
        <w:color w:val="000000"/>
        <w:sz w:val="22"/>
      </w:rPr>
    </w:lvl>
    <w:lvl w:ilvl="4">
      <w:start w:val="1"/>
      <w:numFmt w:val="decimal"/>
      <w:lvlText w:val="%1.%2.%3.%4.%5"/>
      <w:lvlJc w:val="left"/>
      <w:pPr>
        <w:ind w:left="1080" w:hanging="1080"/>
      </w:pPr>
      <w:rPr>
        <w:rFonts w:hint="default"/>
        <w:color w:val="000000"/>
        <w:sz w:val="22"/>
      </w:rPr>
    </w:lvl>
    <w:lvl w:ilvl="5">
      <w:start w:val="1"/>
      <w:numFmt w:val="decimal"/>
      <w:lvlText w:val="%1.%2.%3.%4.%5.%6"/>
      <w:lvlJc w:val="left"/>
      <w:pPr>
        <w:ind w:left="1440" w:hanging="1440"/>
      </w:pPr>
      <w:rPr>
        <w:rFonts w:hint="default"/>
        <w:color w:val="000000"/>
        <w:sz w:val="22"/>
      </w:rPr>
    </w:lvl>
    <w:lvl w:ilvl="6">
      <w:start w:val="1"/>
      <w:numFmt w:val="decimal"/>
      <w:lvlText w:val="%1.%2.%3.%4.%5.%6.%7"/>
      <w:lvlJc w:val="left"/>
      <w:pPr>
        <w:ind w:left="1440" w:hanging="1440"/>
      </w:pPr>
      <w:rPr>
        <w:rFonts w:hint="default"/>
        <w:color w:val="000000"/>
        <w:sz w:val="22"/>
      </w:rPr>
    </w:lvl>
    <w:lvl w:ilvl="7">
      <w:start w:val="1"/>
      <w:numFmt w:val="decimal"/>
      <w:lvlText w:val="%1.%2.%3.%4.%5.%6.%7.%8"/>
      <w:lvlJc w:val="left"/>
      <w:pPr>
        <w:ind w:left="1800" w:hanging="1800"/>
      </w:pPr>
      <w:rPr>
        <w:rFonts w:hint="default"/>
        <w:color w:val="000000"/>
        <w:sz w:val="22"/>
      </w:rPr>
    </w:lvl>
    <w:lvl w:ilvl="8">
      <w:start w:val="1"/>
      <w:numFmt w:val="decimal"/>
      <w:lvlText w:val="%1.%2.%3.%4.%5.%6.%7.%8.%9"/>
      <w:lvlJc w:val="left"/>
      <w:pPr>
        <w:ind w:left="1800" w:hanging="1800"/>
      </w:pPr>
      <w:rPr>
        <w:rFonts w:hint="default"/>
        <w:color w:val="000000"/>
        <w:sz w:val="22"/>
      </w:rPr>
    </w:lvl>
  </w:abstractNum>
  <w:abstractNum w:abstractNumId="20" w15:restartNumberingAfterBreak="0">
    <w:nsid w:val="59057053"/>
    <w:multiLevelType w:val="multilevel"/>
    <w:tmpl w:val="F8E067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850A83"/>
    <w:multiLevelType w:val="multilevel"/>
    <w:tmpl w:val="A0BE30C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2" w15:restartNumberingAfterBreak="0">
    <w:nsid w:val="67E9212A"/>
    <w:multiLevelType w:val="multilevel"/>
    <w:tmpl w:val="B47CAC84"/>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D953FD2"/>
    <w:multiLevelType w:val="hybridMultilevel"/>
    <w:tmpl w:val="45AAF9FE"/>
    <w:lvl w:ilvl="0" w:tplc="693EF526">
      <w:start w:val="2"/>
      <w:numFmt w:val="decimal"/>
      <w:lvlText w:val="%1."/>
      <w:lvlJc w:val="left"/>
      <w:pPr>
        <w:ind w:left="720" w:hanging="360"/>
      </w:pPr>
      <w:rPr>
        <w:rFonts w:hint="default"/>
        <w:b w:val="0"/>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C0351E"/>
    <w:multiLevelType w:val="multilevel"/>
    <w:tmpl w:val="8E5836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1116C65"/>
    <w:multiLevelType w:val="multilevel"/>
    <w:tmpl w:val="C818FDC2"/>
    <w:lvl w:ilvl="0">
      <w:start w:val="2"/>
      <w:numFmt w:val="decimal"/>
      <w:lvlText w:val="%1"/>
      <w:lvlJc w:val="left"/>
      <w:pPr>
        <w:ind w:left="360" w:hanging="360"/>
      </w:pPr>
      <w:rPr>
        <w:rFonts w:hint="default"/>
        <w:b w:val="0"/>
        <w:color w:val="000000"/>
        <w:sz w:val="22"/>
      </w:rPr>
    </w:lvl>
    <w:lvl w:ilvl="1">
      <w:start w:val="1"/>
      <w:numFmt w:val="decimal"/>
      <w:lvlText w:val="%1.%2"/>
      <w:lvlJc w:val="left"/>
      <w:pPr>
        <w:ind w:left="360" w:hanging="360"/>
      </w:pPr>
      <w:rPr>
        <w:rFonts w:hint="default"/>
        <w:b w:val="0"/>
        <w:color w:val="000000"/>
        <w:sz w:val="22"/>
      </w:rPr>
    </w:lvl>
    <w:lvl w:ilvl="2">
      <w:start w:val="1"/>
      <w:numFmt w:val="decimal"/>
      <w:lvlText w:val="%1.%2.%3"/>
      <w:lvlJc w:val="left"/>
      <w:pPr>
        <w:ind w:left="720" w:hanging="720"/>
      </w:pPr>
      <w:rPr>
        <w:rFonts w:hint="default"/>
        <w:b w:val="0"/>
        <w:color w:val="000000"/>
        <w:sz w:val="22"/>
      </w:rPr>
    </w:lvl>
    <w:lvl w:ilvl="3">
      <w:start w:val="1"/>
      <w:numFmt w:val="decimal"/>
      <w:lvlText w:val="%1.%2.%3.%4"/>
      <w:lvlJc w:val="left"/>
      <w:pPr>
        <w:ind w:left="1080" w:hanging="1080"/>
      </w:pPr>
      <w:rPr>
        <w:rFonts w:hint="default"/>
        <w:b w:val="0"/>
        <w:color w:val="000000"/>
        <w:sz w:val="22"/>
      </w:rPr>
    </w:lvl>
    <w:lvl w:ilvl="4">
      <w:start w:val="1"/>
      <w:numFmt w:val="decimal"/>
      <w:lvlText w:val="%1.%2.%3.%4.%5"/>
      <w:lvlJc w:val="left"/>
      <w:pPr>
        <w:ind w:left="1080" w:hanging="1080"/>
      </w:pPr>
      <w:rPr>
        <w:rFonts w:hint="default"/>
        <w:b w:val="0"/>
        <w:color w:val="000000"/>
        <w:sz w:val="22"/>
      </w:rPr>
    </w:lvl>
    <w:lvl w:ilvl="5">
      <w:start w:val="1"/>
      <w:numFmt w:val="decimal"/>
      <w:lvlText w:val="%1.%2.%3.%4.%5.%6"/>
      <w:lvlJc w:val="left"/>
      <w:pPr>
        <w:ind w:left="1440" w:hanging="1440"/>
      </w:pPr>
      <w:rPr>
        <w:rFonts w:hint="default"/>
        <w:b w:val="0"/>
        <w:color w:val="000000"/>
        <w:sz w:val="22"/>
      </w:rPr>
    </w:lvl>
    <w:lvl w:ilvl="6">
      <w:start w:val="1"/>
      <w:numFmt w:val="decimal"/>
      <w:lvlText w:val="%1.%2.%3.%4.%5.%6.%7"/>
      <w:lvlJc w:val="left"/>
      <w:pPr>
        <w:ind w:left="1440" w:hanging="1440"/>
      </w:pPr>
      <w:rPr>
        <w:rFonts w:hint="default"/>
        <w:b w:val="0"/>
        <w:color w:val="000000"/>
        <w:sz w:val="22"/>
      </w:rPr>
    </w:lvl>
    <w:lvl w:ilvl="7">
      <w:start w:val="1"/>
      <w:numFmt w:val="decimal"/>
      <w:lvlText w:val="%1.%2.%3.%4.%5.%6.%7.%8"/>
      <w:lvlJc w:val="left"/>
      <w:pPr>
        <w:ind w:left="1800" w:hanging="1800"/>
      </w:pPr>
      <w:rPr>
        <w:rFonts w:hint="default"/>
        <w:b w:val="0"/>
        <w:color w:val="000000"/>
        <w:sz w:val="22"/>
      </w:rPr>
    </w:lvl>
    <w:lvl w:ilvl="8">
      <w:start w:val="1"/>
      <w:numFmt w:val="decimal"/>
      <w:lvlText w:val="%1.%2.%3.%4.%5.%6.%7.%8.%9"/>
      <w:lvlJc w:val="left"/>
      <w:pPr>
        <w:ind w:left="1800" w:hanging="1800"/>
      </w:pPr>
      <w:rPr>
        <w:rFonts w:hint="default"/>
        <w:b w:val="0"/>
        <w:color w:val="000000"/>
        <w:sz w:val="22"/>
      </w:rPr>
    </w:lvl>
  </w:abstractNum>
  <w:abstractNum w:abstractNumId="26" w15:restartNumberingAfterBreak="0">
    <w:nsid w:val="738C209D"/>
    <w:multiLevelType w:val="hybridMultilevel"/>
    <w:tmpl w:val="5386A27C"/>
    <w:lvl w:ilvl="0" w:tplc="34D88BDE">
      <w:start w:val="1"/>
      <w:numFmt w:val="decimal"/>
      <w:lvlText w:val="%1."/>
      <w:lvlJc w:val="left"/>
      <w:pPr>
        <w:ind w:left="720" w:hanging="360"/>
      </w:pPr>
      <w:rPr>
        <w:rFonts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B87544"/>
    <w:multiLevelType w:val="multilevel"/>
    <w:tmpl w:val="C818FDC2"/>
    <w:lvl w:ilvl="0">
      <w:start w:val="1"/>
      <w:numFmt w:val="decimal"/>
      <w:lvlText w:val="%1"/>
      <w:lvlJc w:val="left"/>
      <w:pPr>
        <w:ind w:left="360" w:hanging="360"/>
      </w:pPr>
      <w:rPr>
        <w:rFonts w:hint="default"/>
        <w:b w:val="0"/>
        <w:color w:val="000000"/>
        <w:sz w:val="22"/>
      </w:rPr>
    </w:lvl>
    <w:lvl w:ilvl="1">
      <w:start w:val="2"/>
      <w:numFmt w:val="decimal"/>
      <w:lvlText w:val="%1.%2"/>
      <w:lvlJc w:val="left"/>
      <w:pPr>
        <w:ind w:left="360" w:hanging="360"/>
      </w:pPr>
      <w:rPr>
        <w:rFonts w:hint="default"/>
        <w:b w:val="0"/>
        <w:color w:val="000000"/>
        <w:sz w:val="22"/>
      </w:rPr>
    </w:lvl>
    <w:lvl w:ilvl="2">
      <w:start w:val="1"/>
      <w:numFmt w:val="decimal"/>
      <w:lvlText w:val="%1.%2.%3"/>
      <w:lvlJc w:val="left"/>
      <w:pPr>
        <w:ind w:left="720" w:hanging="720"/>
      </w:pPr>
      <w:rPr>
        <w:rFonts w:hint="default"/>
        <w:b w:val="0"/>
        <w:color w:val="000000"/>
        <w:sz w:val="22"/>
      </w:rPr>
    </w:lvl>
    <w:lvl w:ilvl="3">
      <w:start w:val="1"/>
      <w:numFmt w:val="decimal"/>
      <w:lvlText w:val="%1.%2.%3.%4"/>
      <w:lvlJc w:val="left"/>
      <w:pPr>
        <w:ind w:left="1080" w:hanging="1080"/>
      </w:pPr>
      <w:rPr>
        <w:rFonts w:hint="default"/>
        <w:b w:val="0"/>
        <w:color w:val="000000"/>
        <w:sz w:val="22"/>
      </w:rPr>
    </w:lvl>
    <w:lvl w:ilvl="4">
      <w:start w:val="1"/>
      <w:numFmt w:val="decimal"/>
      <w:lvlText w:val="%1.%2.%3.%4.%5"/>
      <w:lvlJc w:val="left"/>
      <w:pPr>
        <w:ind w:left="1080" w:hanging="1080"/>
      </w:pPr>
      <w:rPr>
        <w:rFonts w:hint="default"/>
        <w:b w:val="0"/>
        <w:color w:val="000000"/>
        <w:sz w:val="22"/>
      </w:rPr>
    </w:lvl>
    <w:lvl w:ilvl="5">
      <w:start w:val="1"/>
      <w:numFmt w:val="decimal"/>
      <w:lvlText w:val="%1.%2.%3.%4.%5.%6"/>
      <w:lvlJc w:val="left"/>
      <w:pPr>
        <w:ind w:left="1440" w:hanging="1440"/>
      </w:pPr>
      <w:rPr>
        <w:rFonts w:hint="default"/>
        <w:b w:val="0"/>
        <w:color w:val="000000"/>
        <w:sz w:val="22"/>
      </w:rPr>
    </w:lvl>
    <w:lvl w:ilvl="6">
      <w:start w:val="1"/>
      <w:numFmt w:val="decimal"/>
      <w:lvlText w:val="%1.%2.%3.%4.%5.%6.%7"/>
      <w:lvlJc w:val="left"/>
      <w:pPr>
        <w:ind w:left="1440" w:hanging="1440"/>
      </w:pPr>
      <w:rPr>
        <w:rFonts w:hint="default"/>
        <w:b w:val="0"/>
        <w:color w:val="000000"/>
        <w:sz w:val="22"/>
      </w:rPr>
    </w:lvl>
    <w:lvl w:ilvl="7">
      <w:start w:val="1"/>
      <w:numFmt w:val="decimal"/>
      <w:lvlText w:val="%1.%2.%3.%4.%5.%6.%7.%8"/>
      <w:lvlJc w:val="left"/>
      <w:pPr>
        <w:ind w:left="1800" w:hanging="1800"/>
      </w:pPr>
      <w:rPr>
        <w:rFonts w:hint="default"/>
        <w:b w:val="0"/>
        <w:color w:val="000000"/>
        <w:sz w:val="22"/>
      </w:rPr>
    </w:lvl>
    <w:lvl w:ilvl="8">
      <w:start w:val="1"/>
      <w:numFmt w:val="decimal"/>
      <w:lvlText w:val="%1.%2.%3.%4.%5.%6.%7.%8.%9"/>
      <w:lvlJc w:val="left"/>
      <w:pPr>
        <w:ind w:left="1800" w:hanging="1800"/>
      </w:pPr>
      <w:rPr>
        <w:rFonts w:hint="default"/>
        <w:b w:val="0"/>
        <w:color w:val="000000"/>
        <w:sz w:val="22"/>
      </w:rPr>
    </w:lvl>
  </w:abstractNum>
  <w:num w:numId="1" w16cid:durableId="1105929568">
    <w:abstractNumId w:val="14"/>
  </w:num>
  <w:num w:numId="2" w16cid:durableId="1313146328">
    <w:abstractNumId w:val="6"/>
  </w:num>
  <w:num w:numId="3" w16cid:durableId="784234388">
    <w:abstractNumId w:val="23"/>
  </w:num>
  <w:num w:numId="4" w16cid:durableId="413206881">
    <w:abstractNumId w:val="26"/>
  </w:num>
  <w:num w:numId="5" w16cid:durableId="51775629">
    <w:abstractNumId w:val="16"/>
  </w:num>
  <w:num w:numId="6" w16cid:durableId="598637460">
    <w:abstractNumId w:val="5"/>
  </w:num>
  <w:num w:numId="7" w16cid:durableId="1907568187">
    <w:abstractNumId w:val="0"/>
  </w:num>
  <w:num w:numId="8" w16cid:durableId="568656369">
    <w:abstractNumId w:val="27"/>
  </w:num>
  <w:num w:numId="9" w16cid:durableId="1241132666">
    <w:abstractNumId w:val="11"/>
  </w:num>
  <w:num w:numId="10" w16cid:durableId="590700481">
    <w:abstractNumId w:val="25"/>
  </w:num>
  <w:num w:numId="11" w16cid:durableId="1216626633">
    <w:abstractNumId w:val="7"/>
  </w:num>
  <w:num w:numId="12" w16cid:durableId="1535461039">
    <w:abstractNumId w:val="19"/>
  </w:num>
  <w:num w:numId="13" w16cid:durableId="1499930239">
    <w:abstractNumId w:val="10"/>
  </w:num>
  <w:num w:numId="14" w16cid:durableId="903226015">
    <w:abstractNumId w:val="9"/>
  </w:num>
  <w:num w:numId="15" w16cid:durableId="1552573372">
    <w:abstractNumId w:val="21"/>
  </w:num>
  <w:num w:numId="16" w16cid:durableId="1587570057">
    <w:abstractNumId w:val="2"/>
  </w:num>
  <w:num w:numId="17" w16cid:durableId="846794874">
    <w:abstractNumId w:val="13"/>
  </w:num>
  <w:num w:numId="18" w16cid:durableId="862551705">
    <w:abstractNumId w:val="12"/>
  </w:num>
  <w:num w:numId="19" w16cid:durableId="261843855">
    <w:abstractNumId w:val="22"/>
  </w:num>
  <w:num w:numId="20" w16cid:durableId="607007236">
    <w:abstractNumId w:val="17"/>
  </w:num>
  <w:num w:numId="21" w16cid:durableId="2142916208">
    <w:abstractNumId w:val="20"/>
  </w:num>
  <w:num w:numId="22" w16cid:durableId="757679698">
    <w:abstractNumId w:val="18"/>
  </w:num>
  <w:num w:numId="23" w16cid:durableId="1687443154">
    <w:abstractNumId w:val="1"/>
  </w:num>
  <w:num w:numId="24" w16cid:durableId="238711740">
    <w:abstractNumId w:val="8"/>
  </w:num>
  <w:num w:numId="25" w16cid:durableId="1363356575">
    <w:abstractNumId w:val="4"/>
  </w:num>
  <w:num w:numId="26" w16cid:durableId="1517570861">
    <w:abstractNumId w:val="3"/>
  </w:num>
  <w:num w:numId="27" w16cid:durableId="738749445">
    <w:abstractNumId w:val="24"/>
  </w:num>
  <w:num w:numId="28" w16cid:durableId="10833344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93A"/>
    <w:rsid w:val="0000008E"/>
    <w:rsid w:val="000002AC"/>
    <w:rsid w:val="000076E3"/>
    <w:rsid w:val="000113B9"/>
    <w:rsid w:val="00013014"/>
    <w:rsid w:val="000177CB"/>
    <w:rsid w:val="00021832"/>
    <w:rsid w:val="00025E7A"/>
    <w:rsid w:val="00030E6A"/>
    <w:rsid w:val="000348D8"/>
    <w:rsid w:val="00035EC3"/>
    <w:rsid w:val="0004024B"/>
    <w:rsid w:val="00040467"/>
    <w:rsid w:val="00045117"/>
    <w:rsid w:val="000501BE"/>
    <w:rsid w:val="00053ACD"/>
    <w:rsid w:val="00060CF3"/>
    <w:rsid w:val="00064800"/>
    <w:rsid w:val="00065FCF"/>
    <w:rsid w:val="00067DC1"/>
    <w:rsid w:val="000705BC"/>
    <w:rsid w:val="00070D28"/>
    <w:rsid w:val="00073E5E"/>
    <w:rsid w:val="00075DE5"/>
    <w:rsid w:val="000761D4"/>
    <w:rsid w:val="00076372"/>
    <w:rsid w:val="00081F0B"/>
    <w:rsid w:val="00084EA8"/>
    <w:rsid w:val="000850E0"/>
    <w:rsid w:val="0008682C"/>
    <w:rsid w:val="00091CFB"/>
    <w:rsid w:val="000A3545"/>
    <w:rsid w:val="000A3BE7"/>
    <w:rsid w:val="000B0230"/>
    <w:rsid w:val="000C5BDD"/>
    <w:rsid w:val="000C5FCA"/>
    <w:rsid w:val="000D0013"/>
    <w:rsid w:val="000D1D6E"/>
    <w:rsid w:val="000E0DCA"/>
    <w:rsid w:val="000E136D"/>
    <w:rsid w:val="000E6054"/>
    <w:rsid w:val="000F2A6F"/>
    <w:rsid w:val="000F307F"/>
    <w:rsid w:val="000F7ABC"/>
    <w:rsid w:val="00105035"/>
    <w:rsid w:val="00111999"/>
    <w:rsid w:val="00120651"/>
    <w:rsid w:val="0012117E"/>
    <w:rsid w:val="001229A9"/>
    <w:rsid w:val="00124B99"/>
    <w:rsid w:val="00130F5E"/>
    <w:rsid w:val="00131ABB"/>
    <w:rsid w:val="00132E02"/>
    <w:rsid w:val="00142C9E"/>
    <w:rsid w:val="00143CC6"/>
    <w:rsid w:val="00143E9F"/>
    <w:rsid w:val="00145EFD"/>
    <w:rsid w:val="00152B8D"/>
    <w:rsid w:val="00152CA7"/>
    <w:rsid w:val="0015323F"/>
    <w:rsid w:val="001541EB"/>
    <w:rsid w:val="001606C5"/>
    <w:rsid w:val="00163CAB"/>
    <w:rsid w:val="001643A0"/>
    <w:rsid w:val="00164D47"/>
    <w:rsid w:val="00164DF3"/>
    <w:rsid w:val="00174144"/>
    <w:rsid w:val="00175945"/>
    <w:rsid w:val="00175FBD"/>
    <w:rsid w:val="00176549"/>
    <w:rsid w:val="001820F4"/>
    <w:rsid w:val="001842EC"/>
    <w:rsid w:val="00186011"/>
    <w:rsid w:val="001903A8"/>
    <w:rsid w:val="00190D8F"/>
    <w:rsid w:val="0019108F"/>
    <w:rsid w:val="0019261D"/>
    <w:rsid w:val="00192677"/>
    <w:rsid w:val="001A0268"/>
    <w:rsid w:val="001A028F"/>
    <w:rsid w:val="001A0F14"/>
    <w:rsid w:val="001A17B2"/>
    <w:rsid w:val="001A2C10"/>
    <w:rsid w:val="001B3CC5"/>
    <w:rsid w:val="001B632A"/>
    <w:rsid w:val="001B799D"/>
    <w:rsid w:val="001C0B42"/>
    <w:rsid w:val="001C7987"/>
    <w:rsid w:val="001D28AB"/>
    <w:rsid w:val="001D3194"/>
    <w:rsid w:val="001E5800"/>
    <w:rsid w:val="001F7D8F"/>
    <w:rsid w:val="00201B22"/>
    <w:rsid w:val="00203567"/>
    <w:rsid w:val="00207F3A"/>
    <w:rsid w:val="0021618C"/>
    <w:rsid w:val="0021628C"/>
    <w:rsid w:val="002228B7"/>
    <w:rsid w:val="002233D8"/>
    <w:rsid w:val="00226E0C"/>
    <w:rsid w:val="00232754"/>
    <w:rsid w:val="0023461C"/>
    <w:rsid w:val="0024001A"/>
    <w:rsid w:val="00241C90"/>
    <w:rsid w:val="0024730C"/>
    <w:rsid w:val="00252790"/>
    <w:rsid w:val="002603FB"/>
    <w:rsid w:val="002755CF"/>
    <w:rsid w:val="0028483A"/>
    <w:rsid w:val="00297093"/>
    <w:rsid w:val="002A176F"/>
    <w:rsid w:val="002A1833"/>
    <w:rsid w:val="002A4F85"/>
    <w:rsid w:val="002A60CD"/>
    <w:rsid w:val="002B2751"/>
    <w:rsid w:val="002B5AAB"/>
    <w:rsid w:val="002C0F51"/>
    <w:rsid w:val="002C2690"/>
    <w:rsid w:val="002C5CB5"/>
    <w:rsid w:val="002D06E1"/>
    <w:rsid w:val="002D197D"/>
    <w:rsid w:val="002D23A5"/>
    <w:rsid w:val="002D4538"/>
    <w:rsid w:val="002D654D"/>
    <w:rsid w:val="002D688B"/>
    <w:rsid w:val="002E2D98"/>
    <w:rsid w:val="002E2E5A"/>
    <w:rsid w:val="002F3B13"/>
    <w:rsid w:val="002F6371"/>
    <w:rsid w:val="002F7077"/>
    <w:rsid w:val="002F709C"/>
    <w:rsid w:val="002F798D"/>
    <w:rsid w:val="00301C18"/>
    <w:rsid w:val="0030351E"/>
    <w:rsid w:val="003068DE"/>
    <w:rsid w:val="00306E2A"/>
    <w:rsid w:val="003070F1"/>
    <w:rsid w:val="003110A8"/>
    <w:rsid w:val="00314443"/>
    <w:rsid w:val="00320D46"/>
    <w:rsid w:val="00323F2A"/>
    <w:rsid w:val="003362A8"/>
    <w:rsid w:val="00336795"/>
    <w:rsid w:val="0034208A"/>
    <w:rsid w:val="00343388"/>
    <w:rsid w:val="003515E8"/>
    <w:rsid w:val="0035531C"/>
    <w:rsid w:val="00357E09"/>
    <w:rsid w:val="00360558"/>
    <w:rsid w:val="00360BE7"/>
    <w:rsid w:val="0036482C"/>
    <w:rsid w:val="00364D3B"/>
    <w:rsid w:val="0036708D"/>
    <w:rsid w:val="00372383"/>
    <w:rsid w:val="00375294"/>
    <w:rsid w:val="00390CDE"/>
    <w:rsid w:val="003929EB"/>
    <w:rsid w:val="00393C16"/>
    <w:rsid w:val="003A0FB7"/>
    <w:rsid w:val="003A64C6"/>
    <w:rsid w:val="003C06AE"/>
    <w:rsid w:val="003C31EB"/>
    <w:rsid w:val="003D2655"/>
    <w:rsid w:val="003D2B37"/>
    <w:rsid w:val="003D4CFA"/>
    <w:rsid w:val="003E2063"/>
    <w:rsid w:val="003E2482"/>
    <w:rsid w:val="003F2B66"/>
    <w:rsid w:val="003F30CC"/>
    <w:rsid w:val="003F343E"/>
    <w:rsid w:val="003F77F4"/>
    <w:rsid w:val="00410E61"/>
    <w:rsid w:val="004125FE"/>
    <w:rsid w:val="004129B7"/>
    <w:rsid w:val="004178F4"/>
    <w:rsid w:val="00417C5A"/>
    <w:rsid w:val="00420E99"/>
    <w:rsid w:val="00421534"/>
    <w:rsid w:val="00421BA1"/>
    <w:rsid w:val="00424D07"/>
    <w:rsid w:val="004319B3"/>
    <w:rsid w:val="00433609"/>
    <w:rsid w:val="004366C6"/>
    <w:rsid w:val="00440A9E"/>
    <w:rsid w:val="00452FF0"/>
    <w:rsid w:val="0046236A"/>
    <w:rsid w:val="00462877"/>
    <w:rsid w:val="0046404E"/>
    <w:rsid w:val="004657BF"/>
    <w:rsid w:val="00490ED4"/>
    <w:rsid w:val="00490F8B"/>
    <w:rsid w:val="004941E1"/>
    <w:rsid w:val="004945DF"/>
    <w:rsid w:val="00495F14"/>
    <w:rsid w:val="00497AF0"/>
    <w:rsid w:val="004A180E"/>
    <w:rsid w:val="004A1DBF"/>
    <w:rsid w:val="004A3A12"/>
    <w:rsid w:val="004A58A6"/>
    <w:rsid w:val="004B27FD"/>
    <w:rsid w:val="004B3C94"/>
    <w:rsid w:val="004B63F9"/>
    <w:rsid w:val="004B7026"/>
    <w:rsid w:val="004C29EA"/>
    <w:rsid w:val="004C2DB5"/>
    <w:rsid w:val="004C5B93"/>
    <w:rsid w:val="004C7309"/>
    <w:rsid w:val="004C73B8"/>
    <w:rsid w:val="004D03B5"/>
    <w:rsid w:val="004D3B71"/>
    <w:rsid w:val="004D4D4D"/>
    <w:rsid w:val="004D69A7"/>
    <w:rsid w:val="004E23A5"/>
    <w:rsid w:val="004E719D"/>
    <w:rsid w:val="004F05B2"/>
    <w:rsid w:val="004F5960"/>
    <w:rsid w:val="00511AE5"/>
    <w:rsid w:val="00511CE2"/>
    <w:rsid w:val="00517AF7"/>
    <w:rsid w:val="00530BBD"/>
    <w:rsid w:val="00531A78"/>
    <w:rsid w:val="00534351"/>
    <w:rsid w:val="005404FD"/>
    <w:rsid w:val="0054363C"/>
    <w:rsid w:val="00553286"/>
    <w:rsid w:val="00562CC5"/>
    <w:rsid w:val="00572B82"/>
    <w:rsid w:val="00573227"/>
    <w:rsid w:val="005757C5"/>
    <w:rsid w:val="00581A97"/>
    <w:rsid w:val="005851D8"/>
    <w:rsid w:val="00595CA2"/>
    <w:rsid w:val="0059683A"/>
    <w:rsid w:val="005A366A"/>
    <w:rsid w:val="005B2AD3"/>
    <w:rsid w:val="005B300D"/>
    <w:rsid w:val="005C0BE6"/>
    <w:rsid w:val="005C3985"/>
    <w:rsid w:val="005C43FC"/>
    <w:rsid w:val="005C46B4"/>
    <w:rsid w:val="005C58EF"/>
    <w:rsid w:val="005D7216"/>
    <w:rsid w:val="005F1ECE"/>
    <w:rsid w:val="005F2C52"/>
    <w:rsid w:val="0060058E"/>
    <w:rsid w:val="006040CD"/>
    <w:rsid w:val="00604A6C"/>
    <w:rsid w:val="00607A21"/>
    <w:rsid w:val="00607CEA"/>
    <w:rsid w:val="00617514"/>
    <w:rsid w:val="00620D33"/>
    <w:rsid w:val="006302E9"/>
    <w:rsid w:val="006313C6"/>
    <w:rsid w:val="00631635"/>
    <w:rsid w:val="00642721"/>
    <w:rsid w:val="00642D61"/>
    <w:rsid w:val="00643ED3"/>
    <w:rsid w:val="00645F02"/>
    <w:rsid w:val="00655A96"/>
    <w:rsid w:val="00671FBF"/>
    <w:rsid w:val="00680394"/>
    <w:rsid w:val="006819CF"/>
    <w:rsid w:val="00683BB1"/>
    <w:rsid w:val="006900F6"/>
    <w:rsid w:val="006913EB"/>
    <w:rsid w:val="00691E17"/>
    <w:rsid w:val="00692130"/>
    <w:rsid w:val="0069249C"/>
    <w:rsid w:val="0069610E"/>
    <w:rsid w:val="006A1EAC"/>
    <w:rsid w:val="006A4D98"/>
    <w:rsid w:val="006A52BE"/>
    <w:rsid w:val="006A5306"/>
    <w:rsid w:val="006A59C0"/>
    <w:rsid w:val="006A79FA"/>
    <w:rsid w:val="006B074E"/>
    <w:rsid w:val="006B304A"/>
    <w:rsid w:val="006B34FD"/>
    <w:rsid w:val="006B6897"/>
    <w:rsid w:val="006D6083"/>
    <w:rsid w:val="006E3ADA"/>
    <w:rsid w:val="006E3E8B"/>
    <w:rsid w:val="006E558A"/>
    <w:rsid w:val="006E5E5C"/>
    <w:rsid w:val="006F1B7F"/>
    <w:rsid w:val="006F5460"/>
    <w:rsid w:val="006F5716"/>
    <w:rsid w:val="006F5D04"/>
    <w:rsid w:val="007064CB"/>
    <w:rsid w:val="0070704C"/>
    <w:rsid w:val="00712487"/>
    <w:rsid w:val="00712D28"/>
    <w:rsid w:val="00717B2D"/>
    <w:rsid w:val="00724D93"/>
    <w:rsid w:val="0073208E"/>
    <w:rsid w:val="007326B0"/>
    <w:rsid w:val="007339B7"/>
    <w:rsid w:val="007368C8"/>
    <w:rsid w:val="0074103C"/>
    <w:rsid w:val="0074752F"/>
    <w:rsid w:val="0075181C"/>
    <w:rsid w:val="00756892"/>
    <w:rsid w:val="00766211"/>
    <w:rsid w:val="007675CE"/>
    <w:rsid w:val="00770076"/>
    <w:rsid w:val="00771AF6"/>
    <w:rsid w:val="007737CC"/>
    <w:rsid w:val="00775BF9"/>
    <w:rsid w:val="00783D90"/>
    <w:rsid w:val="00793B6C"/>
    <w:rsid w:val="00794E63"/>
    <w:rsid w:val="00796BED"/>
    <w:rsid w:val="007B39D7"/>
    <w:rsid w:val="007C0A0D"/>
    <w:rsid w:val="007C2CE9"/>
    <w:rsid w:val="007C52C5"/>
    <w:rsid w:val="007D2970"/>
    <w:rsid w:val="007D3183"/>
    <w:rsid w:val="007D718F"/>
    <w:rsid w:val="007E3346"/>
    <w:rsid w:val="007F0529"/>
    <w:rsid w:val="007F661F"/>
    <w:rsid w:val="008007FE"/>
    <w:rsid w:val="0080441E"/>
    <w:rsid w:val="00804C8A"/>
    <w:rsid w:val="00811B00"/>
    <w:rsid w:val="0081354D"/>
    <w:rsid w:val="00817775"/>
    <w:rsid w:val="00821263"/>
    <w:rsid w:val="00822AFB"/>
    <w:rsid w:val="00823913"/>
    <w:rsid w:val="00825166"/>
    <w:rsid w:val="00833267"/>
    <w:rsid w:val="00834C8B"/>
    <w:rsid w:val="008429B9"/>
    <w:rsid w:val="008473CD"/>
    <w:rsid w:val="00850DD6"/>
    <w:rsid w:val="00863D3E"/>
    <w:rsid w:val="00867CE9"/>
    <w:rsid w:val="008721E1"/>
    <w:rsid w:val="00880AC7"/>
    <w:rsid w:val="00880EE6"/>
    <w:rsid w:val="0088346D"/>
    <w:rsid w:val="00885875"/>
    <w:rsid w:val="00885AC8"/>
    <w:rsid w:val="00895F69"/>
    <w:rsid w:val="008A25F7"/>
    <w:rsid w:val="008A2C52"/>
    <w:rsid w:val="008A3465"/>
    <w:rsid w:val="008A3692"/>
    <w:rsid w:val="008A396B"/>
    <w:rsid w:val="008B786E"/>
    <w:rsid w:val="008C54EB"/>
    <w:rsid w:val="008D2E2F"/>
    <w:rsid w:val="008D6079"/>
    <w:rsid w:val="008E4F91"/>
    <w:rsid w:val="008E745A"/>
    <w:rsid w:val="008F0FF2"/>
    <w:rsid w:val="0090290F"/>
    <w:rsid w:val="009047F1"/>
    <w:rsid w:val="00915F4C"/>
    <w:rsid w:val="00916B8A"/>
    <w:rsid w:val="0091738A"/>
    <w:rsid w:val="00920DA1"/>
    <w:rsid w:val="0092232A"/>
    <w:rsid w:val="009257F2"/>
    <w:rsid w:val="009274A9"/>
    <w:rsid w:val="0093420E"/>
    <w:rsid w:val="009353A7"/>
    <w:rsid w:val="0094024B"/>
    <w:rsid w:val="009505C3"/>
    <w:rsid w:val="00950F90"/>
    <w:rsid w:val="00951E6A"/>
    <w:rsid w:val="00953B2C"/>
    <w:rsid w:val="009554CC"/>
    <w:rsid w:val="0095668C"/>
    <w:rsid w:val="0096687D"/>
    <w:rsid w:val="00971A27"/>
    <w:rsid w:val="0098001A"/>
    <w:rsid w:val="00983CCA"/>
    <w:rsid w:val="0098627E"/>
    <w:rsid w:val="00986D6F"/>
    <w:rsid w:val="009879EE"/>
    <w:rsid w:val="00990CBA"/>
    <w:rsid w:val="00994523"/>
    <w:rsid w:val="009948AE"/>
    <w:rsid w:val="00995AF1"/>
    <w:rsid w:val="00996000"/>
    <w:rsid w:val="009C11AB"/>
    <w:rsid w:val="009D0369"/>
    <w:rsid w:val="009D0933"/>
    <w:rsid w:val="009D2545"/>
    <w:rsid w:val="009D4605"/>
    <w:rsid w:val="009D7628"/>
    <w:rsid w:val="009D7AF3"/>
    <w:rsid w:val="009E42D6"/>
    <w:rsid w:val="009F7A65"/>
    <w:rsid w:val="009F7EDB"/>
    <w:rsid w:val="00A015C2"/>
    <w:rsid w:val="00A12D2E"/>
    <w:rsid w:val="00A142E1"/>
    <w:rsid w:val="00A14860"/>
    <w:rsid w:val="00A149AC"/>
    <w:rsid w:val="00A159E6"/>
    <w:rsid w:val="00A43C24"/>
    <w:rsid w:val="00A57397"/>
    <w:rsid w:val="00A57C19"/>
    <w:rsid w:val="00A635EA"/>
    <w:rsid w:val="00A63820"/>
    <w:rsid w:val="00A643C0"/>
    <w:rsid w:val="00A75252"/>
    <w:rsid w:val="00A773D9"/>
    <w:rsid w:val="00A7799C"/>
    <w:rsid w:val="00A836FA"/>
    <w:rsid w:val="00A858A3"/>
    <w:rsid w:val="00A85F26"/>
    <w:rsid w:val="00AA1D71"/>
    <w:rsid w:val="00AA2699"/>
    <w:rsid w:val="00AA3E4F"/>
    <w:rsid w:val="00AA4223"/>
    <w:rsid w:val="00AA5526"/>
    <w:rsid w:val="00AA6C4C"/>
    <w:rsid w:val="00AB3EC4"/>
    <w:rsid w:val="00AB52B2"/>
    <w:rsid w:val="00AB6054"/>
    <w:rsid w:val="00AC3FE5"/>
    <w:rsid w:val="00AC7B69"/>
    <w:rsid w:val="00AC7F75"/>
    <w:rsid w:val="00AD157B"/>
    <w:rsid w:val="00AD17A1"/>
    <w:rsid w:val="00AD3DE9"/>
    <w:rsid w:val="00AD66E5"/>
    <w:rsid w:val="00AE49CE"/>
    <w:rsid w:val="00AE55DB"/>
    <w:rsid w:val="00AE6082"/>
    <w:rsid w:val="00AF47B6"/>
    <w:rsid w:val="00AF59A9"/>
    <w:rsid w:val="00B02FC1"/>
    <w:rsid w:val="00B078A2"/>
    <w:rsid w:val="00B11FC3"/>
    <w:rsid w:val="00B16D7C"/>
    <w:rsid w:val="00B25C23"/>
    <w:rsid w:val="00B25F9D"/>
    <w:rsid w:val="00B323C3"/>
    <w:rsid w:val="00B33023"/>
    <w:rsid w:val="00B332AA"/>
    <w:rsid w:val="00B37086"/>
    <w:rsid w:val="00B433AC"/>
    <w:rsid w:val="00B533FA"/>
    <w:rsid w:val="00B551FE"/>
    <w:rsid w:val="00B55222"/>
    <w:rsid w:val="00B557AD"/>
    <w:rsid w:val="00B623DB"/>
    <w:rsid w:val="00B62BD8"/>
    <w:rsid w:val="00B6312D"/>
    <w:rsid w:val="00B63A70"/>
    <w:rsid w:val="00B7095E"/>
    <w:rsid w:val="00B7353C"/>
    <w:rsid w:val="00B766E3"/>
    <w:rsid w:val="00B767D6"/>
    <w:rsid w:val="00B7767C"/>
    <w:rsid w:val="00B87527"/>
    <w:rsid w:val="00B91B6A"/>
    <w:rsid w:val="00B962C5"/>
    <w:rsid w:val="00BA109B"/>
    <w:rsid w:val="00BA1DEB"/>
    <w:rsid w:val="00BA227C"/>
    <w:rsid w:val="00BA5107"/>
    <w:rsid w:val="00BA7DA4"/>
    <w:rsid w:val="00BB1697"/>
    <w:rsid w:val="00BB1B96"/>
    <w:rsid w:val="00BB39C5"/>
    <w:rsid w:val="00BC1445"/>
    <w:rsid w:val="00BC1830"/>
    <w:rsid w:val="00BC776F"/>
    <w:rsid w:val="00BC78BB"/>
    <w:rsid w:val="00BD525F"/>
    <w:rsid w:val="00BE0D49"/>
    <w:rsid w:val="00BE2F82"/>
    <w:rsid w:val="00BE58F3"/>
    <w:rsid w:val="00BF6355"/>
    <w:rsid w:val="00C04679"/>
    <w:rsid w:val="00C04AD9"/>
    <w:rsid w:val="00C07944"/>
    <w:rsid w:val="00C10AA6"/>
    <w:rsid w:val="00C11488"/>
    <w:rsid w:val="00C133AD"/>
    <w:rsid w:val="00C14412"/>
    <w:rsid w:val="00C15FFF"/>
    <w:rsid w:val="00C23C37"/>
    <w:rsid w:val="00C266A7"/>
    <w:rsid w:val="00C26770"/>
    <w:rsid w:val="00C271E2"/>
    <w:rsid w:val="00C32EFA"/>
    <w:rsid w:val="00C33534"/>
    <w:rsid w:val="00C376A9"/>
    <w:rsid w:val="00C4138A"/>
    <w:rsid w:val="00C46556"/>
    <w:rsid w:val="00C61AEC"/>
    <w:rsid w:val="00C72AFA"/>
    <w:rsid w:val="00C7450A"/>
    <w:rsid w:val="00C7601B"/>
    <w:rsid w:val="00C86946"/>
    <w:rsid w:val="00C912CE"/>
    <w:rsid w:val="00CA2224"/>
    <w:rsid w:val="00CA38B8"/>
    <w:rsid w:val="00CB0BE6"/>
    <w:rsid w:val="00CB22B0"/>
    <w:rsid w:val="00CB393A"/>
    <w:rsid w:val="00CB5CB1"/>
    <w:rsid w:val="00CB7D38"/>
    <w:rsid w:val="00CC12CC"/>
    <w:rsid w:val="00CC2351"/>
    <w:rsid w:val="00CC3E5E"/>
    <w:rsid w:val="00CC41BE"/>
    <w:rsid w:val="00CD332D"/>
    <w:rsid w:val="00CD42B1"/>
    <w:rsid w:val="00CD57A2"/>
    <w:rsid w:val="00CD5C2F"/>
    <w:rsid w:val="00CD7066"/>
    <w:rsid w:val="00CE1624"/>
    <w:rsid w:val="00CE3397"/>
    <w:rsid w:val="00CE52A8"/>
    <w:rsid w:val="00CF0B1C"/>
    <w:rsid w:val="00D117D5"/>
    <w:rsid w:val="00D12D42"/>
    <w:rsid w:val="00D1570F"/>
    <w:rsid w:val="00D1647A"/>
    <w:rsid w:val="00D22371"/>
    <w:rsid w:val="00D32BBC"/>
    <w:rsid w:val="00D42734"/>
    <w:rsid w:val="00D443AB"/>
    <w:rsid w:val="00D568F7"/>
    <w:rsid w:val="00D57796"/>
    <w:rsid w:val="00D62EC9"/>
    <w:rsid w:val="00D7323A"/>
    <w:rsid w:val="00D73515"/>
    <w:rsid w:val="00D91706"/>
    <w:rsid w:val="00D91903"/>
    <w:rsid w:val="00D9767A"/>
    <w:rsid w:val="00DA05CD"/>
    <w:rsid w:val="00DA4BC4"/>
    <w:rsid w:val="00DA54B0"/>
    <w:rsid w:val="00DA5C5E"/>
    <w:rsid w:val="00DB1E60"/>
    <w:rsid w:val="00DB5029"/>
    <w:rsid w:val="00DC4103"/>
    <w:rsid w:val="00DC5FDA"/>
    <w:rsid w:val="00DC6631"/>
    <w:rsid w:val="00DC6A67"/>
    <w:rsid w:val="00DD070C"/>
    <w:rsid w:val="00DD260C"/>
    <w:rsid w:val="00DE04E7"/>
    <w:rsid w:val="00DE3578"/>
    <w:rsid w:val="00DE5F71"/>
    <w:rsid w:val="00DE7029"/>
    <w:rsid w:val="00DF3A8C"/>
    <w:rsid w:val="00DF4678"/>
    <w:rsid w:val="00DF48A9"/>
    <w:rsid w:val="00E01151"/>
    <w:rsid w:val="00E0142B"/>
    <w:rsid w:val="00E0227A"/>
    <w:rsid w:val="00E03336"/>
    <w:rsid w:val="00E0481E"/>
    <w:rsid w:val="00E06E71"/>
    <w:rsid w:val="00E10FD2"/>
    <w:rsid w:val="00E143E3"/>
    <w:rsid w:val="00E1465F"/>
    <w:rsid w:val="00E16A67"/>
    <w:rsid w:val="00E21470"/>
    <w:rsid w:val="00E21FAE"/>
    <w:rsid w:val="00E237B1"/>
    <w:rsid w:val="00E23FCA"/>
    <w:rsid w:val="00E26B43"/>
    <w:rsid w:val="00E26C2B"/>
    <w:rsid w:val="00E274B4"/>
    <w:rsid w:val="00E27EBD"/>
    <w:rsid w:val="00E305E2"/>
    <w:rsid w:val="00E3125C"/>
    <w:rsid w:val="00E35E1C"/>
    <w:rsid w:val="00E36C4B"/>
    <w:rsid w:val="00E36D76"/>
    <w:rsid w:val="00E41EEA"/>
    <w:rsid w:val="00E44056"/>
    <w:rsid w:val="00E45388"/>
    <w:rsid w:val="00E526A5"/>
    <w:rsid w:val="00E626E1"/>
    <w:rsid w:val="00E7089D"/>
    <w:rsid w:val="00E71D3B"/>
    <w:rsid w:val="00E7474B"/>
    <w:rsid w:val="00E75D2B"/>
    <w:rsid w:val="00E77657"/>
    <w:rsid w:val="00E80A16"/>
    <w:rsid w:val="00E84773"/>
    <w:rsid w:val="00E8526D"/>
    <w:rsid w:val="00E86286"/>
    <w:rsid w:val="00E96680"/>
    <w:rsid w:val="00EA6614"/>
    <w:rsid w:val="00EA6D30"/>
    <w:rsid w:val="00EA7AF1"/>
    <w:rsid w:val="00EB1F92"/>
    <w:rsid w:val="00EB255B"/>
    <w:rsid w:val="00EB36AD"/>
    <w:rsid w:val="00EB40AB"/>
    <w:rsid w:val="00EB7A89"/>
    <w:rsid w:val="00EC05D5"/>
    <w:rsid w:val="00EC4F4B"/>
    <w:rsid w:val="00EC7D97"/>
    <w:rsid w:val="00ED3C36"/>
    <w:rsid w:val="00EE04E4"/>
    <w:rsid w:val="00EE2BD2"/>
    <w:rsid w:val="00EE4885"/>
    <w:rsid w:val="00EF40A0"/>
    <w:rsid w:val="00EF782E"/>
    <w:rsid w:val="00F015B9"/>
    <w:rsid w:val="00F028AD"/>
    <w:rsid w:val="00F10551"/>
    <w:rsid w:val="00F124EE"/>
    <w:rsid w:val="00F16703"/>
    <w:rsid w:val="00F1750C"/>
    <w:rsid w:val="00F17B3E"/>
    <w:rsid w:val="00F210AC"/>
    <w:rsid w:val="00F2521B"/>
    <w:rsid w:val="00F3009B"/>
    <w:rsid w:val="00F334B2"/>
    <w:rsid w:val="00F3520B"/>
    <w:rsid w:val="00F356B9"/>
    <w:rsid w:val="00F35C1E"/>
    <w:rsid w:val="00F42A0B"/>
    <w:rsid w:val="00F50B1E"/>
    <w:rsid w:val="00F52419"/>
    <w:rsid w:val="00F53B9C"/>
    <w:rsid w:val="00F56B51"/>
    <w:rsid w:val="00F620B8"/>
    <w:rsid w:val="00F631A3"/>
    <w:rsid w:val="00F7146F"/>
    <w:rsid w:val="00F714C7"/>
    <w:rsid w:val="00F7187D"/>
    <w:rsid w:val="00F7548F"/>
    <w:rsid w:val="00F77598"/>
    <w:rsid w:val="00F81829"/>
    <w:rsid w:val="00F81AFD"/>
    <w:rsid w:val="00F8527F"/>
    <w:rsid w:val="00F9347E"/>
    <w:rsid w:val="00FA6DE4"/>
    <w:rsid w:val="00FA73E0"/>
    <w:rsid w:val="00FB2504"/>
    <w:rsid w:val="00FB72D0"/>
    <w:rsid w:val="00FB7DDF"/>
    <w:rsid w:val="00FC131D"/>
    <w:rsid w:val="00FC6520"/>
    <w:rsid w:val="00FD2FDC"/>
    <w:rsid w:val="00FD4273"/>
    <w:rsid w:val="00FE14CF"/>
    <w:rsid w:val="00FE651C"/>
    <w:rsid w:val="00FF55FD"/>
    <w:rsid w:val="00FF7562"/>
    <w:rsid w:val="011A23D5"/>
    <w:rsid w:val="01B1F1E6"/>
    <w:rsid w:val="0241340F"/>
    <w:rsid w:val="0325A853"/>
    <w:rsid w:val="049DCB22"/>
    <w:rsid w:val="04C51732"/>
    <w:rsid w:val="05B0C866"/>
    <w:rsid w:val="062DFF55"/>
    <w:rsid w:val="093A8D73"/>
    <w:rsid w:val="0AAA9F95"/>
    <w:rsid w:val="0C0080F2"/>
    <w:rsid w:val="0D17C106"/>
    <w:rsid w:val="0DC0018E"/>
    <w:rsid w:val="0DC7AEB5"/>
    <w:rsid w:val="0E1A559F"/>
    <w:rsid w:val="10B07FE4"/>
    <w:rsid w:val="163E46F2"/>
    <w:rsid w:val="1670D0B6"/>
    <w:rsid w:val="1793485B"/>
    <w:rsid w:val="17ED8885"/>
    <w:rsid w:val="190B4919"/>
    <w:rsid w:val="195A005F"/>
    <w:rsid w:val="1B56C577"/>
    <w:rsid w:val="1CDB7E04"/>
    <w:rsid w:val="1D6AD376"/>
    <w:rsid w:val="1E5C476B"/>
    <w:rsid w:val="1F8B3F07"/>
    <w:rsid w:val="1FDBF011"/>
    <w:rsid w:val="1FE41854"/>
    <w:rsid w:val="20AA2317"/>
    <w:rsid w:val="22B4E0E9"/>
    <w:rsid w:val="22BA5F66"/>
    <w:rsid w:val="22E5FBD9"/>
    <w:rsid w:val="28553958"/>
    <w:rsid w:val="2A64F4AA"/>
    <w:rsid w:val="2A8595D0"/>
    <w:rsid w:val="2CAA9937"/>
    <w:rsid w:val="2F141CB8"/>
    <w:rsid w:val="30095AF8"/>
    <w:rsid w:val="32F369E7"/>
    <w:rsid w:val="34F06C3A"/>
    <w:rsid w:val="35EA4E29"/>
    <w:rsid w:val="36D9AE91"/>
    <w:rsid w:val="3860320B"/>
    <w:rsid w:val="3B1B3928"/>
    <w:rsid w:val="3D451EA4"/>
    <w:rsid w:val="3D47B240"/>
    <w:rsid w:val="3D84BFE8"/>
    <w:rsid w:val="3D8F7908"/>
    <w:rsid w:val="3E8664FD"/>
    <w:rsid w:val="3F1B2B4F"/>
    <w:rsid w:val="3F9EF21F"/>
    <w:rsid w:val="40C05CEE"/>
    <w:rsid w:val="42B312E9"/>
    <w:rsid w:val="471B0378"/>
    <w:rsid w:val="4A5A591F"/>
    <w:rsid w:val="4AA8FC03"/>
    <w:rsid w:val="4B8D498C"/>
    <w:rsid w:val="4BDB46D1"/>
    <w:rsid w:val="4C46BB86"/>
    <w:rsid w:val="4C4E4062"/>
    <w:rsid w:val="4D373928"/>
    <w:rsid w:val="4E7323CE"/>
    <w:rsid w:val="4E851FA7"/>
    <w:rsid w:val="505D9ABC"/>
    <w:rsid w:val="55BA947B"/>
    <w:rsid w:val="599F14E2"/>
    <w:rsid w:val="5B082CFF"/>
    <w:rsid w:val="5B640D85"/>
    <w:rsid w:val="5C290F00"/>
    <w:rsid w:val="5E64988A"/>
    <w:rsid w:val="5EA82B82"/>
    <w:rsid w:val="61599F3F"/>
    <w:rsid w:val="62191C22"/>
    <w:rsid w:val="62270042"/>
    <w:rsid w:val="62E03F59"/>
    <w:rsid w:val="62EBB6D4"/>
    <w:rsid w:val="63969A50"/>
    <w:rsid w:val="65551F99"/>
    <w:rsid w:val="67D2F589"/>
    <w:rsid w:val="698BB464"/>
    <w:rsid w:val="6AB79C92"/>
    <w:rsid w:val="6C1695FE"/>
    <w:rsid w:val="6CBC29EB"/>
    <w:rsid w:val="723E39DB"/>
    <w:rsid w:val="726DF385"/>
    <w:rsid w:val="72E1FA59"/>
    <w:rsid w:val="74C02B45"/>
    <w:rsid w:val="76B08E87"/>
    <w:rsid w:val="7756A93F"/>
    <w:rsid w:val="784BC5E0"/>
    <w:rsid w:val="78F4B7EB"/>
    <w:rsid w:val="7B46F057"/>
    <w:rsid w:val="7CFFE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E8C07"/>
  <w15:chartTrackingRefBased/>
  <w15:docId w15:val="{8664FC19-ABFA-49C3-820D-49AAE09C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2D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61A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D070C"/>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CB393A"/>
    <w:pPr>
      <w:ind w:left="720"/>
      <w:contextualSpacing/>
    </w:pPr>
  </w:style>
  <w:style w:type="character" w:customStyle="1" w:styleId="Heading3Char">
    <w:name w:val="Heading 3 Char"/>
    <w:basedOn w:val="DefaultParagraphFont"/>
    <w:link w:val="Heading3"/>
    <w:uiPriority w:val="9"/>
    <w:rsid w:val="00DD070C"/>
    <w:rPr>
      <w:rFonts w:asciiTheme="majorHAnsi" w:eastAsiaTheme="majorEastAsia" w:hAnsiTheme="majorHAnsi" w:cstheme="majorBidi"/>
      <w:color w:val="1F3763" w:themeColor="accent1" w:themeShade="7F"/>
      <w:sz w:val="24"/>
      <w:szCs w:val="24"/>
      <w:lang w:val="en-US"/>
    </w:rPr>
  </w:style>
  <w:style w:type="table" w:styleId="TableGrid">
    <w:name w:val="Table Grid"/>
    <w:basedOn w:val="TableNormal"/>
    <w:uiPriority w:val="39"/>
    <w:rsid w:val="00FB2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D2545"/>
  </w:style>
  <w:style w:type="character" w:customStyle="1" w:styleId="eop">
    <w:name w:val="eop"/>
    <w:basedOn w:val="DefaultParagraphFont"/>
    <w:rsid w:val="009D2545"/>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B25C23"/>
  </w:style>
  <w:style w:type="character" w:styleId="Hyperlink">
    <w:name w:val="Hyperlink"/>
    <w:basedOn w:val="DefaultParagraphFont"/>
    <w:uiPriority w:val="99"/>
    <w:unhideWhenUsed/>
    <w:rsid w:val="004F5960"/>
    <w:rPr>
      <w:color w:val="0000FF"/>
      <w:u w:val="single"/>
    </w:rPr>
  </w:style>
  <w:style w:type="paragraph" w:customStyle="1" w:styleId="paragraph">
    <w:name w:val="paragraph"/>
    <w:basedOn w:val="Normal"/>
    <w:rsid w:val="00642D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42D6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178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8F4"/>
  </w:style>
  <w:style w:type="paragraph" w:styleId="Footer">
    <w:name w:val="footer"/>
    <w:basedOn w:val="Normal"/>
    <w:link w:val="FooterChar"/>
    <w:uiPriority w:val="99"/>
    <w:unhideWhenUsed/>
    <w:rsid w:val="004178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8F4"/>
  </w:style>
  <w:style w:type="character" w:styleId="UnresolvedMention">
    <w:name w:val="Unresolved Mention"/>
    <w:basedOn w:val="DefaultParagraphFont"/>
    <w:uiPriority w:val="99"/>
    <w:semiHidden/>
    <w:unhideWhenUsed/>
    <w:rsid w:val="006D6083"/>
    <w:rPr>
      <w:color w:val="605E5C"/>
      <w:shd w:val="clear" w:color="auto" w:fill="E1DFDD"/>
    </w:rPr>
  </w:style>
  <w:style w:type="character" w:customStyle="1" w:styleId="Heading2Char">
    <w:name w:val="Heading 2 Char"/>
    <w:basedOn w:val="DefaultParagraphFont"/>
    <w:link w:val="Heading2"/>
    <w:uiPriority w:val="9"/>
    <w:rsid w:val="00C61AEC"/>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1E5800"/>
    <w:pPr>
      <w:spacing w:after="0" w:line="240" w:lineRule="auto"/>
    </w:pPr>
  </w:style>
  <w:style w:type="character" w:styleId="CommentReference">
    <w:name w:val="annotation reference"/>
    <w:basedOn w:val="DefaultParagraphFont"/>
    <w:uiPriority w:val="99"/>
    <w:semiHidden/>
    <w:unhideWhenUsed/>
    <w:rsid w:val="00A75252"/>
    <w:rPr>
      <w:sz w:val="16"/>
      <w:szCs w:val="16"/>
    </w:rPr>
  </w:style>
  <w:style w:type="paragraph" w:styleId="CommentText">
    <w:name w:val="annotation text"/>
    <w:basedOn w:val="Normal"/>
    <w:link w:val="CommentTextChar"/>
    <w:uiPriority w:val="99"/>
    <w:unhideWhenUsed/>
    <w:rsid w:val="00A75252"/>
    <w:pPr>
      <w:spacing w:line="240" w:lineRule="auto"/>
    </w:pPr>
    <w:rPr>
      <w:sz w:val="20"/>
      <w:szCs w:val="20"/>
    </w:rPr>
  </w:style>
  <w:style w:type="character" w:customStyle="1" w:styleId="CommentTextChar">
    <w:name w:val="Comment Text Char"/>
    <w:basedOn w:val="DefaultParagraphFont"/>
    <w:link w:val="CommentText"/>
    <w:uiPriority w:val="99"/>
    <w:rsid w:val="00A75252"/>
    <w:rPr>
      <w:sz w:val="20"/>
      <w:szCs w:val="20"/>
    </w:rPr>
  </w:style>
  <w:style w:type="paragraph" w:styleId="CommentSubject">
    <w:name w:val="annotation subject"/>
    <w:basedOn w:val="CommentText"/>
    <w:next w:val="CommentText"/>
    <w:link w:val="CommentSubjectChar"/>
    <w:uiPriority w:val="99"/>
    <w:semiHidden/>
    <w:unhideWhenUsed/>
    <w:rsid w:val="00A75252"/>
    <w:rPr>
      <w:b/>
      <w:bCs/>
    </w:rPr>
  </w:style>
  <w:style w:type="character" w:customStyle="1" w:styleId="CommentSubjectChar">
    <w:name w:val="Comment Subject Char"/>
    <w:basedOn w:val="CommentTextChar"/>
    <w:link w:val="CommentSubject"/>
    <w:uiPriority w:val="99"/>
    <w:semiHidden/>
    <w:rsid w:val="00A75252"/>
    <w:rPr>
      <w:b/>
      <w:bCs/>
      <w:sz w:val="20"/>
      <w:szCs w:val="20"/>
    </w:rPr>
  </w:style>
  <w:style w:type="character" w:styleId="Mention">
    <w:name w:val="Mention"/>
    <w:basedOn w:val="DefaultParagraphFont"/>
    <w:uiPriority w:val="99"/>
    <w:unhideWhenUsed/>
    <w:rsid w:val="00EE2BD2"/>
    <w:rPr>
      <w:color w:val="2B579A"/>
      <w:shd w:val="clear" w:color="auto" w:fill="E6E6E6"/>
    </w:rPr>
  </w:style>
  <w:style w:type="character" w:styleId="FollowedHyperlink">
    <w:name w:val="FollowedHyperlink"/>
    <w:basedOn w:val="DefaultParagraphFont"/>
    <w:uiPriority w:val="99"/>
    <w:semiHidden/>
    <w:unhideWhenUsed/>
    <w:rsid w:val="004215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982391">
      <w:bodyDiv w:val="1"/>
      <w:marLeft w:val="0"/>
      <w:marRight w:val="0"/>
      <w:marTop w:val="0"/>
      <w:marBottom w:val="0"/>
      <w:divBdr>
        <w:top w:val="none" w:sz="0" w:space="0" w:color="auto"/>
        <w:left w:val="none" w:sz="0" w:space="0" w:color="auto"/>
        <w:bottom w:val="none" w:sz="0" w:space="0" w:color="auto"/>
        <w:right w:val="none" w:sz="0" w:space="0" w:color="auto"/>
      </w:divBdr>
      <w:divsChild>
        <w:div w:id="697968711">
          <w:marLeft w:val="0"/>
          <w:marRight w:val="0"/>
          <w:marTop w:val="0"/>
          <w:marBottom w:val="0"/>
          <w:divBdr>
            <w:top w:val="none" w:sz="0" w:space="0" w:color="auto"/>
            <w:left w:val="none" w:sz="0" w:space="0" w:color="auto"/>
            <w:bottom w:val="none" w:sz="0" w:space="0" w:color="auto"/>
            <w:right w:val="none" w:sz="0" w:space="0" w:color="auto"/>
          </w:divBdr>
          <w:divsChild>
            <w:div w:id="1102653040">
              <w:marLeft w:val="0"/>
              <w:marRight w:val="0"/>
              <w:marTop w:val="0"/>
              <w:marBottom w:val="0"/>
              <w:divBdr>
                <w:top w:val="none" w:sz="0" w:space="0" w:color="auto"/>
                <w:left w:val="none" w:sz="0" w:space="0" w:color="auto"/>
                <w:bottom w:val="none" w:sz="0" w:space="0" w:color="auto"/>
                <w:right w:val="none" w:sz="0" w:space="0" w:color="auto"/>
              </w:divBdr>
            </w:div>
          </w:divsChild>
        </w:div>
        <w:div w:id="1075081061">
          <w:marLeft w:val="0"/>
          <w:marRight w:val="0"/>
          <w:marTop w:val="0"/>
          <w:marBottom w:val="0"/>
          <w:divBdr>
            <w:top w:val="none" w:sz="0" w:space="0" w:color="auto"/>
            <w:left w:val="none" w:sz="0" w:space="0" w:color="auto"/>
            <w:bottom w:val="none" w:sz="0" w:space="0" w:color="auto"/>
            <w:right w:val="none" w:sz="0" w:space="0" w:color="auto"/>
          </w:divBdr>
        </w:div>
      </w:divsChild>
    </w:div>
    <w:div w:id="992485061">
      <w:bodyDiv w:val="1"/>
      <w:marLeft w:val="0"/>
      <w:marRight w:val="0"/>
      <w:marTop w:val="0"/>
      <w:marBottom w:val="0"/>
      <w:divBdr>
        <w:top w:val="none" w:sz="0" w:space="0" w:color="auto"/>
        <w:left w:val="none" w:sz="0" w:space="0" w:color="auto"/>
        <w:bottom w:val="none" w:sz="0" w:space="0" w:color="auto"/>
        <w:right w:val="none" w:sz="0" w:space="0" w:color="auto"/>
      </w:divBdr>
      <w:divsChild>
        <w:div w:id="488712472">
          <w:marLeft w:val="0"/>
          <w:marRight w:val="0"/>
          <w:marTop w:val="0"/>
          <w:marBottom w:val="0"/>
          <w:divBdr>
            <w:top w:val="none" w:sz="0" w:space="0" w:color="auto"/>
            <w:left w:val="none" w:sz="0" w:space="0" w:color="auto"/>
            <w:bottom w:val="none" w:sz="0" w:space="0" w:color="auto"/>
            <w:right w:val="none" w:sz="0" w:space="0" w:color="auto"/>
          </w:divBdr>
          <w:divsChild>
            <w:div w:id="2140804308">
              <w:marLeft w:val="0"/>
              <w:marRight w:val="0"/>
              <w:marTop w:val="0"/>
              <w:marBottom w:val="0"/>
              <w:divBdr>
                <w:top w:val="none" w:sz="0" w:space="0" w:color="auto"/>
                <w:left w:val="none" w:sz="0" w:space="0" w:color="auto"/>
                <w:bottom w:val="none" w:sz="0" w:space="0" w:color="auto"/>
                <w:right w:val="none" w:sz="0" w:space="0" w:color="auto"/>
              </w:divBdr>
            </w:div>
          </w:divsChild>
        </w:div>
        <w:div w:id="173082159">
          <w:marLeft w:val="0"/>
          <w:marRight w:val="0"/>
          <w:marTop w:val="0"/>
          <w:marBottom w:val="0"/>
          <w:divBdr>
            <w:top w:val="none" w:sz="0" w:space="0" w:color="auto"/>
            <w:left w:val="none" w:sz="0" w:space="0" w:color="auto"/>
            <w:bottom w:val="none" w:sz="0" w:space="0" w:color="auto"/>
            <w:right w:val="none" w:sz="0" w:space="0" w:color="auto"/>
          </w:divBdr>
        </w:div>
      </w:divsChild>
    </w:div>
    <w:div w:id="1450779236">
      <w:bodyDiv w:val="1"/>
      <w:marLeft w:val="0"/>
      <w:marRight w:val="0"/>
      <w:marTop w:val="0"/>
      <w:marBottom w:val="0"/>
      <w:divBdr>
        <w:top w:val="none" w:sz="0" w:space="0" w:color="auto"/>
        <w:left w:val="none" w:sz="0" w:space="0" w:color="auto"/>
        <w:bottom w:val="none" w:sz="0" w:space="0" w:color="auto"/>
        <w:right w:val="none" w:sz="0" w:space="0" w:color="auto"/>
      </w:divBdr>
      <w:divsChild>
        <w:div w:id="944195769">
          <w:marLeft w:val="0"/>
          <w:marRight w:val="0"/>
          <w:marTop w:val="0"/>
          <w:marBottom w:val="0"/>
          <w:divBdr>
            <w:top w:val="none" w:sz="0" w:space="0" w:color="auto"/>
            <w:left w:val="none" w:sz="0" w:space="0" w:color="auto"/>
            <w:bottom w:val="none" w:sz="0" w:space="0" w:color="auto"/>
            <w:right w:val="none" w:sz="0" w:space="0" w:color="auto"/>
          </w:divBdr>
        </w:div>
        <w:div w:id="293566564">
          <w:marLeft w:val="0"/>
          <w:marRight w:val="0"/>
          <w:marTop w:val="0"/>
          <w:marBottom w:val="0"/>
          <w:divBdr>
            <w:top w:val="none" w:sz="0" w:space="0" w:color="auto"/>
            <w:left w:val="none" w:sz="0" w:space="0" w:color="auto"/>
            <w:bottom w:val="none" w:sz="0" w:space="0" w:color="auto"/>
            <w:right w:val="none" w:sz="0" w:space="0" w:color="auto"/>
          </w:divBdr>
        </w:div>
        <w:div w:id="999230216">
          <w:marLeft w:val="0"/>
          <w:marRight w:val="0"/>
          <w:marTop w:val="0"/>
          <w:marBottom w:val="0"/>
          <w:divBdr>
            <w:top w:val="none" w:sz="0" w:space="0" w:color="auto"/>
            <w:left w:val="none" w:sz="0" w:space="0" w:color="auto"/>
            <w:bottom w:val="none" w:sz="0" w:space="0" w:color="auto"/>
            <w:right w:val="none" w:sz="0" w:space="0" w:color="auto"/>
          </w:divBdr>
        </w:div>
        <w:div w:id="1035932495">
          <w:marLeft w:val="0"/>
          <w:marRight w:val="0"/>
          <w:marTop w:val="0"/>
          <w:marBottom w:val="0"/>
          <w:divBdr>
            <w:top w:val="none" w:sz="0" w:space="0" w:color="auto"/>
            <w:left w:val="none" w:sz="0" w:space="0" w:color="auto"/>
            <w:bottom w:val="none" w:sz="0" w:space="0" w:color="auto"/>
            <w:right w:val="none" w:sz="0" w:space="0" w:color="auto"/>
          </w:divBdr>
        </w:div>
        <w:div w:id="1559629477">
          <w:marLeft w:val="0"/>
          <w:marRight w:val="0"/>
          <w:marTop w:val="0"/>
          <w:marBottom w:val="0"/>
          <w:divBdr>
            <w:top w:val="none" w:sz="0" w:space="0" w:color="auto"/>
            <w:left w:val="none" w:sz="0" w:space="0" w:color="auto"/>
            <w:bottom w:val="none" w:sz="0" w:space="0" w:color="auto"/>
            <w:right w:val="none" w:sz="0" w:space="0" w:color="auto"/>
          </w:divBdr>
        </w:div>
      </w:divsChild>
    </w:div>
    <w:div w:id="1798403923">
      <w:bodyDiv w:val="1"/>
      <w:marLeft w:val="0"/>
      <w:marRight w:val="0"/>
      <w:marTop w:val="0"/>
      <w:marBottom w:val="0"/>
      <w:divBdr>
        <w:top w:val="none" w:sz="0" w:space="0" w:color="auto"/>
        <w:left w:val="none" w:sz="0" w:space="0" w:color="auto"/>
        <w:bottom w:val="none" w:sz="0" w:space="0" w:color="auto"/>
        <w:right w:val="none" w:sz="0" w:space="0" w:color="auto"/>
      </w:divBdr>
      <w:divsChild>
        <w:div w:id="737173542">
          <w:marLeft w:val="0"/>
          <w:marRight w:val="0"/>
          <w:marTop w:val="0"/>
          <w:marBottom w:val="0"/>
          <w:divBdr>
            <w:top w:val="none" w:sz="0" w:space="0" w:color="auto"/>
            <w:left w:val="none" w:sz="0" w:space="0" w:color="auto"/>
            <w:bottom w:val="none" w:sz="0" w:space="0" w:color="auto"/>
            <w:right w:val="none" w:sz="0" w:space="0" w:color="auto"/>
          </w:divBdr>
        </w:div>
        <w:div w:id="132530451">
          <w:marLeft w:val="0"/>
          <w:marRight w:val="0"/>
          <w:marTop w:val="0"/>
          <w:marBottom w:val="0"/>
          <w:divBdr>
            <w:top w:val="none" w:sz="0" w:space="0" w:color="auto"/>
            <w:left w:val="none" w:sz="0" w:space="0" w:color="auto"/>
            <w:bottom w:val="none" w:sz="0" w:space="0" w:color="auto"/>
            <w:right w:val="none" w:sz="0" w:space="0" w:color="auto"/>
          </w:divBdr>
        </w:div>
        <w:div w:id="1656491585">
          <w:marLeft w:val="0"/>
          <w:marRight w:val="0"/>
          <w:marTop w:val="0"/>
          <w:marBottom w:val="0"/>
          <w:divBdr>
            <w:top w:val="none" w:sz="0" w:space="0" w:color="auto"/>
            <w:left w:val="none" w:sz="0" w:space="0" w:color="auto"/>
            <w:bottom w:val="none" w:sz="0" w:space="0" w:color="auto"/>
            <w:right w:val="none" w:sz="0" w:space="0" w:color="auto"/>
          </w:divBdr>
        </w:div>
      </w:divsChild>
    </w:div>
    <w:div w:id="1806579847">
      <w:bodyDiv w:val="1"/>
      <w:marLeft w:val="0"/>
      <w:marRight w:val="0"/>
      <w:marTop w:val="0"/>
      <w:marBottom w:val="0"/>
      <w:divBdr>
        <w:top w:val="none" w:sz="0" w:space="0" w:color="auto"/>
        <w:left w:val="none" w:sz="0" w:space="0" w:color="auto"/>
        <w:bottom w:val="none" w:sz="0" w:space="0" w:color="auto"/>
        <w:right w:val="none" w:sz="0" w:space="0" w:color="auto"/>
      </w:divBdr>
      <w:divsChild>
        <w:div w:id="513955473">
          <w:marLeft w:val="0"/>
          <w:marRight w:val="0"/>
          <w:marTop w:val="0"/>
          <w:marBottom w:val="0"/>
          <w:divBdr>
            <w:top w:val="none" w:sz="0" w:space="0" w:color="auto"/>
            <w:left w:val="none" w:sz="0" w:space="0" w:color="auto"/>
            <w:bottom w:val="none" w:sz="0" w:space="0" w:color="auto"/>
            <w:right w:val="none" w:sz="0" w:space="0" w:color="auto"/>
          </w:divBdr>
        </w:div>
        <w:div w:id="415708083">
          <w:marLeft w:val="0"/>
          <w:marRight w:val="0"/>
          <w:marTop w:val="0"/>
          <w:marBottom w:val="0"/>
          <w:divBdr>
            <w:top w:val="none" w:sz="0" w:space="0" w:color="auto"/>
            <w:left w:val="none" w:sz="0" w:space="0" w:color="auto"/>
            <w:bottom w:val="none" w:sz="0" w:space="0" w:color="auto"/>
            <w:right w:val="none" w:sz="0" w:space="0" w:color="auto"/>
          </w:divBdr>
        </w:div>
      </w:divsChild>
    </w:div>
    <w:div w:id="1862624921">
      <w:bodyDiv w:val="1"/>
      <w:marLeft w:val="0"/>
      <w:marRight w:val="0"/>
      <w:marTop w:val="0"/>
      <w:marBottom w:val="0"/>
      <w:divBdr>
        <w:top w:val="none" w:sz="0" w:space="0" w:color="auto"/>
        <w:left w:val="none" w:sz="0" w:space="0" w:color="auto"/>
        <w:bottom w:val="none" w:sz="0" w:space="0" w:color="auto"/>
        <w:right w:val="none" w:sz="0" w:space="0" w:color="auto"/>
      </w:divBdr>
      <w:divsChild>
        <w:div w:id="921336373">
          <w:marLeft w:val="0"/>
          <w:marRight w:val="0"/>
          <w:marTop w:val="0"/>
          <w:marBottom w:val="0"/>
          <w:divBdr>
            <w:top w:val="none" w:sz="0" w:space="0" w:color="auto"/>
            <w:left w:val="none" w:sz="0" w:space="0" w:color="auto"/>
            <w:bottom w:val="none" w:sz="0" w:space="0" w:color="auto"/>
            <w:right w:val="none" w:sz="0" w:space="0" w:color="auto"/>
          </w:divBdr>
        </w:div>
        <w:div w:id="2082212076">
          <w:marLeft w:val="0"/>
          <w:marRight w:val="0"/>
          <w:marTop w:val="0"/>
          <w:marBottom w:val="0"/>
          <w:divBdr>
            <w:top w:val="none" w:sz="0" w:space="0" w:color="auto"/>
            <w:left w:val="none" w:sz="0" w:space="0" w:color="auto"/>
            <w:bottom w:val="none" w:sz="0" w:space="0" w:color="auto"/>
            <w:right w:val="none" w:sz="0" w:space="0" w:color="auto"/>
          </w:divBdr>
        </w:div>
        <w:div w:id="1541935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cot/publications/self-directed-support-strategy-2010-2020-implementation-plan-2019-21/pages/1/" TargetMode="External"/><Relationship Id="rId18" Type="http://schemas.microsoft.com/office/2007/relationships/diagramDrawing" Target="diagrams/drawing1.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https://www.gov.scot/publications/self-directed-support-strategy-2010-2020-implementation-plan-2019-21/pages/3/"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diagramColors" Target="diagrams/colors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yperlink" Target="https://www.sdsscotland.org.uk/sds-improvement-plan-2023-202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formtitan.com/s/w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21C09C-C57B-4E70-879B-91D0B777F124}"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en-GB"/>
        </a:p>
      </dgm:t>
    </dgm:pt>
    <dgm:pt modelId="{0AD5D96C-5901-4960-9BB9-6563038E7E51}">
      <dgm:prSet phldrT="[Text]" custT="1"/>
      <dgm:spPr/>
      <dgm:t>
        <a:bodyPr/>
        <a:lstStyle/>
        <a:p>
          <a:r>
            <a:rPr lang="en-GB" sz="1100"/>
            <a:t>Improvement Plan Working Group draft initial set of actions, based  on:</a:t>
          </a:r>
        </a:p>
        <a:p>
          <a:r>
            <a:rPr lang="en-GB" sz="1100"/>
            <a:t>- priorities for SDS improvement highlighted through Group members' work</a:t>
          </a:r>
        </a:p>
        <a:p>
          <a:r>
            <a:rPr lang="en-GB" sz="1100"/>
            <a:t>- what remains outstanding previous Implementation Plan</a:t>
          </a:r>
        </a:p>
        <a:p>
          <a:r>
            <a:rPr lang="en-GB" sz="1100"/>
            <a:t>- recommendations of reports and research from recent years</a:t>
          </a:r>
        </a:p>
      </dgm:t>
    </dgm:pt>
    <dgm:pt modelId="{A53EEDA2-683C-4890-ABE3-7F7A3F9A6403}" type="parTrans" cxnId="{BED4EADF-93AE-4C2E-91DE-2BBD1D004C25}">
      <dgm:prSet/>
      <dgm:spPr/>
      <dgm:t>
        <a:bodyPr/>
        <a:lstStyle/>
        <a:p>
          <a:endParaRPr lang="en-GB"/>
        </a:p>
      </dgm:t>
    </dgm:pt>
    <dgm:pt modelId="{63175090-A99A-499E-B739-0A01775069D0}" type="sibTrans" cxnId="{BED4EADF-93AE-4C2E-91DE-2BBD1D004C25}">
      <dgm:prSet/>
      <dgm:spPr/>
      <dgm:t>
        <a:bodyPr/>
        <a:lstStyle/>
        <a:p>
          <a:endParaRPr lang="en-GB"/>
        </a:p>
      </dgm:t>
    </dgm:pt>
    <dgm:pt modelId="{61E42995-2993-4438-98A5-64B0F94EE5E2}">
      <dgm:prSet phldrT="[Text]" custT="1"/>
      <dgm:spPr>
        <a:solidFill>
          <a:schemeClr val="accent1">
            <a:lumMod val="75000"/>
          </a:schemeClr>
        </a:solidFill>
      </dgm:spPr>
      <dgm:t>
        <a:bodyPr/>
        <a:lstStyle/>
        <a:p>
          <a:r>
            <a:rPr lang="en-GB" sz="1100"/>
            <a:t>Engagement with wider stakeholders to seek views on:</a:t>
          </a:r>
        </a:p>
        <a:p>
          <a:r>
            <a:rPr lang="en-GB" sz="1100"/>
            <a:t>- what the initial priotities should be </a:t>
          </a:r>
        </a:p>
        <a:p>
          <a:r>
            <a:rPr lang="en-GB" sz="1100"/>
            <a:t>- whether the draft actions feel right</a:t>
          </a:r>
        </a:p>
        <a:p>
          <a:r>
            <a:rPr lang="en-GB" sz="1100"/>
            <a:t>- if there is anything missing </a:t>
          </a:r>
        </a:p>
        <a:p>
          <a:r>
            <a:rPr lang="en-GB" sz="1100"/>
            <a:t>- how the actions could be measured to check they are working</a:t>
          </a:r>
        </a:p>
      </dgm:t>
    </dgm:pt>
    <dgm:pt modelId="{B065C914-D557-405C-BEA7-3CAC2FFBDCC9}" type="parTrans" cxnId="{B94D6D1B-10A4-462F-9352-AF56F5A0507E}">
      <dgm:prSet/>
      <dgm:spPr/>
      <dgm:t>
        <a:bodyPr/>
        <a:lstStyle/>
        <a:p>
          <a:endParaRPr lang="en-GB"/>
        </a:p>
      </dgm:t>
    </dgm:pt>
    <dgm:pt modelId="{84989D74-2D8C-4B4E-ADEA-8BBC08EC7BCA}" type="sibTrans" cxnId="{B94D6D1B-10A4-462F-9352-AF56F5A0507E}">
      <dgm:prSet/>
      <dgm:spPr/>
      <dgm:t>
        <a:bodyPr/>
        <a:lstStyle/>
        <a:p>
          <a:endParaRPr lang="en-GB"/>
        </a:p>
      </dgm:t>
    </dgm:pt>
    <dgm:pt modelId="{C8F65D3A-30DE-4153-A500-A8C910DC319F}">
      <dgm:prSet phldrT="[Text]" custT="1"/>
      <dgm:spPr/>
      <dgm:t>
        <a:bodyPr/>
        <a:lstStyle/>
        <a:p>
          <a:r>
            <a:rPr lang="en-GB" sz="1100"/>
            <a:t>Working Group review and analyse contributions from wider stakeholders and agree final plan, to be signed off by Ministers and COSLA</a:t>
          </a:r>
        </a:p>
      </dgm:t>
    </dgm:pt>
    <dgm:pt modelId="{0C4F6774-F342-401E-94CD-C242419BAE17}" type="parTrans" cxnId="{5C88315B-BE66-498D-A4DE-7DC1CB1571BD}">
      <dgm:prSet/>
      <dgm:spPr/>
      <dgm:t>
        <a:bodyPr/>
        <a:lstStyle/>
        <a:p>
          <a:endParaRPr lang="en-GB"/>
        </a:p>
      </dgm:t>
    </dgm:pt>
    <dgm:pt modelId="{4547F4D2-20D3-47D6-8C36-CA056A5BE632}" type="sibTrans" cxnId="{5C88315B-BE66-498D-A4DE-7DC1CB1571BD}">
      <dgm:prSet/>
      <dgm:spPr/>
      <dgm:t>
        <a:bodyPr/>
        <a:lstStyle/>
        <a:p>
          <a:endParaRPr lang="en-GB"/>
        </a:p>
      </dgm:t>
    </dgm:pt>
    <dgm:pt modelId="{F3C30037-871F-44BE-8737-C8179C83F5A5}">
      <dgm:prSet custT="1"/>
      <dgm:spPr/>
      <dgm:t>
        <a:bodyPr/>
        <a:lstStyle/>
        <a:p>
          <a:r>
            <a:rPr lang="en-GB" sz="1100"/>
            <a:t>Plan is implemented starting April 2023, with ongoing monitoring and evaluation</a:t>
          </a:r>
        </a:p>
      </dgm:t>
    </dgm:pt>
    <dgm:pt modelId="{AD37E204-F77C-4D7A-89C8-C4019D9ADEB5}" type="parTrans" cxnId="{9377DECD-30B3-43AC-AACC-3A2EF3836469}">
      <dgm:prSet/>
      <dgm:spPr/>
      <dgm:t>
        <a:bodyPr/>
        <a:lstStyle/>
        <a:p>
          <a:endParaRPr lang="en-GB"/>
        </a:p>
      </dgm:t>
    </dgm:pt>
    <dgm:pt modelId="{8624335C-3BB5-4787-9359-B6202F980B82}" type="sibTrans" cxnId="{9377DECD-30B3-43AC-AACC-3A2EF3836469}">
      <dgm:prSet/>
      <dgm:spPr/>
      <dgm:t>
        <a:bodyPr/>
        <a:lstStyle/>
        <a:p>
          <a:endParaRPr lang="en-GB"/>
        </a:p>
      </dgm:t>
    </dgm:pt>
    <dgm:pt modelId="{864B6ADE-8342-4DAD-94E6-10C969638EC5}" type="pres">
      <dgm:prSet presAssocID="{FA21C09C-C57B-4E70-879B-91D0B777F124}" presName="outerComposite" presStyleCnt="0">
        <dgm:presLayoutVars>
          <dgm:chMax val="5"/>
          <dgm:dir/>
          <dgm:resizeHandles val="exact"/>
        </dgm:presLayoutVars>
      </dgm:prSet>
      <dgm:spPr/>
    </dgm:pt>
    <dgm:pt modelId="{44D02168-D3DF-4841-8D0D-DE58A184E216}" type="pres">
      <dgm:prSet presAssocID="{FA21C09C-C57B-4E70-879B-91D0B777F124}" presName="dummyMaxCanvas" presStyleCnt="0">
        <dgm:presLayoutVars/>
      </dgm:prSet>
      <dgm:spPr/>
    </dgm:pt>
    <dgm:pt modelId="{5031D465-95A2-4BB2-8F32-A9974E237343}" type="pres">
      <dgm:prSet presAssocID="{FA21C09C-C57B-4E70-879B-91D0B777F124}" presName="FourNodes_1" presStyleLbl="node1" presStyleIdx="0" presStyleCnt="4" custScaleX="125000" custScaleY="112792">
        <dgm:presLayoutVars>
          <dgm:bulletEnabled val="1"/>
        </dgm:presLayoutVars>
      </dgm:prSet>
      <dgm:spPr/>
    </dgm:pt>
    <dgm:pt modelId="{8AD99290-E44B-4D9A-BE05-32DC1D041575}" type="pres">
      <dgm:prSet presAssocID="{FA21C09C-C57B-4E70-879B-91D0B777F124}" presName="FourNodes_2" presStyleLbl="node1" presStyleIdx="1" presStyleCnt="4" custScaleX="125000" custScaleY="106629" custLinFactNeighborX="-2112" custLinFactNeighborY="23840">
        <dgm:presLayoutVars>
          <dgm:bulletEnabled val="1"/>
        </dgm:presLayoutVars>
      </dgm:prSet>
      <dgm:spPr/>
    </dgm:pt>
    <dgm:pt modelId="{15DA75E1-DC34-400F-B435-A1F6FEC79B67}" type="pres">
      <dgm:prSet presAssocID="{FA21C09C-C57B-4E70-879B-91D0B777F124}" presName="FourNodes_3" presStyleLbl="node1" presStyleIdx="2" presStyleCnt="4" custScaleY="61469" custLinFactNeighborX="2138" custLinFactNeighborY="24809">
        <dgm:presLayoutVars>
          <dgm:bulletEnabled val="1"/>
        </dgm:presLayoutVars>
      </dgm:prSet>
      <dgm:spPr/>
    </dgm:pt>
    <dgm:pt modelId="{DD337289-719E-43D7-B9EE-604667CAAA2A}" type="pres">
      <dgm:prSet presAssocID="{FA21C09C-C57B-4E70-879B-91D0B777F124}" presName="FourNodes_4" presStyleLbl="node1" presStyleIdx="3" presStyleCnt="4" custScaleY="38872" custLinFactNeighborX="-6237" custLinFactNeighborY="9817">
        <dgm:presLayoutVars>
          <dgm:bulletEnabled val="1"/>
        </dgm:presLayoutVars>
      </dgm:prSet>
      <dgm:spPr/>
    </dgm:pt>
    <dgm:pt modelId="{80C87A7B-6B96-48DE-A1C9-4203E64F2FFD}" type="pres">
      <dgm:prSet presAssocID="{FA21C09C-C57B-4E70-879B-91D0B777F124}" presName="FourConn_1-2" presStyleLbl="fgAccFollowNode1" presStyleIdx="0" presStyleCnt="3" custLinFactNeighborX="53571" custLinFactNeighborY="18713">
        <dgm:presLayoutVars>
          <dgm:bulletEnabled val="1"/>
        </dgm:presLayoutVars>
      </dgm:prSet>
      <dgm:spPr/>
    </dgm:pt>
    <dgm:pt modelId="{C8201A2C-5EEE-4C7E-913C-38ECEE103687}" type="pres">
      <dgm:prSet presAssocID="{FA21C09C-C57B-4E70-879B-91D0B777F124}" presName="FourConn_2-3" presStyleLbl="fgAccFollowNode1" presStyleIdx="1" presStyleCnt="3" custLinFactNeighborX="0" custLinFactNeighborY="43390">
        <dgm:presLayoutVars>
          <dgm:bulletEnabled val="1"/>
        </dgm:presLayoutVars>
      </dgm:prSet>
      <dgm:spPr/>
    </dgm:pt>
    <dgm:pt modelId="{41EC1FEB-CD8A-43B6-AAC2-2E26C8D7E694}" type="pres">
      <dgm:prSet presAssocID="{FA21C09C-C57B-4E70-879B-91D0B777F124}" presName="FourConn_3-4" presStyleLbl="fgAccFollowNode1" presStyleIdx="2" presStyleCnt="3" custLinFactNeighborX="-49176" custLinFactNeighborY="38569">
        <dgm:presLayoutVars>
          <dgm:bulletEnabled val="1"/>
        </dgm:presLayoutVars>
      </dgm:prSet>
      <dgm:spPr/>
    </dgm:pt>
    <dgm:pt modelId="{C9ADDEEE-EC95-4C5C-9023-0C1A1295A6F7}" type="pres">
      <dgm:prSet presAssocID="{FA21C09C-C57B-4E70-879B-91D0B777F124}" presName="FourNodes_1_text" presStyleLbl="node1" presStyleIdx="3" presStyleCnt="4">
        <dgm:presLayoutVars>
          <dgm:bulletEnabled val="1"/>
        </dgm:presLayoutVars>
      </dgm:prSet>
      <dgm:spPr/>
    </dgm:pt>
    <dgm:pt modelId="{F1CAB7E3-2955-416B-9212-54F3B9C53C3F}" type="pres">
      <dgm:prSet presAssocID="{FA21C09C-C57B-4E70-879B-91D0B777F124}" presName="FourNodes_2_text" presStyleLbl="node1" presStyleIdx="3" presStyleCnt="4">
        <dgm:presLayoutVars>
          <dgm:bulletEnabled val="1"/>
        </dgm:presLayoutVars>
      </dgm:prSet>
      <dgm:spPr/>
    </dgm:pt>
    <dgm:pt modelId="{A55C2BD1-2429-4342-97B1-4792D475C407}" type="pres">
      <dgm:prSet presAssocID="{FA21C09C-C57B-4E70-879B-91D0B777F124}" presName="FourNodes_3_text" presStyleLbl="node1" presStyleIdx="3" presStyleCnt="4">
        <dgm:presLayoutVars>
          <dgm:bulletEnabled val="1"/>
        </dgm:presLayoutVars>
      </dgm:prSet>
      <dgm:spPr/>
    </dgm:pt>
    <dgm:pt modelId="{BE2F8C17-3786-4B29-8E72-7F9CE16385DD}" type="pres">
      <dgm:prSet presAssocID="{FA21C09C-C57B-4E70-879B-91D0B777F124}" presName="FourNodes_4_text" presStyleLbl="node1" presStyleIdx="3" presStyleCnt="4">
        <dgm:presLayoutVars>
          <dgm:bulletEnabled val="1"/>
        </dgm:presLayoutVars>
      </dgm:prSet>
      <dgm:spPr/>
    </dgm:pt>
  </dgm:ptLst>
  <dgm:cxnLst>
    <dgm:cxn modelId="{FFD22E06-8287-430F-9ACB-14A837954C13}" type="presOf" srcId="{C8F65D3A-30DE-4153-A500-A8C910DC319F}" destId="{15DA75E1-DC34-400F-B435-A1F6FEC79B67}" srcOrd="0" destOrd="0" presId="urn:microsoft.com/office/officeart/2005/8/layout/vProcess5"/>
    <dgm:cxn modelId="{34EEE216-76C9-48A4-BA62-E0106F7A3B02}" type="presOf" srcId="{F3C30037-871F-44BE-8737-C8179C83F5A5}" destId="{DD337289-719E-43D7-B9EE-604667CAAA2A}" srcOrd="0" destOrd="0" presId="urn:microsoft.com/office/officeart/2005/8/layout/vProcess5"/>
    <dgm:cxn modelId="{B94D6D1B-10A4-462F-9352-AF56F5A0507E}" srcId="{FA21C09C-C57B-4E70-879B-91D0B777F124}" destId="{61E42995-2993-4438-98A5-64B0F94EE5E2}" srcOrd="1" destOrd="0" parTransId="{B065C914-D557-405C-BEA7-3CAC2FFBDCC9}" sibTransId="{84989D74-2D8C-4B4E-ADEA-8BBC08EC7BCA}"/>
    <dgm:cxn modelId="{5C88315B-BE66-498D-A4DE-7DC1CB1571BD}" srcId="{FA21C09C-C57B-4E70-879B-91D0B777F124}" destId="{C8F65D3A-30DE-4153-A500-A8C910DC319F}" srcOrd="2" destOrd="0" parTransId="{0C4F6774-F342-401E-94CD-C242419BAE17}" sibTransId="{4547F4D2-20D3-47D6-8C36-CA056A5BE632}"/>
    <dgm:cxn modelId="{38808346-7250-4F1F-97AB-B3983F5AEFEA}" type="presOf" srcId="{63175090-A99A-499E-B739-0A01775069D0}" destId="{80C87A7B-6B96-48DE-A1C9-4203E64F2FFD}" srcOrd="0" destOrd="0" presId="urn:microsoft.com/office/officeart/2005/8/layout/vProcess5"/>
    <dgm:cxn modelId="{8C5F8A6B-26A0-4D55-93D8-1E57D4F38EFE}" type="presOf" srcId="{0AD5D96C-5901-4960-9BB9-6563038E7E51}" destId="{5031D465-95A2-4BB2-8F32-A9974E237343}" srcOrd="0" destOrd="0" presId="urn:microsoft.com/office/officeart/2005/8/layout/vProcess5"/>
    <dgm:cxn modelId="{50F0CC71-6E4E-4AE1-8A6A-E8A27B15D743}" type="presOf" srcId="{84989D74-2D8C-4B4E-ADEA-8BBC08EC7BCA}" destId="{C8201A2C-5EEE-4C7E-913C-38ECEE103687}" srcOrd="0" destOrd="0" presId="urn:microsoft.com/office/officeart/2005/8/layout/vProcess5"/>
    <dgm:cxn modelId="{90322174-DBFF-490F-AB03-8433EB6E384C}" type="presOf" srcId="{61E42995-2993-4438-98A5-64B0F94EE5E2}" destId="{8AD99290-E44B-4D9A-BE05-32DC1D041575}" srcOrd="0" destOrd="0" presId="urn:microsoft.com/office/officeart/2005/8/layout/vProcess5"/>
    <dgm:cxn modelId="{471B1E56-9FF3-4F89-B1C7-BC3C4EE4A415}" type="presOf" srcId="{C8F65D3A-30DE-4153-A500-A8C910DC319F}" destId="{A55C2BD1-2429-4342-97B1-4792D475C407}" srcOrd="1" destOrd="0" presId="urn:microsoft.com/office/officeart/2005/8/layout/vProcess5"/>
    <dgm:cxn modelId="{108BAE7D-B706-4A06-A1D8-3C3257E21F42}" type="presOf" srcId="{4547F4D2-20D3-47D6-8C36-CA056A5BE632}" destId="{41EC1FEB-CD8A-43B6-AAC2-2E26C8D7E694}" srcOrd="0" destOrd="0" presId="urn:microsoft.com/office/officeart/2005/8/layout/vProcess5"/>
    <dgm:cxn modelId="{861C3E8F-47B2-45A4-8EAC-1C750184D830}" type="presOf" srcId="{F3C30037-871F-44BE-8737-C8179C83F5A5}" destId="{BE2F8C17-3786-4B29-8E72-7F9CE16385DD}" srcOrd="1" destOrd="0" presId="urn:microsoft.com/office/officeart/2005/8/layout/vProcess5"/>
    <dgm:cxn modelId="{2D079F94-BD05-4FC1-BB9A-5A957533AE0C}" type="presOf" srcId="{0AD5D96C-5901-4960-9BB9-6563038E7E51}" destId="{C9ADDEEE-EC95-4C5C-9023-0C1A1295A6F7}" srcOrd="1" destOrd="0" presId="urn:microsoft.com/office/officeart/2005/8/layout/vProcess5"/>
    <dgm:cxn modelId="{9D91C3A8-E3DE-4DCF-BB65-63911342C271}" type="presOf" srcId="{61E42995-2993-4438-98A5-64B0F94EE5E2}" destId="{F1CAB7E3-2955-416B-9212-54F3B9C53C3F}" srcOrd="1" destOrd="0" presId="urn:microsoft.com/office/officeart/2005/8/layout/vProcess5"/>
    <dgm:cxn modelId="{FABDDDC2-2365-4E06-9B61-0BA162B69BAF}" type="presOf" srcId="{FA21C09C-C57B-4E70-879B-91D0B777F124}" destId="{864B6ADE-8342-4DAD-94E6-10C969638EC5}" srcOrd="0" destOrd="0" presId="urn:microsoft.com/office/officeart/2005/8/layout/vProcess5"/>
    <dgm:cxn modelId="{9377DECD-30B3-43AC-AACC-3A2EF3836469}" srcId="{FA21C09C-C57B-4E70-879B-91D0B777F124}" destId="{F3C30037-871F-44BE-8737-C8179C83F5A5}" srcOrd="3" destOrd="0" parTransId="{AD37E204-F77C-4D7A-89C8-C4019D9ADEB5}" sibTransId="{8624335C-3BB5-4787-9359-B6202F980B82}"/>
    <dgm:cxn modelId="{BED4EADF-93AE-4C2E-91DE-2BBD1D004C25}" srcId="{FA21C09C-C57B-4E70-879B-91D0B777F124}" destId="{0AD5D96C-5901-4960-9BB9-6563038E7E51}" srcOrd="0" destOrd="0" parTransId="{A53EEDA2-683C-4890-ABE3-7F7A3F9A6403}" sibTransId="{63175090-A99A-499E-B739-0A01775069D0}"/>
    <dgm:cxn modelId="{158769A6-BD77-4E31-BF02-AC969DAC5674}" type="presParOf" srcId="{864B6ADE-8342-4DAD-94E6-10C969638EC5}" destId="{44D02168-D3DF-4841-8D0D-DE58A184E216}" srcOrd="0" destOrd="0" presId="urn:microsoft.com/office/officeart/2005/8/layout/vProcess5"/>
    <dgm:cxn modelId="{0933E4FB-6D3C-46D9-875B-2D033A4D9F65}" type="presParOf" srcId="{864B6ADE-8342-4DAD-94E6-10C969638EC5}" destId="{5031D465-95A2-4BB2-8F32-A9974E237343}" srcOrd="1" destOrd="0" presId="urn:microsoft.com/office/officeart/2005/8/layout/vProcess5"/>
    <dgm:cxn modelId="{8A06609F-79CE-4C06-A03D-50CB7FE18EC3}" type="presParOf" srcId="{864B6ADE-8342-4DAD-94E6-10C969638EC5}" destId="{8AD99290-E44B-4D9A-BE05-32DC1D041575}" srcOrd="2" destOrd="0" presId="urn:microsoft.com/office/officeart/2005/8/layout/vProcess5"/>
    <dgm:cxn modelId="{DCBBE7B3-BC55-402C-87C2-E3928F3D8527}" type="presParOf" srcId="{864B6ADE-8342-4DAD-94E6-10C969638EC5}" destId="{15DA75E1-DC34-400F-B435-A1F6FEC79B67}" srcOrd="3" destOrd="0" presId="urn:microsoft.com/office/officeart/2005/8/layout/vProcess5"/>
    <dgm:cxn modelId="{216F029C-3532-412B-8226-FB74A6D5A185}" type="presParOf" srcId="{864B6ADE-8342-4DAD-94E6-10C969638EC5}" destId="{DD337289-719E-43D7-B9EE-604667CAAA2A}" srcOrd="4" destOrd="0" presId="urn:microsoft.com/office/officeart/2005/8/layout/vProcess5"/>
    <dgm:cxn modelId="{FD385B0A-4F14-40E7-94A4-858BE179EF59}" type="presParOf" srcId="{864B6ADE-8342-4DAD-94E6-10C969638EC5}" destId="{80C87A7B-6B96-48DE-A1C9-4203E64F2FFD}" srcOrd="5" destOrd="0" presId="urn:microsoft.com/office/officeart/2005/8/layout/vProcess5"/>
    <dgm:cxn modelId="{A30981C9-1BDE-457C-B778-406688F337E1}" type="presParOf" srcId="{864B6ADE-8342-4DAD-94E6-10C969638EC5}" destId="{C8201A2C-5EEE-4C7E-913C-38ECEE103687}" srcOrd="6" destOrd="0" presId="urn:microsoft.com/office/officeart/2005/8/layout/vProcess5"/>
    <dgm:cxn modelId="{C4F991AD-AEF3-4632-8CDD-2AC2F699BBB7}" type="presParOf" srcId="{864B6ADE-8342-4DAD-94E6-10C969638EC5}" destId="{41EC1FEB-CD8A-43B6-AAC2-2E26C8D7E694}" srcOrd="7" destOrd="0" presId="urn:microsoft.com/office/officeart/2005/8/layout/vProcess5"/>
    <dgm:cxn modelId="{2960E6F4-0841-4739-9BE6-A8C48876ED5E}" type="presParOf" srcId="{864B6ADE-8342-4DAD-94E6-10C969638EC5}" destId="{C9ADDEEE-EC95-4C5C-9023-0C1A1295A6F7}" srcOrd="8" destOrd="0" presId="urn:microsoft.com/office/officeart/2005/8/layout/vProcess5"/>
    <dgm:cxn modelId="{D3DECA1E-C171-4F06-BF4C-0BE852AD6261}" type="presParOf" srcId="{864B6ADE-8342-4DAD-94E6-10C969638EC5}" destId="{F1CAB7E3-2955-416B-9212-54F3B9C53C3F}" srcOrd="9" destOrd="0" presId="urn:microsoft.com/office/officeart/2005/8/layout/vProcess5"/>
    <dgm:cxn modelId="{8FEB555C-2589-41D8-BAAF-D0621CF099C1}" type="presParOf" srcId="{864B6ADE-8342-4DAD-94E6-10C969638EC5}" destId="{A55C2BD1-2429-4342-97B1-4792D475C407}" srcOrd="10" destOrd="0" presId="urn:microsoft.com/office/officeart/2005/8/layout/vProcess5"/>
    <dgm:cxn modelId="{5A979939-14EF-4674-942B-2E7D84004004}" type="presParOf" srcId="{864B6ADE-8342-4DAD-94E6-10C969638EC5}" destId="{BE2F8C17-3786-4B29-8E72-7F9CE16385DD}" srcOrd="11" destOrd="0" presId="urn:microsoft.com/office/officeart/2005/8/layout/vProcess5"/>
  </dgm:cxnLst>
  <dgm:bg>
    <a:noFill/>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31D465-95A2-4BB2-8F32-A9974E237343}">
      <dsp:nvSpPr>
        <dsp:cNvPr id="0" name=""/>
        <dsp:cNvSpPr/>
      </dsp:nvSpPr>
      <dsp:spPr>
        <a:xfrm>
          <a:off x="-274320" y="-35346"/>
          <a:ext cx="5486400" cy="12466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kern="1200"/>
            <a:t>Improvement Plan Working Group draft initial set of actions, based  on:</a:t>
          </a:r>
        </a:p>
        <a:p>
          <a:pPr marL="0" lvl="0" indent="0" algn="l" defTabSz="488950">
            <a:lnSpc>
              <a:spcPct val="90000"/>
            </a:lnSpc>
            <a:spcBef>
              <a:spcPct val="0"/>
            </a:spcBef>
            <a:spcAft>
              <a:spcPct val="35000"/>
            </a:spcAft>
            <a:buNone/>
          </a:pPr>
          <a:r>
            <a:rPr lang="en-GB" sz="1100" kern="1200"/>
            <a:t>- priorities for SDS improvement highlighted through Group members' work</a:t>
          </a:r>
        </a:p>
        <a:p>
          <a:pPr marL="0" lvl="0" indent="0" algn="l" defTabSz="488950">
            <a:lnSpc>
              <a:spcPct val="90000"/>
            </a:lnSpc>
            <a:spcBef>
              <a:spcPct val="0"/>
            </a:spcBef>
            <a:spcAft>
              <a:spcPct val="35000"/>
            </a:spcAft>
            <a:buNone/>
          </a:pPr>
          <a:r>
            <a:rPr lang="en-GB" sz="1100" kern="1200"/>
            <a:t>- what remains outstanding previous Implementation Plan</a:t>
          </a:r>
        </a:p>
        <a:p>
          <a:pPr marL="0" lvl="0" indent="0" algn="l" defTabSz="488950">
            <a:lnSpc>
              <a:spcPct val="90000"/>
            </a:lnSpc>
            <a:spcBef>
              <a:spcPct val="0"/>
            </a:spcBef>
            <a:spcAft>
              <a:spcPct val="35000"/>
            </a:spcAft>
            <a:buNone/>
          </a:pPr>
          <a:r>
            <a:rPr lang="en-GB" sz="1100" kern="1200"/>
            <a:t>- recommendations of reports and research from recent years</a:t>
          </a:r>
        </a:p>
      </dsp:txBody>
      <dsp:txXfrm>
        <a:off x="-237806" y="1168"/>
        <a:ext cx="3886702" cy="1173640"/>
      </dsp:txXfrm>
    </dsp:sp>
    <dsp:sp modelId="{8AD99290-E44B-4D9A-BE05-32DC1D041575}">
      <dsp:nvSpPr>
        <dsp:cNvPr id="0" name=""/>
        <dsp:cNvSpPr/>
      </dsp:nvSpPr>
      <dsp:spPr>
        <a:xfrm>
          <a:off x="570" y="1568452"/>
          <a:ext cx="5486400" cy="1178550"/>
        </a:xfrm>
        <a:prstGeom prst="roundRect">
          <a:avLst>
            <a:gd name="adj" fmla="val 10000"/>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kern="1200"/>
            <a:t>Engagement with wider stakeholders to seek views on:</a:t>
          </a:r>
        </a:p>
        <a:p>
          <a:pPr marL="0" lvl="0" indent="0" algn="l" defTabSz="488950">
            <a:lnSpc>
              <a:spcPct val="90000"/>
            </a:lnSpc>
            <a:spcBef>
              <a:spcPct val="0"/>
            </a:spcBef>
            <a:spcAft>
              <a:spcPct val="35000"/>
            </a:spcAft>
            <a:buNone/>
          </a:pPr>
          <a:r>
            <a:rPr lang="en-GB" sz="1100" kern="1200"/>
            <a:t>- what the initial priotities should be </a:t>
          </a:r>
        </a:p>
        <a:p>
          <a:pPr marL="0" lvl="0" indent="0" algn="l" defTabSz="488950">
            <a:lnSpc>
              <a:spcPct val="90000"/>
            </a:lnSpc>
            <a:spcBef>
              <a:spcPct val="0"/>
            </a:spcBef>
            <a:spcAft>
              <a:spcPct val="35000"/>
            </a:spcAft>
            <a:buNone/>
          </a:pPr>
          <a:r>
            <a:rPr lang="en-GB" sz="1100" kern="1200"/>
            <a:t>- whether the draft actions feel right</a:t>
          </a:r>
        </a:p>
        <a:p>
          <a:pPr marL="0" lvl="0" indent="0" algn="l" defTabSz="488950">
            <a:lnSpc>
              <a:spcPct val="90000"/>
            </a:lnSpc>
            <a:spcBef>
              <a:spcPct val="0"/>
            </a:spcBef>
            <a:spcAft>
              <a:spcPct val="35000"/>
            </a:spcAft>
            <a:buNone/>
          </a:pPr>
          <a:r>
            <a:rPr lang="en-GB" sz="1100" kern="1200"/>
            <a:t>- if there is anything missing </a:t>
          </a:r>
        </a:p>
        <a:p>
          <a:pPr marL="0" lvl="0" indent="0" algn="l" defTabSz="488950">
            <a:lnSpc>
              <a:spcPct val="90000"/>
            </a:lnSpc>
            <a:spcBef>
              <a:spcPct val="0"/>
            </a:spcBef>
            <a:spcAft>
              <a:spcPct val="35000"/>
            </a:spcAft>
            <a:buNone/>
          </a:pPr>
          <a:r>
            <a:rPr lang="en-GB" sz="1100" kern="1200"/>
            <a:t>- how the actions could be measured to check they are working</a:t>
          </a:r>
        </a:p>
      </dsp:txBody>
      <dsp:txXfrm>
        <a:off x="35089" y="1602971"/>
        <a:ext cx="4059835" cy="1109512"/>
      </dsp:txXfrm>
    </dsp:sp>
    <dsp:sp modelId="{15DA75E1-DC34-400F-B435-A1F6FEC79B67}">
      <dsp:nvSpPr>
        <dsp:cNvPr id="0" name=""/>
        <dsp:cNvSpPr/>
      </dsp:nvSpPr>
      <dsp:spPr>
        <a:xfrm>
          <a:off x="1097279" y="3134976"/>
          <a:ext cx="4389120" cy="6794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kern="1200"/>
            <a:t>Working Group review and analyse contributions from wider stakeholders and agree final plan, to be signed off by Ministers and COSLA</a:t>
          </a:r>
        </a:p>
      </dsp:txBody>
      <dsp:txXfrm>
        <a:off x="1117178" y="3154875"/>
        <a:ext cx="3268786" cy="639607"/>
      </dsp:txXfrm>
    </dsp:sp>
    <dsp:sp modelId="{DD337289-719E-43D7-B9EE-604667CAAA2A}">
      <dsp:nvSpPr>
        <dsp:cNvPr id="0" name=""/>
        <dsp:cNvSpPr/>
      </dsp:nvSpPr>
      <dsp:spPr>
        <a:xfrm>
          <a:off x="1097850" y="4400394"/>
          <a:ext cx="4389120" cy="4296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kern="1200"/>
            <a:t>Plan is implemented starting April 2023, with ongoing monitoring and evaluation</a:t>
          </a:r>
        </a:p>
      </dsp:txBody>
      <dsp:txXfrm>
        <a:off x="1110434" y="4412978"/>
        <a:ext cx="3277930" cy="404476"/>
      </dsp:txXfrm>
    </dsp:sp>
    <dsp:sp modelId="{80C87A7B-6B96-48DE-A1C9-4203E64F2FFD}">
      <dsp:nvSpPr>
        <dsp:cNvPr id="0" name=""/>
        <dsp:cNvSpPr/>
      </dsp:nvSpPr>
      <dsp:spPr>
        <a:xfrm>
          <a:off x="4329878" y="1016332"/>
          <a:ext cx="718432" cy="718432"/>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640" tIns="40640" rIns="40640" bIns="40640" numCol="1" spcCol="1270" anchor="ctr" anchorCtr="0">
          <a:noAutofit/>
        </a:bodyPr>
        <a:lstStyle/>
        <a:p>
          <a:pPr marL="0" lvl="0" indent="0" algn="ctr" defTabSz="1422400">
            <a:lnSpc>
              <a:spcPct val="90000"/>
            </a:lnSpc>
            <a:spcBef>
              <a:spcPct val="0"/>
            </a:spcBef>
            <a:spcAft>
              <a:spcPct val="35000"/>
            </a:spcAft>
            <a:buNone/>
          </a:pPr>
          <a:endParaRPr lang="en-GB" sz="3200" kern="1200"/>
        </a:p>
      </dsp:txBody>
      <dsp:txXfrm>
        <a:off x="4491525" y="1016332"/>
        <a:ext cx="395138" cy="540620"/>
      </dsp:txXfrm>
    </dsp:sp>
    <dsp:sp modelId="{C8201A2C-5EEE-4C7E-913C-38ECEE103687}">
      <dsp:nvSpPr>
        <dsp:cNvPr id="0" name=""/>
        <dsp:cNvSpPr/>
      </dsp:nvSpPr>
      <dsp:spPr>
        <a:xfrm>
          <a:off x="4312596" y="2499860"/>
          <a:ext cx="718432" cy="718432"/>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640" tIns="40640" rIns="40640" bIns="40640" numCol="1" spcCol="1270" anchor="ctr" anchorCtr="0">
          <a:noAutofit/>
        </a:bodyPr>
        <a:lstStyle/>
        <a:p>
          <a:pPr marL="0" lvl="0" indent="0" algn="ctr" defTabSz="1422400">
            <a:lnSpc>
              <a:spcPct val="90000"/>
            </a:lnSpc>
            <a:spcBef>
              <a:spcPct val="0"/>
            </a:spcBef>
            <a:spcAft>
              <a:spcPct val="35000"/>
            </a:spcAft>
            <a:buNone/>
          </a:pPr>
          <a:endParaRPr lang="en-GB" sz="3200" kern="1200"/>
        </a:p>
      </dsp:txBody>
      <dsp:txXfrm>
        <a:off x="4474243" y="2499860"/>
        <a:ext cx="395138" cy="540620"/>
      </dsp:txXfrm>
    </dsp:sp>
    <dsp:sp modelId="{41EC1FEB-CD8A-43B6-AAC2-2E26C8D7E694}">
      <dsp:nvSpPr>
        <dsp:cNvPr id="0" name=""/>
        <dsp:cNvSpPr/>
      </dsp:nvSpPr>
      <dsp:spPr>
        <a:xfrm>
          <a:off x="4321402" y="3771466"/>
          <a:ext cx="718432" cy="718432"/>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640" tIns="40640" rIns="40640" bIns="40640" numCol="1" spcCol="1270" anchor="ctr" anchorCtr="0">
          <a:noAutofit/>
        </a:bodyPr>
        <a:lstStyle/>
        <a:p>
          <a:pPr marL="0" lvl="0" indent="0" algn="ctr" defTabSz="1422400">
            <a:lnSpc>
              <a:spcPct val="90000"/>
            </a:lnSpc>
            <a:spcBef>
              <a:spcPct val="0"/>
            </a:spcBef>
            <a:spcAft>
              <a:spcPct val="35000"/>
            </a:spcAft>
            <a:buNone/>
          </a:pPr>
          <a:endParaRPr lang="en-GB" sz="3200" kern="1200"/>
        </a:p>
      </dsp:txBody>
      <dsp:txXfrm>
        <a:off x="4483049" y="3771466"/>
        <a:ext cx="395138" cy="540620"/>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E1684F41-4091-4648-9358-7EC52B7F483E}">
    <t:Anchor>
      <t:Comment id="728684683"/>
    </t:Anchor>
    <t:History>
      <t:Event id="{824D1CF4-89BE-49C5-A9CA-3361749D673D}" time="2023-01-16T13:08:12.022Z">
        <t:Attribution userId="S::yvonne.nova@gov.scot::631e5f08-27ce-42fb-b3e4-69a87243306a" userProvider="AD" userName="Yvonne Nova"/>
        <t:Anchor>
          <t:Comment id="728684683"/>
        </t:Anchor>
        <t:Create/>
      </t:Event>
      <t:Event id="{61279225-1F1D-49C4-A0B9-6D1D9BD7E4BA}" time="2023-01-16T13:08:12.022Z">
        <t:Attribution userId="S::yvonne.nova@gov.scot::631e5f08-27ce-42fb-b3e4-69a87243306a" userProvider="AD" userName="Yvonne Nova"/>
        <t:Anchor>
          <t:Comment id="728684683"/>
        </t:Anchor>
        <t:Assign userId="S::James.Mcnulty@gov.scot::2dc6ab29-82b6-4c7e-a122-f3f7a8c1a751" userProvider="AD" userName="James Mcnulty"/>
      </t:Event>
      <t:Event id="{2369A6B5-882A-4715-992C-96164934F490}" time="2023-01-16T13:08:12.022Z">
        <t:Attribution userId="S::yvonne.nova@gov.scot::631e5f08-27ce-42fb-b3e4-69a87243306a" userProvider="AD" userName="Yvonne Nova"/>
        <t:Anchor>
          <t:Comment id="728684683"/>
        </t:Anchor>
        <t:SetTitle title="@James Mcnulty spotted this after my initial comments - needs a chat - but this ties in with a piece of work I contributed to last week around carers and hospital discharges discharges etc. I was asked to update a doc that mentioned using SDS for …"/>
      </t:Event>
    </t:History>
  </t:Task>
  <t:Task id="{BC2E49F6-597A-4C30-8D46-2A058914D6A9}">
    <t:Anchor>
      <t:Comment id="1129221129"/>
    </t:Anchor>
    <t:History>
      <t:Event id="{5878016F-D3A5-4F60-BC4F-7DE492C707C5}" time="2023-01-16T11:46:49.28Z">
        <t:Attribution userId="S::yvonne.nova@gov.scot::631e5f08-27ce-42fb-b3e4-69a87243306a" userProvider="AD" userName="Yvonne Nova"/>
        <t:Anchor>
          <t:Comment id="1129221129"/>
        </t:Anchor>
        <t:Create/>
      </t:Event>
      <t:Event id="{BAACBC5A-EF87-4255-B06B-5BA5BDB8F308}" time="2023-01-16T11:46:49.28Z">
        <t:Attribution userId="S::yvonne.nova@gov.scot::631e5f08-27ce-42fb-b3e4-69a87243306a" userProvider="AD" userName="Yvonne Nova"/>
        <t:Anchor>
          <t:Comment id="1129221129"/>
        </t:Anchor>
        <t:Assign userId="S::James.Mcnulty@gov.scot::2dc6ab29-82b6-4c7e-a122-f3f7a8c1a751" userProvider="AD" userName="James Mcnulty"/>
      </t:Event>
      <t:Event id="{89E36D2D-E6FE-4221-8BD2-F4B8B010BBBE}" time="2023-01-16T11:46:49.28Z">
        <t:Attribution userId="S::yvonne.nova@gov.scot::631e5f08-27ce-42fb-b3e4-69a87243306a" userProvider="AD" userName="Yvonne Nova"/>
        <t:Anchor>
          <t:Comment id="1129221129"/>
        </t:Anchor>
        <t:SetTitle title="@James Mcnulty - I thought you were against this - either way would this not sit with the NCS development of a national helpline workstream"/>
      </t:Event>
    </t:History>
  </t:Task>
  <t:Task id="{82B2B08C-7BCF-4245-BB73-F665359EBEAE}">
    <t:Anchor>
      <t:Comment id="1487977391"/>
    </t:Anchor>
    <t:History>
      <t:Event id="{CC94397C-1762-4E9D-8B40-94D8CD371D1F}" time="2023-01-16T11:53:54.779Z">
        <t:Attribution userId="S::yvonne.nova@gov.scot::631e5f08-27ce-42fb-b3e4-69a87243306a" userProvider="AD" userName="Yvonne Nova"/>
        <t:Anchor>
          <t:Comment id="1487977391"/>
        </t:Anchor>
        <t:Create/>
      </t:Event>
      <t:Event id="{6D102E5F-3EAB-403F-BF8F-77AAD83079AF}" time="2023-01-16T11:53:54.779Z">
        <t:Attribution userId="S::yvonne.nova@gov.scot::631e5f08-27ce-42fb-b3e4-69a87243306a" userProvider="AD" userName="Yvonne Nova"/>
        <t:Anchor>
          <t:Comment id="1487977391"/>
        </t:Anchor>
        <t:Assign userId="S::James.Mcnulty@gov.scot::2dc6ab29-82b6-4c7e-a122-f3f7a8c1a751" userProvider="AD" userName="James Mcnulty"/>
      </t:Event>
      <t:Event id="{311EEBDB-617C-45DC-AA82-D6323FF56C74}" time="2023-01-16T11:53:54.779Z">
        <t:Attribution userId="S::yvonne.nova@gov.scot::631e5f08-27ce-42fb-b3e4-69a87243306a" userProvider="AD" userName="Yvonne Nova"/>
        <t:Anchor>
          <t:Comment id="1487977391"/>
        </t:Anchor>
        <t:SetTitle title="@James Mcnulty This is more to do with work that Susan Shippey etc are doing through ALLIANCE etc. - Sensory Hub = their funding???"/>
      </t:Event>
    </t:History>
  </t:Task>
  <t:Task id="{A4961DCD-0243-4F3F-A010-00FB6ED1C66C}">
    <t:Anchor>
      <t:Comment id="777127709"/>
    </t:Anchor>
    <t:History>
      <t:Event id="{2AAE4E5B-60BE-4C56-81EC-6E252E93BFD0}" time="2023-01-16T11:48:58.674Z">
        <t:Attribution userId="S::yvonne.nova@gov.scot::631e5f08-27ce-42fb-b3e4-69a87243306a" userProvider="AD" userName="Yvonne Nova"/>
        <t:Anchor>
          <t:Comment id="777127709"/>
        </t:Anchor>
        <t:Create/>
      </t:Event>
      <t:Event id="{55C1B01A-C94D-415B-975F-92493FCD1FD9}" time="2023-01-16T11:48:58.674Z">
        <t:Attribution userId="S::yvonne.nova@gov.scot::631e5f08-27ce-42fb-b3e4-69a87243306a" userProvider="AD" userName="Yvonne Nova"/>
        <t:Anchor>
          <t:Comment id="777127709"/>
        </t:Anchor>
        <t:Assign userId="S::James.Mcnulty@gov.scot::2dc6ab29-82b6-4c7e-a122-f3f7a8c1a751" userProvider="AD" userName="James Mcnulty"/>
      </t:Event>
      <t:Event id="{00CCC484-0676-415A-BE72-9E9AB125954B}" time="2023-01-16T11:48:58.674Z">
        <t:Attribution userId="S::yvonne.nova@gov.scot::631e5f08-27ce-42fb-b3e4-69a87243306a" userProvider="AD" userName="Yvonne Nova"/>
        <t:Anchor>
          <t:Comment id="777127709"/>
        </t:Anchor>
        <t:SetTitle title="@James Mcnulty this work is currently funded by Toria Team (they transfer some of their allocation to us). We would need agreement from them if they were going to fund this going forward"/>
      </t:Event>
    </t:History>
  </t:Task>
  <t:Task id="{CCF32400-1EE7-457A-8C4E-70661839D571}">
    <t:Anchor>
      <t:Comment id="1439943775"/>
    </t:Anchor>
    <t:History>
      <t:Event id="{29B06BB4-1574-4590-A348-E2E381B5AEC2}" time="2023-01-16T11:51:54.68Z">
        <t:Attribution userId="S::yvonne.nova@gov.scot::631e5f08-27ce-42fb-b3e4-69a87243306a" userProvider="AD" userName="Yvonne Nova"/>
        <t:Anchor>
          <t:Comment id="1439943775"/>
        </t:Anchor>
        <t:Create/>
      </t:Event>
      <t:Event id="{BC0F4B73-F38F-4505-946C-859E4F0165AB}" time="2023-01-16T11:51:54.68Z">
        <t:Attribution userId="S::yvonne.nova@gov.scot::631e5f08-27ce-42fb-b3e4-69a87243306a" userProvider="AD" userName="Yvonne Nova"/>
        <t:Anchor>
          <t:Comment id="1439943775"/>
        </t:Anchor>
        <t:Assign userId="S::James.Mcnulty@gov.scot::2dc6ab29-82b6-4c7e-a122-f3f7a8c1a751" userProvider="AD" userName="James Mcnulty"/>
      </t:Event>
      <t:Event id="{800AAC17-7E46-4091-86E7-AC0E9098D9BC}" time="2023-01-16T11:51:54.68Z">
        <t:Attribution userId="S::yvonne.nova@gov.scot::631e5f08-27ce-42fb-b3e4-69a87243306a" userProvider="AD" userName="Yvonne Nova"/>
        <t:Anchor>
          <t:Comment id="1439943775"/>
        </t:Anchor>
        <t:SetTitle title="@James Mcnulty Would this tie in with the NCS redress workstrea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EFAD0765ACB141B2F4568A4F5A8E76" ma:contentTypeVersion="10" ma:contentTypeDescription="Create a new document." ma:contentTypeScope="" ma:versionID="600158f46e0640c34f7dc3549da1c704">
  <xsd:schema xmlns:xsd="http://www.w3.org/2001/XMLSchema" xmlns:xs="http://www.w3.org/2001/XMLSchema" xmlns:p="http://schemas.microsoft.com/office/2006/metadata/properties" xmlns:ns2="bc0c7627-2b1d-4885-b23e-bbbd7b02baae" xmlns:ns3="5d936de2-882c-4d22-9597-a3ec196b0731" targetNamespace="http://schemas.microsoft.com/office/2006/metadata/properties" ma:root="true" ma:fieldsID="b8a5c562fb7cbe42ef5c5d3b0e82337d" ns2:_="" ns3:_="">
    <xsd:import namespace="bc0c7627-2b1d-4885-b23e-bbbd7b02baae"/>
    <xsd:import namespace="5d936de2-882c-4d22-9597-a3ec196b073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0c7627-2b1d-4885-b23e-bbbd7b02b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56c573c-efa0-47b1-8b49-5c93be7159f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936de2-882c-4d22-9597-a3ec196b073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e9baf3-f86a-4e6d-9aca-3de420178104}" ma:internalName="TaxCatchAll" ma:showField="CatchAllData" ma:web="5d936de2-882c-4d22-9597-a3ec196b07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d936de2-882c-4d22-9597-a3ec196b0731" xsi:nil="true"/>
    <lcf76f155ced4ddcb4097134ff3c332f xmlns="bc0c7627-2b1d-4885-b23e-bbbd7b02baa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B2753-9EBB-40CF-B51E-30DA976024D0}">
  <ds:schemaRefs>
    <ds:schemaRef ds:uri="http://schemas.microsoft.com/sharepoint/v3/contenttype/forms"/>
  </ds:schemaRefs>
</ds:datastoreItem>
</file>

<file path=customXml/itemProps2.xml><?xml version="1.0" encoding="utf-8"?>
<ds:datastoreItem xmlns:ds="http://schemas.openxmlformats.org/officeDocument/2006/customXml" ds:itemID="{8E37AB1C-AEAA-4518-A335-E8B2436A4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0c7627-2b1d-4885-b23e-bbbd7b02baae"/>
    <ds:schemaRef ds:uri="5d936de2-882c-4d22-9597-a3ec196b0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8F9368-F1EB-40FF-B747-4E4CD5428D2A}">
  <ds:schemaRefs>
    <ds:schemaRef ds:uri="http://schemas.microsoft.com/office/2006/metadata/properties"/>
    <ds:schemaRef ds:uri="http://schemas.microsoft.com/office/infopath/2007/PartnerControls"/>
    <ds:schemaRef ds:uri="5d936de2-882c-4d22-9597-a3ec196b0731"/>
    <ds:schemaRef ds:uri="bc0c7627-2b1d-4885-b23e-bbbd7b02baae"/>
  </ds:schemaRefs>
</ds:datastoreItem>
</file>

<file path=customXml/itemProps4.xml><?xml version="1.0" encoding="utf-8"?>
<ds:datastoreItem xmlns:ds="http://schemas.openxmlformats.org/officeDocument/2006/customXml" ds:itemID="{2EA89765-C3F7-4B40-8A86-89D25F47D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13</Pages>
  <Words>2959</Words>
  <Characters>16868</Characters>
  <Application>Microsoft Office Word</Application>
  <DocSecurity>0</DocSecurity>
  <Lines>140</Lines>
  <Paragraphs>39</Paragraphs>
  <ScaleCrop>false</ScaleCrop>
  <Company/>
  <LinksUpToDate>false</LinksUpToDate>
  <CharactersWithSpaces>19788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Hirst</dc:creator>
  <cp:keywords/>
  <dc:description/>
  <cp:lastModifiedBy>Kayleigh Hirst</cp:lastModifiedBy>
  <cp:revision>98</cp:revision>
  <dcterms:created xsi:type="dcterms:W3CDTF">2023-01-17T08:28:00Z</dcterms:created>
  <dcterms:modified xsi:type="dcterms:W3CDTF">2023-01-18T11:33:00Z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0x01010078EFAD0765ACB141B2F4568A4F5A8E76</vt:lpwstr>
  </property>
  <property fmtid="{D5CDD505-2E9C-101B-9397-08002B2CF9AE}" pid="3" name="MediaServiceImageTags">
    <vt:lpwstr/>
  </property>
</Properties>
</file>