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F2A1" w14:textId="77777777" w:rsidR="00DC3DA5" w:rsidRPr="00077353" w:rsidRDefault="00174CF4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 w:val="32"/>
          <w:szCs w:val="32"/>
        </w:rPr>
      </w:pPr>
      <w:r w:rsidRPr="00077353">
        <w:rPr>
          <w:rFonts w:ascii="Aptos" w:eastAsia="Calibri" w:hAnsi="Aptos" w:cs="Calibri"/>
          <w:b/>
          <w:bCs/>
          <w:color w:val="000000" w:themeColor="text1"/>
          <w:sz w:val="32"/>
          <w:szCs w:val="32"/>
        </w:rPr>
        <w:t xml:space="preserve">PA Training </w:t>
      </w:r>
      <w:r w:rsidR="004B235E" w:rsidRPr="00077353">
        <w:rPr>
          <w:rFonts w:ascii="Aptos" w:eastAsia="Calibri" w:hAnsi="Aptos" w:cs="Calibri"/>
          <w:b/>
          <w:bCs/>
          <w:color w:val="000000" w:themeColor="text1"/>
          <w:sz w:val="32"/>
          <w:szCs w:val="32"/>
        </w:rPr>
        <w:t xml:space="preserve">Framework </w:t>
      </w:r>
      <w:r w:rsidRPr="00077353">
        <w:rPr>
          <w:rFonts w:ascii="Aptos" w:eastAsia="Calibri" w:hAnsi="Aptos" w:cs="Calibri"/>
          <w:b/>
          <w:bCs/>
          <w:color w:val="000000" w:themeColor="text1"/>
          <w:sz w:val="32"/>
          <w:szCs w:val="32"/>
        </w:rPr>
        <w:t>survey</w:t>
      </w:r>
      <w:r w:rsidR="00DC3DA5" w:rsidRPr="00077353">
        <w:rPr>
          <w:rFonts w:ascii="Aptos" w:eastAsia="Calibri" w:hAnsi="Aptos" w:cs="Calibri"/>
          <w:b/>
          <w:bCs/>
          <w:color w:val="000000" w:themeColor="text1"/>
          <w:sz w:val="32"/>
          <w:szCs w:val="32"/>
        </w:rPr>
        <w:t xml:space="preserve"> September 2023</w:t>
      </w:r>
    </w:p>
    <w:p w14:paraId="2D25E6A7" w14:textId="77777777" w:rsidR="00DC3DA5" w:rsidRPr="00077353" w:rsidRDefault="00DC3DA5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 w:val="32"/>
          <w:szCs w:val="32"/>
        </w:rPr>
      </w:pPr>
      <w:r w:rsidRPr="00077353">
        <w:rPr>
          <w:rFonts w:ascii="Aptos" w:eastAsia="Calibri" w:hAnsi="Aptos" w:cs="Calibri"/>
          <w:b/>
          <w:bCs/>
          <w:color w:val="000000" w:themeColor="text1"/>
          <w:sz w:val="32"/>
          <w:szCs w:val="32"/>
        </w:rPr>
        <w:t>Summary of findings</w:t>
      </w:r>
    </w:p>
    <w:p w14:paraId="1A541535" w14:textId="77777777" w:rsidR="00DC3DA5" w:rsidRDefault="00DC3DA5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Cs w:val="28"/>
        </w:rPr>
      </w:pPr>
    </w:p>
    <w:p w14:paraId="70FB1543" w14:textId="57D6C338" w:rsidR="00DC3DA5" w:rsidRDefault="00DC3DA5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Cs w:val="28"/>
        </w:rPr>
      </w:pPr>
      <w:r>
        <w:rPr>
          <w:rFonts w:ascii="Aptos" w:eastAsia="Calibri" w:hAnsi="Aptos" w:cs="Calibri"/>
          <w:b/>
          <w:bCs/>
          <w:color w:val="000000" w:themeColor="text1"/>
          <w:szCs w:val="28"/>
        </w:rPr>
        <w:t>Background</w:t>
      </w:r>
    </w:p>
    <w:p w14:paraId="3B395917" w14:textId="77777777" w:rsidR="00DC3DA5" w:rsidRDefault="00DC3DA5" w:rsidP="00174CF4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</w:rPr>
      </w:pPr>
    </w:p>
    <w:p w14:paraId="1F5E322A" w14:textId="5D67C2EF" w:rsidR="00DC3DA5" w:rsidRPr="00DC3DA5" w:rsidRDefault="00DC3DA5" w:rsidP="00174CF4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</w:rPr>
      </w:pPr>
      <w:proofErr w:type="spellStart"/>
      <w:r w:rsidRPr="00DC3DA5">
        <w:rPr>
          <w:rFonts w:ascii="Aptos" w:eastAsia="Calibri" w:hAnsi="Aptos" w:cs="Calibri"/>
          <w:color w:val="000000" w:themeColor="text1"/>
          <w:szCs w:val="28"/>
        </w:rPr>
        <w:t>S</w:t>
      </w:r>
      <w:r w:rsidR="00960A44">
        <w:rPr>
          <w:rFonts w:ascii="Aptos" w:eastAsia="Calibri" w:hAnsi="Aptos" w:cs="Calibri"/>
          <w:color w:val="000000" w:themeColor="text1"/>
          <w:szCs w:val="28"/>
        </w:rPr>
        <w:t>elf Directed</w:t>
      </w:r>
      <w:proofErr w:type="spellEnd"/>
      <w:r w:rsidR="00960A44">
        <w:rPr>
          <w:rFonts w:ascii="Aptos" w:eastAsia="Calibri" w:hAnsi="Aptos" w:cs="Calibri"/>
          <w:color w:val="000000" w:themeColor="text1"/>
          <w:szCs w:val="28"/>
        </w:rPr>
        <w:t xml:space="preserve"> Support Scotland </w:t>
      </w:r>
      <w:r w:rsidRPr="00DC3DA5">
        <w:rPr>
          <w:rFonts w:ascii="Aptos" w:eastAsia="Calibri" w:hAnsi="Aptos" w:cs="Calibri"/>
          <w:color w:val="000000" w:themeColor="text1"/>
          <w:szCs w:val="28"/>
        </w:rPr>
        <w:t xml:space="preserve">carried out a survey of PA Employers and PAs </w:t>
      </w:r>
      <w:r>
        <w:rPr>
          <w:rFonts w:ascii="Aptos" w:eastAsia="Calibri" w:hAnsi="Aptos" w:cs="Calibri"/>
          <w:color w:val="000000" w:themeColor="text1"/>
          <w:szCs w:val="28"/>
        </w:rPr>
        <w:t xml:space="preserve">in September 2023 to seek their views around training. The survey was </w:t>
      </w:r>
      <w:r w:rsidR="00FC1AC4">
        <w:rPr>
          <w:rFonts w:ascii="Aptos" w:eastAsia="Calibri" w:hAnsi="Aptos" w:cs="Calibri"/>
          <w:color w:val="000000" w:themeColor="text1"/>
          <w:szCs w:val="28"/>
        </w:rPr>
        <w:t xml:space="preserve">designed to inform the development of a </w:t>
      </w:r>
      <w:r w:rsidR="00077353">
        <w:rPr>
          <w:rFonts w:ascii="Aptos" w:eastAsia="Calibri" w:hAnsi="Aptos" w:cs="Calibri"/>
          <w:color w:val="000000" w:themeColor="text1"/>
          <w:szCs w:val="28"/>
        </w:rPr>
        <w:t>N</w:t>
      </w:r>
      <w:r w:rsidR="00FC1AC4">
        <w:rPr>
          <w:rFonts w:ascii="Aptos" w:eastAsia="Calibri" w:hAnsi="Aptos" w:cs="Calibri"/>
          <w:color w:val="000000" w:themeColor="text1"/>
          <w:szCs w:val="28"/>
        </w:rPr>
        <w:t xml:space="preserve">ational PA Training Framework. You can read more about this work here: </w:t>
      </w:r>
      <w:hyperlink r:id="rId11" w:history="1">
        <w:r w:rsidR="00FC1AC4" w:rsidRPr="00BF1000">
          <w:rPr>
            <w:rStyle w:val="Hyperlink"/>
            <w:rFonts w:ascii="Aptos" w:eastAsia="Calibri" w:hAnsi="Aptos" w:cs="Calibri"/>
            <w:szCs w:val="28"/>
          </w:rPr>
          <w:t>https://www.sdsscotland.org.uk/pa-training-framework/</w:t>
        </w:r>
      </w:hyperlink>
      <w:r w:rsidR="00FC1AC4">
        <w:rPr>
          <w:rFonts w:ascii="Aptos" w:eastAsia="Calibri" w:hAnsi="Aptos" w:cs="Calibri"/>
          <w:color w:val="000000" w:themeColor="text1"/>
          <w:szCs w:val="28"/>
        </w:rPr>
        <w:t xml:space="preserve"> </w:t>
      </w:r>
    </w:p>
    <w:p w14:paraId="6FE207C6" w14:textId="77777777" w:rsidR="00DC3DA5" w:rsidRDefault="00DC3DA5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Cs w:val="28"/>
        </w:rPr>
      </w:pPr>
    </w:p>
    <w:p w14:paraId="5202E4ED" w14:textId="1A78795B" w:rsidR="00960A44" w:rsidRDefault="00BC4104" w:rsidP="4973C8A0">
      <w:pPr>
        <w:spacing w:after="0" w:line="240" w:lineRule="auto"/>
        <w:rPr>
          <w:rFonts w:ascii="Aptos" w:eastAsia="Calibri" w:hAnsi="Aptos" w:cs="Calibri"/>
          <w:color w:val="000000" w:themeColor="text1"/>
        </w:rPr>
      </w:pPr>
      <w:r w:rsidRPr="4973C8A0">
        <w:rPr>
          <w:rFonts w:ascii="Aptos" w:eastAsia="Calibri" w:hAnsi="Aptos" w:cs="Calibri"/>
          <w:color w:val="000000" w:themeColor="text1"/>
        </w:rPr>
        <w:t xml:space="preserve">The </w:t>
      </w:r>
      <w:r w:rsidR="00960A44" w:rsidRPr="4973C8A0">
        <w:rPr>
          <w:rFonts w:ascii="Aptos" w:eastAsia="Calibri" w:hAnsi="Aptos" w:cs="Calibri"/>
          <w:color w:val="000000" w:themeColor="text1"/>
        </w:rPr>
        <w:t>results from the survey have supplemented other consultation including one-to-one interviews.</w:t>
      </w:r>
    </w:p>
    <w:p w14:paraId="0436043A" w14:textId="77777777" w:rsidR="00BC4104" w:rsidRDefault="00BC4104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Cs w:val="28"/>
        </w:rPr>
      </w:pPr>
    </w:p>
    <w:p w14:paraId="24B65C99" w14:textId="77777777" w:rsidR="00077353" w:rsidRDefault="00077353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Cs w:val="28"/>
        </w:rPr>
      </w:pPr>
    </w:p>
    <w:p w14:paraId="1FCA7E7C" w14:textId="734869A5" w:rsidR="00514B2F" w:rsidRDefault="00514B2F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Cs w:val="28"/>
        </w:rPr>
      </w:pPr>
      <w:r>
        <w:rPr>
          <w:rFonts w:ascii="Aptos" w:eastAsia="Calibri" w:hAnsi="Aptos" w:cs="Calibri"/>
          <w:b/>
          <w:bCs/>
          <w:color w:val="000000" w:themeColor="text1"/>
          <w:szCs w:val="28"/>
        </w:rPr>
        <w:t>Survey results</w:t>
      </w:r>
    </w:p>
    <w:p w14:paraId="2EE96FAB" w14:textId="77777777" w:rsidR="00514B2F" w:rsidRDefault="00514B2F" w:rsidP="00174CF4">
      <w:pPr>
        <w:spacing w:after="0" w:line="240" w:lineRule="auto"/>
        <w:rPr>
          <w:rFonts w:ascii="Aptos" w:eastAsia="Calibri" w:hAnsi="Aptos" w:cs="Calibri"/>
          <w:b/>
          <w:bCs/>
          <w:color w:val="000000" w:themeColor="text1"/>
          <w:szCs w:val="28"/>
        </w:rPr>
      </w:pPr>
    </w:p>
    <w:p w14:paraId="4288A2E5" w14:textId="4C24659A" w:rsidR="004B235E" w:rsidRDefault="00784214" w:rsidP="007F5E2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>106 Employers and 109 PAs responded to the survey</w:t>
      </w:r>
    </w:p>
    <w:p w14:paraId="58B451C5" w14:textId="77777777" w:rsidR="00E87F73" w:rsidRDefault="00E87F73" w:rsidP="007F5E2D">
      <w:pPr>
        <w:pStyle w:val="ListParagraph"/>
        <w:spacing w:after="0"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</w:p>
    <w:p w14:paraId="72D3244C" w14:textId="1C642223" w:rsidR="00E87F73" w:rsidRPr="007F5E2D" w:rsidRDefault="00E87F73" w:rsidP="007F5E2D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ptos" w:eastAsia="Calibri" w:hAnsi="Aptos" w:cs="Calibri"/>
          <w:b/>
          <w:bCs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 xml:space="preserve">There was a wide range </w:t>
      </w:r>
      <w:r w:rsidR="00B05AA8">
        <w:rPr>
          <w:rFonts w:ascii="Aptos" w:eastAsia="Calibri" w:hAnsi="Aptos" w:cs="Calibri"/>
          <w:color w:val="000000" w:themeColor="text1"/>
          <w:szCs w:val="28"/>
        </w:rPr>
        <w:t xml:space="preserve">in </w:t>
      </w:r>
      <w:r>
        <w:rPr>
          <w:rFonts w:ascii="Aptos" w:eastAsia="Calibri" w:hAnsi="Aptos" w:cs="Calibri"/>
          <w:color w:val="000000" w:themeColor="text1"/>
          <w:szCs w:val="28"/>
        </w:rPr>
        <w:t xml:space="preserve">the number of PAs employed by the Employers. </w:t>
      </w:r>
      <w:r w:rsidRPr="00E87F73">
        <w:rPr>
          <w:rFonts w:ascii="Aptos" w:eastAsia="Calibri" w:hAnsi="Aptos" w:cs="Calibri"/>
          <w:color w:val="000000" w:themeColor="text1"/>
          <w:szCs w:val="28"/>
        </w:rPr>
        <w:t xml:space="preserve">Some currently had no PAs </w:t>
      </w:r>
      <w:r>
        <w:rPr>
          <w:rFonts w:ascii="Aptos" w:eastAsia="Calibri" w:hAnsi="Aptos" w:cs="Calibri"/>
          <w:color w:val="000000" w:themeColor="text1"/>
          <w:szCs w:val="28"/>
        </w:rPr>
        <w:t>(but were recruiting), others employed more than 10 PAs.</w:t>
      </w:r>
      <w:r w:rsidR="007F5E2D">
        <w:rPr>
          <w:rFonts w:ascii="Aptos" w:eastAsia="Calibri" w:hAnsi="Aptos" w:cs="Calibri"/>
          <w:color w:val="000000" w:themeColor="text1"/>
          <w:szCs w:val="28"/>
        </w:rPr>
        <w:t xml:space="preserve"> </w:t>
      </w:r>
    </w:p>
    <w:p w14:paraId="6A18B521" w14:textId="77777777" w:rsidR="007F5E2D" w:rsidRPr="007F5E2D" w:rsidRDefault="007F5E2D" w:rsidP="007F5E2D">
      <w:pPr>
        <w:pStyle w:val="ListParagraph"/>
        <w:ind w:left="360"/>
        <w:rPr>
          <w:rFonts w:ascii="Aptos" w:eastAsia="Calibri" w:hAnsi="Aptos" w:cs="Calibri"/>
          <w:b/>
          <w:bCs/>
          <w:color w:val="000000" w:themeColor="text1"/>
          <w:szCs w:val="28"/>
        </w:rPr>
      </w:pPr>
    </w:p>
    <w:p w14:paraId="73B57AF7" w14:textId="6F96DBD8" w:rsidR="007D27E3" w:rsidRPr="007F5E2D" w:rsidRDefault="00435505" w:rsidP="007F5E2D">
      <w:pPr>
        <w:pStyle w:val="ListParagraph"/>
        <w:numPr>
          <w:ilvl w:val="0"/>
          <w:numId w:val="13"/>
        </w:numPr>
        <w:spacing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  <w:r w:rsidRPr="007F5E2D">
        <w:rPr>
          <w:rFonts w:ascii="Aptos" w:eastAsia="Calibri" w:hAnsi="Aptos" w:cs="Calibri"/>
          <w:color w:val="000000" w:themeColor="text1"/>
          <w:szCs w:val="28"/>
        </w:rPr>
        <w:t>There was also a big difference in the number of hours</w:t>
      </w:r>
      <w:r w:rsidR="007D27E3" w:rsidRPr="007F5E2D">
        <w:rPr>
          <w:rFonts w:ascii="Aptos" w:eastAsia="Calibri" w:hAnsi="Aptos" w:cs="Calibri"/>
          <w:color w:val="000000" w:themeColor="text1"/>
          <w:szCs w:val="28"/>
        </w:rPr>
        <w:t xml:space="preserve"> on average their PAs worked – from less than 10 hours a week to full time contracts. </w:t>
      </w:r>
    </w:p>
    <w:p w14:paraId="21257031" w14:textId="4B9E51BA" w:rsidR="0082127E" w:rsidRDefault="007D27E3" w:rsidP="00174CF4">
      <w:pPr>
        <w:spacing w:line="240" w:lineRule="auto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 xml:space="preserve">This tell us </w:t>
      </w:r>
      <w:r w:rsidR="00B05AA8">
        <w:rPr>
          <w:rFonts w:ascii="Aptos" w:eastAsia="Calibri" w:hAnsi="Aptos" w:cs="Calibri"/>
          <w:color w:val="000000" w:themeColor="text1"/>
          <w:szCs w:val="28"/>
        </w:rPr>
        <w:t xml:space="preserve">there is a wide range of </w:t>
      </w:r>
      <w:r>
        <w:rPr>
          <w:rFonts w:ascii="Aptos" w:eastAsia="Calibri" w:hAnsi="Aptos" w:cs="Calibri"/>
          <w:color w:val="000000" w:themeColor="text1"/>
          <w:szCs w:val="28"/>
        </w:rPr>
        <w:t>Employers</w:t>
      </w:r>
      <w:r w:rsidR="00E57D6C">
        <w:rPr>
          <w:rFonts w:ascii="Aptos" w:eastAsia="Calibri" w:hAnsi="Aptos" w:cs="Calibri"/>
          <w:color w:val="000000" w:themeColor="text1"/>
          <w:szCs w:val="28"/>
        </w:rPr>
        <w:t>,</w:t>
      </w:r>
      <w:r>
        <w:rPr>
          <w:rFonts w:ascii="Aptos" w:eastAsia="Calibri" w:hAnsi="Aptos" w:cs="Calibri"/>
          <w:color w:val="000000" w:themeColor="text1"/>
          <w:szCs w:val="28"/>
        </w:rPr>
        <w:t xml:space="preserve"> who are likely to spend </w:t>
      </w:r>
      <w:r w:rsidR="00174CF4" w:rsidRPr="004B235E">
        <w:rPr>
          <w:rFonts w:ascii="Aptos" w:eastAsia="Calibri" w:hAnsi="Aptos" w:cs="Calibri"/>
          <w:color w:val="000000" w:themeColor="text1"/>
          <w:szCs w:val="28"/>
        </w:rPr>
        <w:t xml:space="preserve">different amounts of time on management and training of </w:t>
      </w:r>
      <w:r w:rsidR="00560466">
        <w:rPr>
          <w:rFonts w:ascii="Aptos" w:eastAsia="Calibri" w:hAnsi="Aptos" w:cs="Calibri"/>
          <w:color w:val="000000" w:themeColor="text1"/>
          <w:szCs w:val="28"/>
        </w:rPr>
        <w:t xml:space="preserve">their </w:t>
      </w:r>
      <w:r w:rsidR="00174CF4" w:rsidRPr="004B235E">
        <w:rPr>
          <w:rFonts w:ascii="Aptos" w:eastAsia="Calibri" w:hAnsi="Aptos" w:cs="Calibri"/>
          <w:color w:val="000000" w:themeColor="text1"/>
          <w:szCs w:val="28"/>
        </w:rPr>
        <w:t>PAs</w:t>
      </w:r>
      <w:r w:rsidR="0082127E">
        <w:rPr>
          <w:rFonts w:ascii="Aptos" w:eastAsia="Calibri" w:hAnsi="Aptos" w:cs="Calibri"/>
          <w:color w:val="000000" w:themeColor="text1"/>
          <w:szCs w:val="28"/>
        </w:rPr>
        <w:t>,</w:t>
      </w:r>
      <w:r w:rsidR="00174CF4" w:rsidRPr="004B235E">
        <w:rPr>
          <w:rFonts w:ascii="Aptos" w:eastAsia="Calibri" w:hAnsi="Aptos" w:cs="Calibri"/>
          <w:color w:val="000000" w:themeColor="text1"/>
          <w:szCs w:val="28"/>
        </w:rPr>
        <w:t xml:space="preserve"> depending on how many </w:t>
      </w:r>
      <w:r w:rsidR="0082127E">
        <w:rPr>
          <w:rFonts w:ascii="Aptos" w:eastAsia="Calibri" w:hAnsi="Aptos" w:cs="Calibri"/>
          <w:color w:val="000000" w:themeColor="text1"/>
          <w:szCs w:val="28"/>
        </w:rPr>
        <w:t xml:space="preserve">they </w:t>
      </w:r>
      <w:r w:rsidR="00174CF4" w:rsidRPr="004B235E">
        <w:rPr>
          <w:rFonts w:ascii="Aptos" w:eastAsia="Calibri" w:hAnsi="Aptos" w:cs="Calibri"/>
          <w:color w:val="000000" w:themeColor="text1"/>
          <w:szCs w:val="28"/>
        </w:rPr>
        <w:t xml:space="preserve">employ and for how long. </w:t>
      </w:r>
    </w:p>
    <w:p w14:paraId="597684AA" w14:textId="551162A6" w:rsidR="00560466" w:rsidRDefault="00560466" w:rsidP="0002464A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lastRenderedPageBreak/>
        <w:t xml:space="preserve">Employers and PAs wanted to be able to access different types of </w:t>
      </w:r>
      <w:r w:rsidR="0002464A">
        <w:rPr>
          <w:rFonts w:ascii="Aptos" w:eastAsia="Calibri" w:hAnsi="Aptos" w:cs="Calibri"/>
          <w:color w:val="000000" w:themeColor="text1"/>
          <w:szCs w:val="28"/>
        </w:rPr>
        <w:t>training</w:t>
      </w:r>
      <w:r>
        <w:rPr>
          <w:rFonts w:ascii="Aptos" w:eastAsia="Calibri" w:hAnsi="Aptos" w:cs="Calibri"/>
          <w:color w:val="000000" w:themeColor="text1"/>
          <w:szCs w:val="28"/>
        </w:rPr>
        <w:t>. The most popular choices were</w:t>
      </w:r>
      <w:r w:rsidR="0002464A">
        <w:rPr>
          <w:rFonts w:ascii="Aptos" w:eastAsia="Calibri" w:hAnsi="Aptos" w:cs="Calibri"/>
          <w:color w:val="000000" w:themeColor="text1"/>
          <w:szCs w:val="28"/>
        </w:rPr>
        <w:t>:</w:t>
      </w:r>
    </w:p>
    <w:p w14:paraId="4F2DECBB" w14:textId="17025199" w:rsidR="00C54FC4" w:rsidRDefault="00C54FC4" w:rsidP="0002464A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 w:rsidRPr="00560466">
        <w:rPr>
          <w:rFonts w:ascii="Aptos" w:eastAsia="Calibri" w:hAnsi="Aptos" w:cs="Calibri"/>
          <w:color w:val="000000" w:themeColor="text1"/>
          <w:szCs w:val="28"/>
        </w:rPr>
        <w:t>self-directed learning</w:t>
      </w:r>
      <w:r>
        <w:rPr>
          <w:rFonts w:ascii="Aptos" w:eastAsia="Calibri" w:hAnsi="Aptos" w:cs="Calibri"/>
          <w:color w:val="000000" w:themeColor="text1"/>
          <w:szCs w:val="28"/>
        </w:rPr>
        <w:t xml:space="preserve"> (</w:t>
      </w:r>
      <w:proofErr w:type="spellStart"/>
      <w:r>
        <w:rPr>
          <w:rFonts w:ascii="Aptos" w:eastAsia="Calibri" w:hAnsi="Aptos" w:cs="Calibri"/>
          <w:color w:val="000000" w:themeColor="text1"/>
          <w:szCs w:val="28"/>
        </w:rPr>
        <w:t>eg.</w:t>
      </w:r>
      <w:proofErr w:type="spellEnd"/>
      <w:r>
        <w:rPr>
          <w:rFonts w:ascii="Aptos" w:eastAsia="Calibri" w:hAnsi="Aptos" w:cs="Calibri"/>
          <w:color w:val="000000" w:themeColor="text1"/>
          <w:szCs w:val="28"/>
        </w:rPr>
        <w:t xml:space="preserve"> a</w:t>
      </w:r>
      <w:r w:rsidR="0002464A">
        <w:rPr>
          <w:rFonts w:ascii="Aptos" w:eastAsia="Calibri" w:hAnsi="Aptos" w:cs="Calibri"/>
          <w:color w:val="000000" w:themeColor="text1"/>
          <w:szCs w:val="28"/>
        </w:rPr>
        <w:t>n</w:t>
      </w:r>
      <w:r>
        <w:rPr>
          <w:rFonts w:ascii="Aptos" w:eastAsia="Calibri" w:hAnsi="Aptos" w:cs="Calibri"/>
          <w:color w:val="000000" w:themeColor="text1"/>
          <w:szCs w:val="28"/>
        </w:rPr>
        <w:t xml:space="preserve"> online learning module)</w:t>
      </w:r>
    </w:p>
    <w:p w14:paraId="0B8256D6" w14:textId="75E3C1A7" w:rsidR="00560466" w:rsidRDefault="00AD52D3" w:rsidP="0002464A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 w:rsidRPr="00560466">
        <w:rPr>
          <w:rFonts w:ascii="Aptos" w:eastAsia="Calibri" w:hAnsi="Aptos" w:cs="Calibri"/>
          <w:color w:val="000000" w:themeColor="text1"/>
          <w:szCs w:val="28"/>
        </w:rPr>
        <w:t>training that can be done by Employers and PAs together</w:t>
      </w:r>
    </w:p>
    <w:p w14:paraId="3C76936C" w14:textId="400036DE" w:rsidR="00560466" w:rsidRDefault="00560466" w:rsidP="0002464A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>training</w:t>
      </w:r>
      <w:r w:rsidR="00AD52D3" w:rsidRPr="00560466">
        <w:rPr>
          <w:rFonts w:ascii="Aptos" w:eastAsia="Calibri" w:hAnsi="Aptos" w:cs="Calibri"/>
          <w:color w:val="000000" w:themeColor="text1"/>
          <w:szCs w:val="28"/>
        </w:rPr>
        <w:t xml:space="preserve"> </w:t>
      </w:r>
      <w:r w:rsidR="00174CF4" w:rsidRPr="00560466">
        <w:rPr>
          <w:rFonts w:ascii="Aptos" w:eastAsia="Calibri" w:hAnsi="Aptos" w:cs="Calibri"/>
          <w:color w:val="000000" w:themeColor="text1"/>
          <w:szCs w:val="28"/>
        </w:rPr>
        <w:t>in a group setting</w:t>
      </w:r>
    </w:p>
    <w:p w14:paraId="149506CC" w14:textId="082EBDE9" w:rsidR="00560466" w:rsidRDefault="00560466" w:rsidP="0002464A">
      <w:pPr>
        <w:pStyle w:val="ListParagraph"/>
        <w:numPr>
          <w:ilvl w:val="1"/>
          <w:numId w:val="13"/>
        </w:numPr>
        <w:spacing w:after="0"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 xml:space="preserve">training at home </w:t>
      </w:r>
      <w:r w:rsidR="00174CF4" w:rsidRPr="00560466">
        <w:rPr>
          <w:rFonts w:ascii="Aptos" w:eastAsia="Calibri" w:hAnsi="Aptos" w:cs="Calibri"/>
          <w:color w:val="000000" w:themeColor="text1"/>
          <w:szCs w:val="28"/>
        </w:rPr>
        <w:t xml:space="preserve">led by the </w:t>
      </w:r>
      <w:r w:rsidR="00D507B7" w:rsidRPr="00560466">
        <w:rPr>
          <w:rFonts w:ascii="Aptos" w:eastAsia="Calibri" w:hAnsi="Aptos" w:cs="Calibri"/>
          <w:color w:val="000000" w:themeColor="text1"/>
          <w:szCs w:val="28"/>
        </w:rPr>
        <w:t>E</w:t>
      </w:r>
      <w:r w:rsidR="00174CF4" w:rsidRPr="00560466">
        <w:rPr>
          <w:rFonts w:ascii="Aptos" w:eastAsia="Calibri" w:hAnsi="Aptos" w:cs="Calibri"/>
          <w:color w:val="000000" w:themeColor="text1"/>
          <w:szCs w:val="28"/>
        </w:rPr>
        <w:t>mployer</w:t>
      </w:r>
      <w:r w:rsidR="00C54FC4">
        <w:rPr>
          <w:rFonts w:ascii="Aptos" w:eastAsia="Calibri" w:hAnsi="Aptos" w:cs="Calibri"/>
          <w:color w:val="000000" w:themeColor="text1"/>
          <w:szCs w:val="28"/>
        </w:rPr>
        <w:t>.</w:t>
      </w:r>
      <w:r w:rsidR="00174CF4" w:rsidRPr="00560466">
        <w:rPr>
          <w:rFonts w:ascii="Aptos" w:eastAsia="Calibri" w:hAnsi="Aptos" w:cs="Calibri"/>
          <w:color w:val="000000" w:themeColor="text1"/>
          <w:szCs w:val="28"/>
        </w:rPr>
        <w:t xml:space="preserve"> </w:t>
      </w:r>
    </w:p>
    <w:p w14:paraId="0324E41F" w14:textId="77777777" w:rsidR="00560466" w:rsidRDefault="00560466" w:rsidP="0002464A">
      <w:pPr>
        <w:pStyle w:val="ListParagraph"/>
        <w:spacing w:after="0"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</w:p>
    <w:p w14:paraId="79B23497" w14:textId="77777777" w:rsidR="00C54FC4" w:rsidRDefault="00C54FC4" w:rsidP="0002464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>There was most interest from Employers and PAs in the following training topics:</w:t>
      </w:r>
    </w:p>
    <w:p w14:paraId="15574556" w14:textId="77777777" w:rsidR="00976765" w:rsidRPr="00976765" w:rsidRDefault="00174CF4" w:rsidP="0002464A">
      <w:pPr>
        <w:pStyle w:val="ListParagraph"/>
        <w:numPr>
          <w:ilvl w:val="1"/>
          <w:numId w:val="12"/>
        </w:numPr>
        <w:spacing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 w:rsidRPr="00976765">
        <w:rPr>
          <w:rFonts w:ascii="Aptos" w:eastAsia="Calibri" w:hAnsi="Aptos" w:cs="Calibri"/>
          <w:color w:val="000000" w:themeColor="text1"/>
          <w:szCs w:val="28"/>
        </w:rPr>
        <w:t>support for the employer to create and manage the PA role</w:t>
      </w:r>
    </w:p>
    <w:p w14:paraId="1B2A550E" w14:textId="5672246C" w:rsidR="00976765" w:rsidRPr="00976765" w:rsidRDefault="0002464A" w:rsidP="0002464A">
      <w:pPr>
        <w:pStyle w:val="ListParagraph"/>
        <w:numPr>
          <w:ilvl w:val="1"/>
          <w:numId w:val="12"/>
        </w:numPr>
        <w:spacing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 xml:space="preserve">training </w:t>
      </w:r>
      <w:r w:rsidR="00174CF4" w:rsidRPr="00976765">
        <w:rPr>
          <w:rFonts w:ascii="Aptos" w:eastAsia="Calibri" w:hAnsi="Aptos" w:cs="Calibri"/>
          <w:color w:val="000000" w:themeColor="text1"/>
          <w:szCs w:val="28"/>
        </w:rPr>
        <w:t>on the context of S</w:t>
      </w:r>
      <w:r>
        <w:rPr>
          <w:rFonts w:ascii="Aptos" w:eastAsia="Calibri" w:hAnsi="Aptos" w:cs="Calibri"/>
          <w:color w:val="000000" w:themeColor="text1"/>
          <w:szCs w:val="28"/>
        </w:rPr>
        <w:t>elf-directed Support</w:t>
      </w:r>
    </w:p>
    <w:p w14:paraId="6C177C6F" w14:textId="77777777" w:rsidR="00976765" w:rsidRPr="00976765" w:rsidRDefault="00174CF4" w:rsidP="0002464A">
      <w:pPr>
        <w:pStyle w:val="ListParagraph"/>
        <w:numPr>
          <w:ilvl w:val="1"/>
          <w:numId w:val="12"/>
        </w:numPr>
        <w:spacing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 w:rsidRPr="00976765">
        <w:rPr>
          <w:rFonts w:ascii="Aptos" w:eastAsia="Calibri" w:hAnsi="Aptos" w:cs="Calibri"/>
          <w:color w:val="000000" w:themeColor="text1"/>
          <w:szCs w:val="28"/>
        </w:rPr>
        <w:t xml:space="preserve">relationship skills </w:t>
      </w:r>
    </w:p>
    <w:p w14:paraId="7A19F74A" w14:textId="265A2A5A" w:rsidR="00174CF4" w:rsidRDefault="00174CF4" w:rsidP="0002464A">
      <w:pPr>
        <w:pStyle w:val="ListParagraph"/>
        <w:numPr>
          <w:ilvl w:val="1"/>
          <w:numId w:val="12"/>
        </w:numPr>
        <w:spacing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  <w:r w:rsidRPr="00976765">
        <w:rPr>
          <w:rFonts w:ascii="Aptos" w:eastAsia="Calibri" w:hAnsi="Aptos" w:cs="Calibri"/>
          <w:color w:val="000000" w:themeColor="text1"/>
          <w:szCs w:val="28"/>
        </w:rPr>
        <w:t xml:space="preserve">medical tasks. </w:t>
      </w:r>
    </w:p>
    <w:p w14:paraId="45E65E7B" w14:textId="77777777" w:rsidR="00634BD5" w:rsidRDefault="00634BD5" w:rsidP="0002464A">
      <w:pPr>
        <w:pStyle w:val="ListParagraph"/>
        <w:spacing w:line="240" w:lineRule="auto"/>
        <w:ind w:left="1080"/>
        <w:rPr>
          <w:rFonts w:ascii="Aptos" w:eastAsia="Calibri" w:hAnsi="Aptos" w:cs="Calibri"/>
          <w:color w:val="000000" w:themeColor="text1"/>
          <w:szCs w:val="28"/>
        </w:rPr>
      </w:pPr>
    </w:p>
    <w:p w14:paraId="66C794DE" w14:textId="7E5072CD" w:rsidR="006824D5" w:rsidRDefault="00634BD5" w:rsidP="0002464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ptos" w:eastAsia="Calibri" w:hAnsi="Aptos" w:cs="Calibri"/>
          <w:color w:val="000000" w:themeColor="text1"/>
          <w:szCs w:val="28"/>
          <w:lang w:val="en-US"/>
        </w:rPr>
      </w:pPr>
      <w:r w:rsidRPr="00634BD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A significant proportion </w:t>
      </w:r>
      <w:r w:rsidR="006824D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(73%) </w:t>
      </w:r>
      <w:r w:rsidRPr="00634BD5">
        <w:rPr>
          <w:rFonts w:ascii="Aptos" w:eastAsia="Calibri" w:hAnsi="Aptos" w:cs="Calibri"/>
          <w:color w:val="000000" w:themeColor="text1"/>
          <w:szCs w:val="28"/>
          <w:lang w:val="en-US"/>
        </w:rPr>
        <w:t>of Employers told us they have no or insufficient budget for training</w:t>
      </w:r>
      <w:r w:rsidR="00BC6F6C">
        <w:rPr>
          <w:rFonts w:ascii="Aptos" w:eastAsia="Calibri" w:hAnsi="Aptos" w:cs="Calibri"/>
          <w:color w:val="000000" w:themeColor="text1"/>
          <w:szCs w:val="28"/>
          <w:lang w:val="en-US"/>
        </w:rPr>
        <w:t>.</w:t>
      </w:r>
    </w:p>
    <w:p w14:paraId="4B70D9E4" w14:textId="77777777" w:rsidR="006824D5" w:rsidRDefault="006824D5" w:rsidP="0002464A">
      <w:pPr>
        <w:pStyle w:val="ListParagraph"/>
        <w:spacing w:line="240" w:lineRule="auto"/>
        <w:ind w:left="360"/>
        <w:rPr>
          <w:rFonts w:ascii="Aptos" w:eastAsia="Calibri" w:hAnsi="Aptos" w:cs="Calibri"/>
          <w:color w:val="000000" w:themeColor="text1"/>
          <w:szCs w:val="28"/>
          <w:lang w:val="en-US"/>
        </w:rPr>
      </w:pPr>
    </w:p>
    <w:p w14:paraId="4C29CA99" w14:textId="77777777" w:rsidR="00BC6F6C" w:rsidRPr="00BC6F6C" w:rsidRDefault="006824D5" w:rsidP="0002464A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  <w:r w:rsidRPr="006824D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Employers were </w:t>
      </w:r>
      <w:r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less </w:t>
      </w:r>
      <w:r w:rsidRPr="006824D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confident than PAs </w:t>
      </w:r>
      <w:r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about identifying their </w:t>
      </w:r>
      <w:proofErr w:type="spellStart"/>
      <w:r>
        <w:rPr>
          <w:rFonts w:ascii="Aptos" w:eastAsia="Calibri" w:hAnsi="Aptos" w:cs="Calibri"/>
          <w:color w:val="000000" w:themeColor="text1"/>
          <w:szCs w:val="28"/>
          <w:lang w:val="en-US"/>
        </w:rPr>
        <w:t>PAs’</w:t>
      </w:r>
      <w:proofErr w:type="spellEnd"/>
      <w:r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 </w:t>
      </w:r>
      <w:r w:rsidRPr="006824D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training needs. Just over half (54%) felt they needed more support to carry out their employer role. </w:t>
      </w:r>
    </w:p>
    <w:p w14:paraId="7A4E20A7" w14:textId="77777777" w:rsidR="00BC6F6C" w:rsidRDefault="00BC6F6C" w:rsidP="0002464A">
      <w:pPr>
        <w:pStyle w:val="ListParagraph"/>
        <w:ind w:left="360"/>
        <w:rPr>
          <w:rFonts w:ascii="Aptos" w:eastAsia="Calibri" w:hAnsi="Aptos" w:cs="Calibri"/>
          <w:color w:val="000000" w:themeColor="text1"/>
          <w:szCs w:val="28"/>
          <w:lang w:val="en-US"/>
        </w:rPr>
      </w:pPr>
    </w:p>
    <w:p w14:paraId="0153F3FB" w14:textId="26D035A6" w:rsidR="00BC6F6C" w:rsidRPr="00BC6F6C" w:rsidRDefault="00BC6F6C" w:rsidP="0002464A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ptos" w:eastAsia="Calibri" w:hAnsi="Aptos" w:cs="Calibri"/>
          <w:color w:val="000000" w:themeColor="text1"/>
          <w:szCs w:val="28"/>
        </w:rPr>
      </w:pPr>
      <w:r w:rsidRPr="00BC6F6C">
        <w:rPr>
          <w:rFonts w:ascii="Aptos" w:eastAsia="Calibri" w:hAnsi="Aptos" w:cs="Calibri"/>
          <w:color w:val="000000" w:themeColor="text1"/>
          <w:szCs w:val="28"/>
        </w:rPr>
        <w:t xml:space="preserve">We asked Employers and PAs what was the best way to recognise learning. Respondents indicated an appetite for formal qualifications, with 68% saying this was the best way to recognise learning. </w:t>
      </w:r>
    </w:p>
    <w:p w14:paraId="3E03CCDD" w14:textId="77777777" w:rsidR="00BC6F6C" w:rsidRPr="00BC6F6C" w:rsidRDefault="00BC6F6C" w:rsidP="00BC6F6C">
      <w:pPr>
        <w:pStyle w:val="ListParagraph"/>
        <w:rPr>
          <w:rFonts w:ascii="Aptos" w:eastAsia="Calibri" w:hAnsi="Aptos" w:cs="Calibri"/>
          <w:color w:val="000000" w:themeColor="text1"/>
          <w:szCs w:val="28"/>
          <w:lang w:val="en-US"/>
        </w:rPr>
      </w:pPr>
    </w:p>
    <w:p w14:paraId="7D80DE88" w14:textId="23AC94B1" w:rsidR="006824D5" w:rsidRPr="00BC6F6C" w:rsidRDefault="00BC6F6C" w:rsidP="006824D5">
      <w:pPr>
        <w:spacing w:line="240" w:lineRule="auto"/>
        <w:rPr>
          <w:rFonts w:ascii="Aptos" w:eastAsia="Calibri" w:hAnsi="Aptos" w:cs="Calibri"/>
          <w:b/>
          <w:bCs/>
          <w:color w:val="000000" w:themeColor="text1"/>
          <w:szCs w:val="28"/>
          <w:lang w:val="en-US"/>
        </w:rPr>
      </w:pPr>
      <w:r w:rsidRPr="00BC6F6C">
        <w:rPr>
          <w:rFonts w:ascii="Aptos" w:eastAsia="Calibri" w:hAnsi="Aptos" w:cs="Calibri"/>
          <w:b/>
          <w:bCs/>
          <w:color w:val="000000" w:themeColor="text1"/>
          <w:szCs w:val="28"/>
          <w:lang w:val="en-US"/>
        </w:rPr>
        <w:t>Conclusions</w:t>
      </w:r>
    </w:p>
    <w:p w14:paraId="611CEA4D" w14:textId="0FC6F8E7" w:rsidR="00197AE5" w:rsidRPr="003A395B" w:rsidRDefault="00175439" w:rsidP="003A395B">
      <w:pPr>
        <w:spacing w:line="240" w:lineRule="auto"/>
        <w:rPr>
          <w:rFonts w:ascii="Aptos" w:eastAsia="Calibri" w:hAnsi="Aptos" w:cs="Calibri"/>
          <w:color w:val="000000" w:themeColor="text1"/>
          <w:sz w:val="32"/>
          <w:szCs w:val="32"/>
        </w:rPr>
      </w:pPr>
      <w:r w:rsidRPr="003A395B">
        <w:rPr>
          <w:rFonts w:ascii="Aptos" w:eastAsia="Calibri" w:hAnsi="Aptos" w:cs="Calibri"/>
          <w:color w:val="000000" w:themeColor="text1"/>
          <w:szCs w:val="28"/>
        </w:rPr>
        <w:t>The results showed us that there is a wide range of Employers with a</w:t>
      </w:r>
      <w:r w:rsidR="00C947D4">
        <w:rPr>
          <w:rFonts w:ascii="Aptos" w:eastAsia="Calibri" w:hAnsi="Aptos" w:cs="Calibri"/>
          <w:color w:val="000000" w:themeColor="text1"/>
          <w:szCs w:val="28"/>
        </w:rPr>
        <w:t xml:space="preserve">n equally </w:t>
      </w:r>
      <w:r w:rsidRPr="003A395B">
        <w:rPr>
          <w:rFonts w:ascii="Aptos" w:eastAsia="Calibri" w:hAnsi="Aptos" w:cs="Calibri"/>
          <w:color w:val="000000" w:themeColor="text1"/>
          <w:szCs w:val="28"/>
        </w:rPr>
        <w:t xml:space="preserve">wide range of training needs. To ensure any training offer is </w:t>
      </w:r>
      <w:r w:rsidR="00D16C0E" w:rsidRPr="003A395B">
        <w:rPr>
          <w:rFonts w:ascii="Aptos" w:eastAsia="Calibri" w:hAnsi="Aptos" w:cs="Calibri"/>
          <w:color w:val="000000" w:themeColor="text1"/>
          <w:szCs w:val="28"/>
        </w:rPr>
        <w:t xml:space="preserve">bespoke </w:t>
      </w:r>
      <w:r w:rsidRPr="003A395B">
        <w:rPr>
          <w:rFonts w:ascii="Aptos" w:eastAsia="Calibri" w:hAnsi="Aptos" w:cs="Calibri"/>
          <w:color w:val="000000" w:themeColor="text1"/>
          <w:szCs w:val="28"/>
        </w:rPr>
        <w:lastRenderedPageBreak/>
        <w:t xml:space="preserve">and </w:t>
      </w:r>
      <w:r w:rsidR="00D16C0E" w:rsidRPr="003A395B">
        <w:rPr>
          <w:rFonts w:ascii="Aptos" w:eastAsia="Calibri" w:hAnsi="Aptos" w:cs="Calibri"/>
          <w:color w:val="000000" w:themeColor="text1"/>
          <w:szCs w:val="28"/>
        </w:rPr>
        <w:t>relevant to the unique context of each relationship</w:t>
      </w:r>
      <w:r w:rsidR="003A395B" w:rsidRPr="003A395B">
        <w:rPr>
          <w:rFonts w:ascii="Aptos" w:eastAsia="Calibri" w:hAnsi="Aptos" w:cs="Calibri"/>
          <w:color w:val="000000" w:themeColor="text1"/>
          <w:szCs w:val="28"/>
        </w:rPr>
        <w:t xml:space="preserve">, </w:t>
      </w:r>
      <w:r w:rsidR="00D16C0E" w:rsidRPr="003A395B">
        <w:rPr>
          <w:rFonts w:ascii="Aptos" w:eastAsia="Calibri" w:hAnsi="Aptos" w:cs="Calibri"/>
          <w:color w:val="000000" w:themeColor="text1"/>
          <w:szCs w:val="28"/>
        </w:rPr>
        <w:t>an employer's toolkit could be developed</w:t>
      </w:r>
      <w:r w:rsidR="003A395B">
        <w:rPr>
          <w:rFonts w:ascii="Aptos" w:eastAsia="Calibri" w:hAnsi="Aptos" w:cs="Calibri"/>
          <w:color w:val="000000" w:themeColor="text1"/>
          <w:szCs w:val="28"/>
        </w:rPr>
        <w:t>.</w:t>
      </w:r>
      <w:r w:rsidR="00D16C0E" w:rsidRPr="003A395B">
        <w:rPr>
          <w:rFonts w:ascii="Aptos" w:eastAsia="Calibri" w:hAnsi="Aptos" w:cs="Calibri"/>
          <w:color w:val="000000" w:themeColor="text1"/>
          <w:szCs w:val="28"/>
        </w:rPr>
        <w:t xml:space="preserve"> </w:t>
      </w:r>
    </w:p>
    <w:p w14:paraId="1A322AB8" w14:textId="1E7CD64B" w:rsidR="00197AE5" w:rsidRPr="00197AE5" w:rsidRDefault="00197AE5" w:rsidP="00197AE5">
      <w:pPr>
        <w:spacing w:line="240" w:lineRule="auto"/>
        <w:rPr>
          <w:rFonts w:ascii="Aptos" w:eastAsia="Calibri" w:hAnsi="Aptos" w:cs="Calibri"/>
          <w:color w:val="000000" w:themeColor="text1"/>
          <w:szCs w:val="28"/>
          <w:lang w:val="en-US"/>
        </w:rPr>
      </w:pPr>
      <w:r w:rsidRPr="00197AE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Modules on relationship skills could be developed for local Disabled People’s </w:t>
      </w:r>
      <w:proofErr w:type="spellStart"/>
      <w:r w:rsidRPr="00197AE5">
        <w:rPr>
          <w:rFonts w:ascii="Aptos" w:eastAsia="Calibri" w:hAnsi="Aptos" w:cs="Calibri"/>
          <w:color w:val="000000" w:themeColor="text1"/>
          <w:szCs w:val="28"/>
          <w:lang w:val="en-US"/>
        </w:rPr>
        <w:t>Organisations</w:t>
      </w:r>
      <w:proofErr w:type="spellEnd"/>
      <w:r w:rsidRPr="00197AE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 (DPOs), to deliver to groups, or for Employers themselves to use at home with their PAs. </w:t>
      </w:r>
    </w:p>
    <w:p w14:paraId="119D8B52" w14:textId="08C9AC24" w:rsidR="00197AE5" w:rsidRPr="00197AE5" w:rsidRDefault="003A395B" w:rsidP="00197AE5">
      <w:pPr>
        <w:spacing w:line="240" w:lineRule="auto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For </w:t>
      </w:r>
      <w:r w:rsidR="00197AE5" w:rsidRPr="00197AE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medical training, </w:t>
      </w:r>
      <w:r w:rsidR="002648E3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we suggest </w:t>
      </w:r>
      <w:r w:rsidR="00197AE5" w:rsidRPr="00197AE5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the most helpful action </w:t>
      </w:r>
      <w:r w:rsidR="002648E3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would be </w:t>
      </w:r>
      <w:r w:rsidR="00197AE5" w:rsidRPr="00197AE5">
        <w:rPr>
          <w:rFonts w:ascii="Aptos" w:eastAsia="Calibri" w:hAnsi="Aptos" w:cs="Calibri"/>
          <w:color w:val="000000" w:themeColor="text1"/>
          <w:szCs w:val="28"/>
          <w:lang w:val="en-US"/>
        </w:rPr>
        <w:t>to develop a directory to signpost people to what is already available locally</w:t>
      </w:r>
      <w:r w:rsidR="002648E3">
        <w:rPr>
          <w:rFonts w:ascii="Aptos" w:eastAsia="Calibri" w:hAnsi="Aptos" w:cs="Calibri"/>
          <w:color w:val="000000" w:themeColor="text1"/>
          <w:szCs w:val="28"/>
          <w:lang w:val="en-US"/>
        </w:rPr>
        <w:t>, as well as a way to indicate the quality and relevance of this training.</w:t>
      </w:r>
    </w:p>
    <w:p w14:paraId="4DDCB3CD" w14:textId="79D88E88" w:rsidR="00BB6CC3" w:rsidRDefault="002552A8" w:rsidP="00174CF4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</w:rPr>
      </w:pPr>
      <w:r>
        <w:rPr>
          <w:rFonts w:ascii="Aptos" w:eastAsia="Calibri" w:hAnsi="Aptos" w:cs="Calibri"/>
          <w:color w:val="000000" w:themeColor="text1"/>
          <w:szCs w:val="28"/>
        </w:rPr>
        <w:t xml:space="preserve">The issue of qualifications as a way to recognise PA training needs </w:t>
      </w:r>
      <w:r w:rsidR="00AF62FA">
        <w:rPr>
          <w:rFonts w:ascii="Aptos" w:eastAsia="Calibri" w:hAnsi="Aptos" w:cs="Calibri"/>
          <w:color w:val="000000" w:themeColor="text1"/>
          <w:szCs w:val="28"/>
        </w:rPr>
        <w:t xml:space="preserve">further exploration and </w:t>
      </w:r>
      <w:r w:rsidR="00395A27">
        <w:rPr>
          <w:rFonts w:ascii="Aptos" w:eastAsia="Calibri" w:hAnsi="Aptos" w:cs="Calibri"/>
          <w:color w:val="000000" w:themeColor="text1"/>
          <w:szCs w:val="28"/>
        </w:rPr>
        <w:t>guidance</w:t>
      </w:r>
      <w:r>
        <w:rPr>
          <w:rFonts w:ascii="Aptos" w:eastAsia="Calibri" w:hAnsi="Aptos" w:cs="Calibri"/>
          <w:color w:val="000000" w:themeColor="text1"/>
          <w:szCs w:val="28"/>
        </w:rPr>
        <w:t xml:space="preserve"> – the survey indicated a high level of interest in this, but we also </w:t>
      </w:r>
      <w:r w:rsidR="00AF62FA">
        <w:rPr>
          <w:rFonts w:ascii="Aptos" w:eastAsia="Calibri" w:hAnsi="Aptos" w:cs="Calibri"/>
          <w:color w:val="000000" w:themeColor="text1"/>
          <w:szCs w:val="28"/>
        </w:rPr>
        <w:t>acknowledg</w:t>
      </w:r>
      <w:r>
        <w:rPr>
          <w:rFonts w:ascii="Aptos" w:eastAsia="Calibri" w:hAnsi="Aptos" w:cs="Calibri"/>
          <w:color w:val="000000" w:themeColor="text1"/>
          <w:szCs w:val="28"/>
        </w:rPr>
        <w:t xml:space="preserve">e </w:t>
      </w:r>
      <w:r w:rsidR="00AF62FA">
        <w:rPr>
          <w:rFonts w:ascii="Aptos" w:eastAsia="Calibri" w:hAnsi="Aptos" w:cs="Calibri"/>
          <w:color w:val="000000" w:themeColor="text1"/>
          <w:szCs w:val="28"/>
        </w:rPr>
        <w:t>that some Employers feel strongly that formal qualifications are not needed for PAs</w:t>
      </w:r>
      <w:r w:rsidR="00F039CC">
        <w:rPr>
          <w:rFonts w:ascii="Aptos" w:eastAsia="Calibri" w:hAnsi="Aptos" w:cs="Calibri"/>
          <w:color w:val="000000" w:themeColor="text1"/>
          <w:szCs w:val="28"/>
        </w:rPr>
        <w:t>.</w:t>
      </w:r>
    </w:p>
    <w:p w14:paraId="67517B62" w14:textId="77777777" w:rsidR="002648E3" w:rsidRDefault="002648E3" w:rsidP="00174CF4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  <w:lang w:val="en-US"/>
        </w:rPr>
      </w:pPr>
    </w:p>
    <w:p w14:paraId="7B82FA8A" w14:textId="77777777" w:rsidR="00BB6CC3" w:rsidRDefault="00174CF4" w:rsidP="00174CF4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  <w:lang w:val="en-US"/>
        </w:rPr>
      </w:pPr>
      <w:r w:rsidRPr="004B235E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It seems that some </w:t>
      </w:r>
      <w:r w:rsidR="00BB6CC3">
        <w:rPr>
          <w:rFonts w:ascii="Aptos" w:eastAsia="Calibri" w:hAnsi="Aptos" w:cs="Calibri"/>
          <w:color w:val="000000" w:themeColor="text1"/>
          <w:szCs w:val="28"/>
          <w:lang w:val="en-US"/>
        </w:rPr>
        <w:t>E</w:t>
      </w:r>
      <w:r w:rsidRPr="004B235E">
        <w:rPr>
          <w:rFonts w:ascii="Aptos" w:eastAsia="Calibri" w:hAnsi="Aptos" w:cs="Calibri"/>
          <w:color w:val="000000" w:themeColor="text1"/>
          <w:szCs w:val="28"/>
          <w:lang w:val="en-US"/>
        </w:rPr>
        <w:t>mployers/PAs want or need formal training, regardless of their contract</w:t>
      </w:r>
      <w:r w:rsidR="00BB6CC3">
        <w:rPr>
          <w:rFonts w:ascii="Aptos" w:eastAsia="Calibri" w:hAnsi="Aptos" w:cs="Calibri"/>
          <w:color w:val="000000" w:themeColor="text1"/>
          <w:szCs w:val="28"/>
          <w:lang w:val="en-US"/>
        </w:rPr>
        <w:t>,</w:t>
      </w:r>
      <w:r w:rsidRPr="004B235E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 and some would prefer carrying out everything in-house. </w:t>
      </w:r>
    </w:p>
    <w:p w14:paraId="25C39553" w14:textId="77777777" w:rsidR="00BB6CC3" w:rsidRDefault="00BB6CC3" w:rsidP="00174CF4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  <w:lang w:val="en-US"/>
        </w:rPr>
      </w:pPr>
    </w:p>
    <w:p w14:paraId="3EC025C7" w14:textId="77777777" w:rsidR="00F039CC" w:rsidRDefault="00174CF4" w:rsidP="00F039CC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</w:rPr>
      </w:pPr>
      <w:r w:rsidRPr="004B235E">
        <w:rPr>
          <w:rFonts w:ascii="Aptos" w:eastAsia="Calibri" w:hAnsi="Aptos" w:cs="Calibri"/>
          <w:color w:val="000000" w:themeColor="text1"/>
          <w:szCs w:val="28"/>
          <w:lang w:val="en-US"/>
        </w:rPr>
        <w:t xml:space="preserve">As long as all resources are offered on an optional basis, there should be room for everybody’s needs to be met. </w:t>
      </w:r>
      <w:r w:rsidRPr="004B235E">
        <w:rPr>
          <w:rFonts w:ascii="Aptos" w:eastAsia="Calibri" w:hAnsi="Aptos" w:cs="Calibri"/>
          <w:color w:val="000000" w:themeColor="text1"/>
          <w:szCs w:val="28"/>
        </w:rPr>
        <w:t xml:space="preserve">Sustainable and well-funded </w:t>
      </w:r>
      <w:r w:rsidR="00197AE5">
        <w:rPr>
          <w:rFonts w:ascii="Aptos" w:eastAsia="Calibri" w:hAnsi="Aptos" w:cs="Calibri"/>
          <w:color w:val="000000" w:themeColor="text1"/>
          <w:szCs w:val="28"/>
        </w:rPr>
        <w:t>C</w:t>
      </w:r>
      <w:r w:rsidRPr="004B235E">
        <w:rPr>
          <w:rFonts w:ascii="Aptos" w:eastAsia="Calibri" w:hAnsi="Aptos" w:cs="Calibri"/>
          <w:color w:val="000000" w:themeColor="text1"/>
          <w:szCs w:val="28"/>
        </w:rPr>
        <w:t xml:space="preserve">entres for </w:t>
      </w:r>
      <w:r w:rsidR="00197AE5">
        <w:rPr>
          <w:rFonts w:ascii="Aptos" w:eastAsia="Calibri" w:hAnsi="Aptos" w:cs="Calibri"/>
          <w:color w:val="000000" w:themeColor="text1"/>
          <w:szCs w:val="28"/>
        </w:rPr>
        <w:t>I</w:t>
      </w:r>
      <w:r w:rsidRPr="004B235E">
        <w:rPr>
          <w:rFonts w:ascii="Aptos" w:eastAsia="Calibri" w:hAnsi="Aptos" w:cs="Calibri"/>
          <w:color w:val="000000" w:themeColor="text1"/>
          <w:szCs w:val="28"/>
        </w:rPr>
        <w:t xml:space="preserve">nclusive </w:t>
      </w:r>
      <w:r w:rsidR="00197AE5">
        <w:rPr>
          <w:rFonts w:ascii="Aptos" w:eastAsia="Calibri" w:hAnsi="Aptos" w:cs="Calibri"/>
          <w:color w:val="000000" w:themeColor="text1"/>
          <w:szCs w:val="28"/>
        </w:rPr>
        <w:t>L</w:t>
      </w:r>
      <w:r w:rsidRPr="004B235E">
        <w:rPr>
          <w:rFonts w:ascii="Aptos" w:eastAsia="Calibri" w:hAnsi="Aptos" w:cs="Calibri"/>
          <w:color w:val="000000" w:themeColor="text1"/>
          <w:szCs w:val="28"/>
        </w:rPr>
        <w:t xml:space="preserve">iving and </w:t>
      </w:r>
      <w:r w:rsidR="00197AE5">
        <w:rPr>
          <w:rFonts w:ascii="Aptos" w:eastAsia="Calibri" w:hAnsi="Aptos" w:cs="Calibri"/>
          <w:color w:val="000000" w:themeColor="text1"/>
          <w:szCs w:val="28"/>
        </w:rPr>
        <w:t>D</w:t>
      </w:r>
      <w:r w:rsidRPr="004B235E">
        <w:rPr>
          <w:rFonts w:ascii="Aptos" w:eastAsia="Calibri" w:hAnsi="Aptos" w:cs="Calibri"/>
          <w:color w:val="000000" w:themeColor="text1"/>
          <w:szCs w:val="28"/>
        </w:rPr>
        <w:t xml:space="preserve">isabled </w:t>
      </w:r>
      <w:r w:rsidR="00197AE5">
        <w:rPr>
          <w:rFonts w:ascii="Aptos" w:eastAsia="Calibri" w:hAnsi="Aptos" w:cs="Calibri"/>
          <w:color w:val="000000" w:themeColor="text1"/>
          <w:szCs w:val="28"/>
        </w:rPr>
        <w:t>P</w:t>
      </w:r>
      <w:r w:rsidRPr="004B235E">
        <w:rPr>
          <w:rFonts w:ascii="Aptos" w:eastAsia="Calibri" w:hAnsi="Aptos" w:cs="Calibri"/>
          <w:color w:val="000000" w:themeColor="text1"/>
          <w:szCs w:val="28"/>
        </w:rPr>
        <w:t xml:space="preserve">eople’s </w:t>
      </w:r>
      <w:r w:rsidR="00197AE5">
        <w:rPr>
          <w:rFonts w:ascii="Aptos" w:eastAsia="Calibri" w:hAnsi="Aptos" w:cs="Calibri"/>
          <w:color w:val="000000" w:themeColor="text1"/>
          <w:szCs w:val="28"/>
        </w:rPr>
        <w:t>O</w:t>
      </w:r>
      <w:r w:rsidRPr="004B235E">
        <w:rPr>
          <w:rFonts w:ascii="Aptos" w:eastAsia="Calibri" w:hAnsi="Aptos" w:cs="Calibri"/>
          <w:color w:val="000000" w:themeColor="text1"/>
          <w:szCs w:val="28"/>
        </w:rPr>
        <w:t xml:space="preserve">rganisations also have a crucial role to play in the delivery of any training for PA employers and PAs. </w:t>
      </w:r>
    </w:p>
    <w:p w14:paraId="0A459328" w14:textId="77777777" w:rsidR="00F039CC" w:rsidRDefault="00F039CC" w:rsidP="00F039CC">
      <w:pPr>
        <w:spacing w:after="0" w:line="240" w:lineRule="auto"/>
        <w:rPr>
          <w:rFonts w:ascii="Aptos" w:eastAsia="Calibri" w:hAnsi="Aptos" w:cs="Calibri"/>
          <w:color w:val="000000" w:themeColor="text1"/>
          <w:szCs w:val="28"/>
        </w:rPr>
      </w:pPr>
    </w:p>
    <w:p w14:paraId="32FA64EC" w14:textId="77777777" w:rsidR="00F039CC" w:rsidRDefault="00F039CC" w:rsidP="00F039CC">
      <w:pPr>
        <w:spacing w:after="0" w:line="240" w:lineRule="auto"/>
        <w:rPr>
          <w:rFonts w:ascii="Aptos" w:hAnsi="Aptos"/>
          <w:b/>
          <w:bCs/>
        </w:rPr>
      </w:pPr>
    </w:p>
    <w:p w14:paraId="150DCDC4" w14:textId="013D97EF" w:rsidR="00514B2F" w:rsidRPr="00F039CC" w:rsidRDefault="00514B2F" w:rsidP="00F039CC">
      <w:pPr>
        <w:spacing w:after="0" w:line="240" w:lineRule="auto"/>
        <w:rPr>
          <w:rFonts w:ascii="Aptos" w:hAnsi="Aptos"/>
          <w:b/>
          <w:bCs/>
        </w:rPr>
      </w:pPr>
      <w:r w:rsidRPr="00F039CC">
        <w:rPr>
          <w:rFonts w:ascii="Aptos" w:hAnsi="Aptos"/>
          <w:b/>
          <w:bCs/>
        </w:rPr>
        <w:t>Want to know more?</w:t>
      </w:r>
    </w:p>
    <w:p w14:paraId="1C17E661" w14:textId="77777777" w:rsidR="001E4F71" w:rsidRDefault="001E4F71">
      <w:pPr>
        <w:rPr>
          <w:rFonts w:ascii="Aptos" w:hAnsi="Aptos"/>
        </w:rPr>
      </w:pPr>
    </w:p>
    <w:p w14:paraId="121E289E" w14:textId="220E8C00" w:rsidR="00514B2F" w:rsidRPr="00F039CC" w:rsidRDefault="00514B2F">
      <w:pPr>
        <w:rPr>
          <w:rFonts w:ascii="Aptos" w:hAnsi="Aptos"/>
        </w:rPr>
      </w:pPr>
      <w:r w:rsidRPr="00F039CC">
        <w:rPr>
          <w:rFonts w:ascii="Aptos" w:hAnsi="Aptos"/>
        </w:rPr>
        <w:t xml:space="preserve">You can read </w:t>
      </w:r>
      <w:r w:rsidR="00784214" w:rsidRPr="00F039CC">
        <w:rPr>
          <w:rFonts w:ascii="Aptos" w:hAnsi="Aptos"/>
        </w:rPr>
        <w:t xml:space="preserve">the full survey results here: </w:t>
      </w:r>
      <w:hyperlink r:id="rId12" w:history="1">
        <w:r w:rsidR="00874B42" w:rsidRPr="006A1B29">
          <w:rPr>
            <w:rStyle w:val="Hyperlink"/>
            <w:rFonts w:ascii="Aptos" w:hAnsi="Aptos"/>
          </w:rPr>
          <w:t>https://www.sdsscotland.org.uk/wp-content/uploads/2023/11/PA-Training-Framework-survey-analaysis-November-2023.docx</w:t>
        </w:r>
      </w:hyperlink>
      <w:r w:rsidR="00874B42">
        <w:rPr>
          <w:rFonts w:ascii="Aptos" w:hAnsi="Aptos"/>
        </w:rPr>
        <w:t xml:space="preserve"> </w:t>
      </w:r>
    </w:p>
    <w:sectPr w:rsidR="00514B2F" w:rsidRPr="00F039CC" w:rsidSect="00136189">
      <w:headerReference w:type="default" r:id="rId13"/>
      <w:footerReference w:type="default" r:id="rId1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F095" w14:textId="77777777" w:rsidR="006157C4" w:rsidRDefault="006157C4" w:rsidP="00157D78">
      <w:pPr>
        <w:spacing w:after="0" w:line="240" w:lineRule="auto"/>
      </w:pPr>
      <w:r>
        <w:separator/>
      </w:r>
    </w:p>
  </w:endnote>
  <w:endnote w:type="continuationSeparator" w:id="0">
    <w:p w14:paraId="38599F4C" w14:textId="77777777" w:rsidR="006157C4" w:rsidRDefault="006157C4" w:rsidP="00157D78">
      <w:pPr>
        <w:spacing w:after="0" w:line="240" w:lineRule="auto"/>
      </w:pPr>
      <w:r>
        <w:continuationSeparator/>
      </w:r>
    </w:p>
  </w:endnote>
  <w:endnote w:type="continuationNotice" w:id="1">
    <w:p w14:paraId="147BFBCF" w14:textId="77777777" w:rsidR="006157C4" w:rsidRDefault="00615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0A62" w14:textId="77777777" w:rsidR="00BF51E1" w:rsidRDefault="00136189" w:rsidP="00157D78">
    <w:pPr>
      <w:pStyle w:val="Footer"/>
      <w:tabs>
        <w:tab w:val="clear" w:pos="9026"/>
        <w:tab w:val="left" w:pos="5835"/>
      </w:tabs>
      <w:jc w:val="center"/>
    </w:pPr>
    <w:r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1" locked="0" layoutInCell="1" allowOverlap="1" wp14:anchorId="79A2A3B9" wp14:editId="6F6FE851">
          <wp:simplePos x="0" y="0"/>
          <wp:positionH relativeFrom="margin">
            <wp:align>center</wp:align>
          </wp:positionH>
          <wp:positionV relativeFrom="paragraph">
            <wp:posOffset>-437515</wp:posOffset>
          </wp:positionV>
          <wp:extent cx="8462645" cy="723900"/>
          <wp:effectExtent l="0" t="0" r="0" b="0"/>
          <wp:wrapTight wrapText="bothSides">
            <wp:wrapPolygon edited="0">
              <wp:start x="0" y="0"/>
              <wp:lineTo x="0" y="21032"/>
              <wp:lineTo x="21540" y="21032"/>
              <wp:lineTo x="21540" y="0"/>
              <wp:lineTo x="0" y="0"/>
            </wp:wrapPolygon>
          </wp:wrapTight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264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93E40" w14:textId="77777777" w:rsidR="00042FFD" w:rsidRDefault="00042FFD" w:rsidP="00042FFD">
    <w:pPr>
      <w:pStyle w:val="Footer"/>
      <w:jc w:val="center"/>
      <w:rPr>
        <w:rFonts w:ascii="Arial" w:hAnsi="Arial" w:cs="Arial"/>
        <w:szCs w:val="24"/>
      </w:rPr>
    </w:pPr>
    <w:proofErr w:type="spellStart"/>
    <w:r>
      <w:rPr>
        <w:rFonts w:ascii="Arial" w:hAnsi="Arial" w:cs="Arial"/>
        <w:szCs w:val="24"/>
      </w:rPr>
      <w:t xml:space="preserve">Self </w:t>
    </w:r>
    <w:r w:rsidRPr="00942F2F">
      <w:rPr>
        <w:rFonts w:ascii="Arial" w:hAnsi="Arial" w:cs="Arial"/>
        <w:szCs w:val="24"/>
      </w:rPr>
      <w:t>Directed</w:t>
    </w:r>
    <w:proofErr w:type="spellEnd"/>
    <w:r w:rsidRPr="00942F2F">
      <w:rPr>
        <w:rFonts w:ascii="Arial" w:hAnsi="Arial" w:cs="Arial"/>
        <w:szCs w:val="24"/>
      </w:rPr>
      <w:t xml:space="preserve"> Support Scotland</w:t>
    </w:r>
    <w:r w:rsidR="00D81F11">
      <w:rPr>
        <w:rFonts w:ascii="Arial" w:hAnsi="Arial" w:cs="Arial"/>
        <w:szCs w:val="24"/>
      </w:rPr>
      <w:t xml:space="preserve">. </w:t>
    </w:r>
    <w:r w:rsidRPr="00942F2F">
      <w:rPr>
        <w:rFonts w:ascii="Arial" w:hAnsi="Arial" w:cs="Arial"/>
        <w:szCs w:val="24"/>
      </w:rPr>
      <w:t xml:space="preserve"> </w:t>
    </w:r>
    <w:hyperlink r:id="rId2" w:history="1">
      <w:r w:rsidRPr="00942F2F">
        <w:rPr>
          <w:rStyle w:val="Hyperlink"/>
          <w:rFonts w:ascii="Arial" w:hAnsi="Arial" w:cs="Arial"/>
          <w:szCs w:val="24"/>
        </w:rPr>
        <w:t>www.sdsscotland.org.uk</w:t>
      </w:r>
    </w:hyperlink>
  </w:p>
  <w:p w14:paraId="5475DF43" w14:textId="77777777" w:rsidR="00042FFD" w:rsidRDefault="00042FFD" w:rsidP="00042FFD">
    <w:pPr>
      <w:pStyle w:val="Foot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</w:t>
    </w:r>
  </w:p>
  <w:p w14:paraId="4902E827" w14:textId="77777777" w:rsidR="00BF51E1" w:rsidRDefault="00042FFD" w:rsidP="00042FFD">
    <w:pPr>
      <w:pStyle w:val="Foot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Charity no: SC039587.  </w:t>
    </w:r>
    <w:r w:rsidRPr="00942F2F">
      <w:rPr>
        <w:rFonts w:ascii="Arial" w:hAnsi="Arial" w:cs="Arial"/>
        <w:szCs w:val="24"/>
      </w:rPr>
      <w:t>Company registered in Scotland: SC371469</w:t>
    </w:r>
    <w:r>
      <w:rPr>
        <w:rFonts w:ascii="Arial" w:hAnsi="Arial" w:cs="Arial"/>
        <w:szCs w:val="24"/>
      </w:rPr>
      <w:t>.</w:t>
    </w:r>
  </w:p>
  <w:p w14:paraId="0F90FFB4" w14:textId="77777777" w:rsidR="00DD5FDF" w:rsidRDefault="00DD5FDF" w:rsidP="00042FFD">
    <w:pPr>
      <w:pStyle w:val="Foot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Norton Park, 57 Albion Road, Edinburgh. EH</w:t>
    </w:r>
    <w:r w:rsidR="00B571CA">
      <w:rPr>
        <w:rFonts w:ascii="Arial" w:hAnsi="Arial" w:cs="Arial"/>
        <w:szCs w:val="24"/>
      </w:rPr>
      <w:t xml:space="preserve">7 5QY. </w:t>
    </w:r>
  </w:p>
  <w:p w14:paraId="48AE6692" w14:textId="77777777" w:rsidR="007B2F97" w:rsidRDefault="007B2F97" w:rsidP="00042FFD">
    <w:pPr>
      <w:pStyle w:val="Footer"/>
      <w:jc w:val="center"/>
      <w:rPr>
        <w:rFonts w:ascii="Arial" w:hAnsi="Arial" w:cs="Arial"/>
        <w:szCs w:val="24"/>
      </w:rPr>
    </w:pPr>
  </w:p>
  <w:p w14:paraId="65A1C222" w14:textId="77777777" w:rsidR="007B2F97" w:rsidRPr="00942F2F" w:rsidRDefault="00073E7B" w:rsidP="0038611C">
    <w:pPr>
      <w:pStyle w:val="Footer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D309" w14:textId="77777777" w:rsidR="006157C4" w:rsidRDefault="006157C4" w:rsidP="00157D78">
      <w:pPr>
        <w:spacing w:after="0" w:line="240" w:lineRule="auto"/>
      </w:pPr>
      <w:r>
        <w:separator/>
      </w:r>
    </w:p>
  </w:footnote>
  <w:footnote w:type="continuationSeparator" w:id="0">
    <w:p w14:paraId="4755A4C6" w14:textId="77777777" w:rsidR="006157C4" w:rsidRDefault="006157C4" w:rsidP="00157D78">
      <w:pPr>
        <w:spacing w:after="0" w:line="240" w:lineRule="auto"/>
      </w:pPr>
      <w:r>
        <w:continuationSeparator/>
      </w:r>
    </w:p>
  </w:footnote>
  <w:footnote w:type="continuationNotice" w:id="1">
    <w:p w14:paraId="6092B8E9" w14:textId="77777777" w:rsidR="006157C4" w:rsidRDefault="006157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560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99FF7A" w14:textId="77777777" w:rsidR="00BF51E1" w:rsidRDefault="3103DC00" w:rsidP="00685743">
        <w:pPr>
          <w:pStyle w:val="Header"/>
          <w:ind w:left="1967" w:firstLine="3793"/>
        </w:pPr>
        <w:r>
          <w:rPr>
            <w:noProof/>
          </w:rPr>
          <w:drawing>
            <wp:inline distT="0" distB="0" distL="0" distR="0" wp14:anchorId="2BE4BDBF" wp14:editId="01501E2F">
              <wp:extent cx="2209800" cy="941602"/>
              <wp:effectExtent l="0" t="0" r="0" b="0"/>
              <wp:docPr id="182183911" name="Picture 1821839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9800" cy="9416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FEAA217" w14:textId="77777777" w:rsidR="00BF51E1" w:rsidRDefault="00BF51E1" w:rsidP="0020438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481E"/>
    <w:multiLevelType w:val="hybridMultilevel"/>
    <w:tmpl w:val="F0F46E70"/>
    <w:lvl w:ilvl="0" w:tplc="5F50E37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8082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251"/>
    <w:multiLevelType w:val="multilevel"/>
    <w:tmpl w:val="487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EB58F9"/>
    <w:multiLevelType w:val="hybridMultilevel"/>
    <w:tmpl w:val="FDF0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089F"/>
    <w:multiLevelType w:val="hybridMultilevel"/>
    <w:tmpl w:val="715435DE"/>
    <w:lvl w:ilvl="0" w:tplc="5414FC3E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1EED"/>
    <w:multiLevelType w:val="hybridMultilevel"/>
    <w:tmpl w:val="66F08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9C9"/>
    <w:multiLevelType w:val="hybridMultilevel"/>
    <w:tmpl w:val="4D58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45983"/>
    <w:multiLevelType w:val="hybridMultilevel"/>
    <w:tmpl w:val="5946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40D0"/>
    <w:multiLevelType w:val="hybridMultilevel"/>
    <w:tmpl w:val="92ECD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1070C"/>
    <w:multiLevelType w:val="hybridMultilevel"/>
    <w:tmpl w:val="024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E05BF"/>
    <w:multiLevelType w:val="hybridMultilevel"/>
    <w:tmpl w:val="44189840"/>
    <w:lvl w:ilvl="0" w:tplc="185AB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B1EB4"/>
    <w:multiLevelType w:val="hybridMultilevel"/>
    <w:tmpl w:val="123AB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D08D4"/>
    <w:multiLevelType w:val="multilevel"/>
    <w:tmpl w:val="B7D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5046538">
    <w:abstractNumId w:val="9"/>
  </w:num>
  <w:num w:numId="2" w16cid:durableId="1449541263">
    <w:abstractNumId w:val="5"/>
  </w:num>
  <w:num w:numId="3" w16cid:durableId="225993654">
    <w:abstractNumId w:val="7"/>
  </w:num>
  <w:num w:numId="4" w16cid:durableId="1896236817">
    <w:abstractNumId w:val="4"/>
  </w:num>
  <w:num w:numId="5" w16cid:durableId="432827203">
    <w:abstractNumId w:val="8"/>
  </w:num>
  <w:num w:numId="6" w16cid:durableId="1617711973">
    <w:abstractNumId w:val="2"/>
  </w:num>
  <w:num w:numId="7" w16cid:durableId="1087924242">
    <w:abstractNumId w:val="11"/>
  </w:num>
  <w:num w:numId="8" w16cid:durableId="1962104359">
    <w:abstractNumId w:val="1"/>
  </w:num>
  <w:num w:numId="9" w16cid:durableId="293174571">
    <w:abstractNumId w:val="6"/>
  </w:num>
  <w:num w:numId="10" w16cid:durableId="1137458492">
    <w:abstractNumId w:val="0"/>
  </w:num>
  <w:num w:numId="11" w16cid:durableId="2092771979">
    <w:abstractNumId w:val="0"/>
  </w:num>
  <w:num w:numId="12" w16cid:durableId="363140539">
    <w:abstractNumId w:val="10"/>
  </w:num>
  <w:num w:numId="13" w16cid:durableId="1318611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B00"/>
    <w:rsid w:val="00005580"/>
    <w:rsid w:val="00006994"/>
    <w:rsid w:val="00010DBB"/>
    <w:rsid w:val="0002464A"/>
    <w:rsid w:val="00042FFD"/>
    <w:rsid w:val="00043E46"/>
    <w:rsid w:val="00073E7B"/>
    <w:rsid w:val="00077353"/>
    <w:rsid w:val="000B1486"/>
    <w:rsid w:val="000C0C3B"/>
    <w:rsid w:val="000F5787"/>
    <w:rsid w:val="001048D7"/>
    <w:rsid w:val="00110DD8"/>
    <w:rsid w:val="00113A14"/>
    <w:rsid w:val="00132D6A"/>
    <w:rsid w:val="001341D6"/>
    <w:rsid w:val="00136189"/>
    <w:rsid w:val="00157D78"/>
    <w:rsid w:val="001636B3"/>
    <w:rsid w:val="00174CF4"/>
    <w:rsid w:val="00175439"/>
    <w:rsid w:val="00197AE5"/>
    <w:rsid w:val="001A3FD3"/>
    <w:rsid w:val="001D5CDE"/>
    <w:rsid w:val="001E4F71"/>
    <w:rsid w:val="001F4466"/>
    <w:rsid w:val="00204389"/>
    <w:rsid w:val="00210271"/>
    <w:rsid w:val="0021142A"/>
    <w:rsid w:val="00217CD8"/>
    <w:rsid w:val="00224942"/>
    <w:rsid w:val="002278BF"/>
    <w:rsid w:val="002552A8"/>
    <w:rsid w:val="002648E3"/>
    <w:rsid w:val="002724FC"/>
    <w:rsid w:val="00282F29"/>
    <w:rsid w:val="00290B9F"/>
    <w:rsid w:val="00293737"/>
    <w:rsid w:val="002A7E1A"/>
    <w:rsid w:val="002D6B5E"/>
    <w:rsid w:val="00311095"/>
    <w:rsid w:val="003447C8"/>
    <w:rsid w:val="00360454"/>
    <w:rsid w:val="00364B00"/>
    <w:rsid w:val="003804AB"/>
    <w:rsid w:val="0038119E"/>
    <w:rsid w:val="003835F6"/>
    <w:rsid w:val="0038611C"/>
    <w:rsid w:val="00395A27"/>
    <w:rsid w:val="003A395B"/>
    <w:rsid w:val="003E2D00"/>
    <w:rsid w:val="00435505"/>
    <w:rsid w:val="00471E24"/>
    <w:rsid w:val="00495688"/>
    <w:rsid w:val="004A1621"/>
    <w:rsid w:val="004B235E"/>
    <w:rsid w:val="004C158A"/>
    <w:rsid w:val="00506E57"/>
    <w:rsid w:val="00514B2F"/>
    <w:rsid w:val="00516E44"/>
    <w:rsid w:val="00517D19"/>
    <w:rsid w:val="00533ECE"/>
    <w:rsid w:val="00560466"/>
    <w:rsid w:val="00563CB4"/>
    <w:rsid w:val="005C4EE9"/>
    <w:rsid w:val="005E6B81"/>
    <w:rsid w:val="0061379A"/>
    <w:rsid w:val="006157C4"/>
    <w:rsid w:val="006222B0"/>
    <w:rsid w:val="006300D0"/>
    <w:rsid w:val="00634BD5"/>
    <w:rsid w:val="0065256B"/>
    <w:rsid w:val="006824D5"/>
    <w:rsid w:val="00685743"/>
    <w:rsid w:val="006D2761"/>
    <w:rsid w:val="006D28A4"/>
    <w:rsid w:val="00701C8F"/>
    <w:rsid w:val="007163C1"/>
    <w:rsid w:val="007407DF"/>
    <w:rsid w:val="00775E89"/>
    <w:rsid w:val="00776E0D"/>
    <w:rsid w:val="007803F1"/>
    <w:rsid w:val="00784214"/>
    <w:rsid w:val="00793F39"/>
    <w:rsid w:val="007B2F97"/>
    <w:rsid w:val="007D27E3"/>
    <w:rsid w:val="007F5E2D"/>
    <w:rsid w:val="008038BD"/>
    <w:rsid w:val="0081651A"/>
    <w:rsid w:val="0082127E"/>
    <w:rsid w:val="00821719"/>
    <w:rsid w:val="008432ED"/>
    <w:rsid w:val="00854A7B"/>
    <w:rsid w:val="0087203E"/>
    <w:rsid w:val="00874B42"/>
    <w:rsid w:val="00886CF4"/>
    <w:rsid w:val="008A48EE"/>
    <w:rsid w:val="008E06AD"/>
    <w:rsid w:val="008F7582"/>
    <w:rsid w:val="009168F5"/>
    <w:rsid w:val="00942F2F"/>
    <w:rsid w:val="00960A44"/>
    <w:rsid w:val="00967E00"/>
    <w:rsid w:val="00976765"/>
    <w:rsid w:val="00985C05"/>
    <w:rsid w:val="009A19D8"/>
    <w:rsid w:val="009F3863"/>
    <w:rsid w:val="00A30D13"/>
    <w:rsid w:val="00A319A3"/>
    <w:rsid w:val="00A44DD0"/>
    <w:rsid w:val="00A6083E"/>
    <w:rsid w:val="00AD52D3"/>
    <w:rsid w:val="00AE6E54"/>
    <w:rsid w:val="00AF62FA"/>
    <w:rsid w:val="00B05AA8"/>
    <w:rsid w:val="00B12CEE"/>
    <w:rsid w:val="00B24D26"/>
    <w:rsid w:val="00B2598F"/>
    <w:rsid w:val="00B3291A"/>
    <w:rsid w:val="00B425DC"/>
    <w:rsid w:val="00B55548"/>
    <w:rsid w:val="00B571CA"/>
    <w:rsid w:val="00B77C22"/>
    <w:rsid w:val="00B82553"/>
    <w:rsid w:val="00B97B74"/>
    <w:rsid w:val="00BB528C"/>
    <w:rsid w:val="00BB6CC3"/>
    <w:rsid w:val="00BC4104"/>
    <w:rsid w:val="00BC6F6C"/>
    <w:rsid w:val="00BD1EE3"/>
    <w:rsid w:val="00BD4884"/>
    <w:rsid w:val="00BD6405"/>
    <w:rsid w:val="00BF51E1"/>
    <w:rsid w:val="00C01A8A"/>
    <w:rsid w:val="00C17099"/>
    <w:rsid w:val="00C54FC4"/>
    <w:rsid w:val="00C947D4"/>
    <w:rsid w:val="00C9579D"/>
    <w:rsid w:val="00CB23FA"/>
    <w:rsid w:val="00CE1D3F"/>
    <w:rsid w:val="00CE45DE"/>
    <w:rsid w:val="00D16C0E"/>
    <w:rsid w:val="00D43A93"/>
    <w:rsid w:val="00D507B7"/>
    <w:rsid w:val="00D81F11"/>
    <w:rsid w:val="00D92305"/>
    <w:rsid w:val="00DA30E4"/>
    <w:rsid w:val="00DB3ECD"/>
    <w:rsid w:val="00DC3DA5"/>
    <w:rsid w:val="00DD5FDF"/>
    <w:rsid w:val="00DE3E9C"/>
    <w:rsid w:val="00DF2FF8"/>
    <w:rsid w:val="00E14558"/>
    <w:rsid w:val="00E24F1D"/>
    <w:rsid w:val="00E2551C"/>
    <w:rsid w:val="00E42424"/>
    <w:rsid w:val="00E46C58"/>
    <w:rsid w:val="00E57D6C"/>
    <w:rsid w:val="00E73113"/>
    <w:rsid w:val="00E87F73"/>
    <w:rsid w:val="00ED6F4A"/>
    <w:rsid w:val="00EE4037"/>
    <w:rsid w:val="00EF7547"/>
    <w:rsid w:val="00F039CC"/>
    <w:rsid w:val="00F17E1F"/>
    <w:rsid w:val="00F24B2C"/>
    <w:rsid w:val="00FC1AC4"/>
    <w:rsid w:val="00FF5020"/>
    <w:rsid w:val="02ACB558"/>
    <w:rsid w:val="0F562C41"/>
    <w:rsid w:val="267EA970"/>
    <w:rsid w:val="3103DC00"/>
    <w:rsid w:val="32414312"/>
    <w:rsid w:val="4973C8A0"/>
    <w:rsid w:val="4CBBD60F"/>
    <w:rsid w:val="5FA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5B427"/>
  <w15:docId w15:val="{8A4FEF70-6778-D44A-AC10-150B317A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 (Headings CS)"/>
        <w:kern w:val="28"/>
        <w:sz w:val="24"/>
        <w:szCs w:val="4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1A"/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78"/>
  </w:style>
  <w:style w:type="paragraph" w:styleId="Footer">
    <w:name w:val="footer"/>
    <w:basedOn w:val="Normal"/>
    <w:link w:val="FooterChar"/>
    <w:uiPriority w:val="99"/>
    <w:unhideWhenUsed/>
    <w:rsid w:val="00157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78"/>
  </w:style>
  <w:style w:type="character" w:styleId="Hyperlink">
    <w:name w:val="Hyperlink"/>
    <w:basedOn w:val="DefaultParagraphFont"/>
    <w:uiPriority w:val="99"/>
    <w:unhideWhenUsed/>
    <w:rsid w:val="00157D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E1A"/>
    <w:pPr>
      <w:ind w:left="720"/>
      <w:contextualSpacing/>
    </w:pPr>
  </w:style>
  <w:style w:type="paragraph" w:styleId="NoSpacing">
    <w:name w:val="No Spacing"/>
    <w:uiPriority w:val="1"/>
    <w:qFormat/>
    <w:rsid w:val="002A7E1A"/>
    <w:pPr>
      <w:spacing w:after="0" w:line="240" w:lineRule="auto"/>
    </w:pPr>
  </w:style>
  <w:style w:type="paragraph" w:customStyle="1" w:styleId="paragraph">
    <w:name w:val="paragraph"/>
    <w:basedOn w:val="Normal"/>
    <w:rsid w:val="00E4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42424"/>
  </w:style>
  <w:style w:type="character" w:customStyle="1" w:styleId="eop">
    <w:name w:val="eop"/>
    <w:basedOn w:val="DefaultParagraphFont"/>
    <w:rsid w:val="00E42424"/>
  </w:style>
  <w:style w:type="character" w:customStyle="1" w:styleId="scxw83857651">
    <w:name w:val="scxw83857651"/>
    <w:basedOn w:val="DefaultParagraphFont"/>
    <w:rsid w:val="00E42424"/>
  </w:style>
  <w:style w:type="character" w:customStyle="1" w:styleId="spellingerror">
    <w:name w:val="spellingerror"/>
    <w:basedOn w:val="DefaultParagraphFont"/>
    <w:rsid w:val="00E4242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BulletList">
    <w:name w:val="Bullet List"/>
    <w:basedOn w:val="ListParagraph"/>
    <w:qFormat/>
    <w:rsid w:val="002A7E1A"/>
    <w:pPr>
      <w:numPr>
        <w:numId w:val="11"/>
      </w:numPr>
      <w:spacing w:after="0" w:line="240" w:lineRule="auto"/>
    </w:pPr>
    <w:rPr>
      <w:rFonts w:eastAsia="Arial" w:cs="Calibri Light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A7E1A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E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A7E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2A7E1A"/>
    <w:rPr>
      <w:b/>
      <w:bCs/>
    </w:rPr>
  </w:style>
  <w:style w:type="character" w:styleId="Emphasis">
    <w:name w:val="Emphasis"/>
    <w:basedOn w:val="DefaultParagraphFont"/>
    <w:uiPriority w:val="20"/>
    <w:qFormat/>
    <w:rsid w:val="002A7E1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A7E1A"/>
    <w:rPr>
      <w:i/>
      <w:iCs/>
      <w:color w:val="404040" w:themeColor="text1" w:themeTint="BF"/>
    </w:rPr>
  </w:style>
  <w:style w:type="character" w:customStyle="1" w:styleId="xxxxelementtoproof">
    <w:name w:val="x_x_x_x_elementtoproof"/>
    <w:basedOn w:val="DefaultParagraphFont"/>
    <w:rsid w:val="00F24B2C"/>
  </w:style>
  <w:style w:type="character" w:customStyle="1" w:styleId="contentpasted0">
    <w:name w:val="contentpasted0"/>
    <w:basedOn w:val="DefaultParagraphFont"/>
    <w:rsid w:val="00F24B2C"/>
  </w:style>
  <w:style w:type="character" w:styleId="UnresolvedMention">
    <w:name w:val="Unresolved Mention"/>
    <w:basedOn w:val="DefaultParagraphFont"/>
    <w:uiPriority w:val="99"/>
    <w:semiHidden/>
    <w:unhideWhenUsed/>
    <w:rsid w:val="00FC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dsscotland.org.uk/wp-content/uploads/2023/11/PA-Training-Framework-survey-analaysis-November-2023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sscotland.org.uk/pa-training-framewor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sscotland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d54999-d5af-4429-a9c4-6ce8e83a87fb">
      <Terms xmlns="http://schemas.microsoft.com/office/infopath/2007/PartnerControls"/>
    </lcf76f155ced4ddcb4097134ff3c332f>
    <TaxCatchAll xmlns="c3c70567-b039-4b1f-82e1-fec0772c6f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A47F2BC2EA549AFE1C50CA8C0096F" ma:contentTypeVersion="11" ma:contentTypeDescription="Create a new document." ma:contentTypeScope="" ma:versionID="f880881018f43957cda1262e183e5af2">
  <xsd:schema xmlns:xsd="http://www.w3.org/2001/XMLSchema" xmlns:xs="http://www.w3.org/2001/XMLSchema" xmlns:p="http://schemas.microsoft.com/office/2006/metadata/properties" xmlns:ns2="32d54999-d5af-4429-a9c4-6ce8e83a87fb" xmlns:ns3="c3c70567-b039-4b1f-82e1-fec0772c6f40" targetNamespace="http://schemas.microsoft.com/office/2006/metadata/properties" ma:root="true" ma:fieldsID="08026ecded4000655e6a11f42ece708f" ns2:_="" ns3:_="">
    <xsd:import namespace="32d54999-d5af-4429-a9c4-6ce8e83a87fb"/>
    <xsd:import namespace="c3c70567-b039-4b1f-82e1-fec0772c6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54999-d5af-4429-a9c4-6ce8e83a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56c573c-efa0-47b1-8b49-5c93be715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0567-b039-4b1f-82e1-fec0772c6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85991e8-0c93-4956-b183-eec18847a32b}" ma:internalName="TaxCatchAll" ma:showField="CatchAllData" ma:web="c3c70567-b039-4b1f-82e1-fec0772c6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3BB7F-C04C-4EA3-9BD2-A7F4F6C58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5A888-36DC-4505-B0C7-D54A6DE4C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82D1F-A99C-4B3C-994D-B592ACA47EB5}">
  <ds:schemaRefs>
    <ds:schemaRef ds:uri="http://schemas.microsoft.com/office/2006/metadata/properties"/>
    <ds:schemaRef ds:uri="http://schemas.microsoft.com/office/infopath/2007/PartnerControls"/>
    <ds:schemaRef ds:uri="32d54999-d5af-4429-a9c4-6ce8e83a87fb"/>
    <ds:schemaRef ds:uri="c3c70567-b039-4b1f-82e1-fec0772c6f40"/>
  </ds:schemaRefs>
</ds:datastoreItem>
</file>

<file path=customXml/itemProps4.xml><?xml version="1.0" encoding="utf-8"?>
<ds:datastoreItem xmlns:ds="http://schemas.openxmlformats.org/officeDocument/2006/customXml" ds:itemID="{0BB9AACD-DEB9-4469-A935-634FD7000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54999-d5af-4429-a9c4-6ce8e83a87fb"/>
    <ds:schemaRef ds:uri="c3c70567-b039-4b1f-82e1-fec0772c6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 Letter template.docx</dc:title>
  <dc:creator>Jeremy Adderley</dc:creator>
  <cp:lastModifiedBy>Kayleigh Hirst</cp:lastModifiedBy>
  <cp:revision>55</cp:revision>
  <cp:lastPrinted>2018-01-31T13:33:00Z</cp:lastPrinted>
  <dcterms:created xsi:type="dcterms:W3CDTF">2020-08-17T19:40:00Z</dcterms:created>
  <dcterms:modified xsi:type="dcterms:W3CDTF">2023-11-20T11:54:00Z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0x0101003DAA47F2BC2EA549AFE1C50CA8C0096F</vt:lpwstr>
  </property>
  <property fmtid="{D5CDD505-2E9C-101B-9397-08002B2CF9AE}" pid="3" name="MediaServiceImageTags">
    <vt:lpwstr/>
  </property>
</Properties>
</file>