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D6738E" w:rsidR="00B10733" w:rsidP="10E5096F" w:rsidRDefault="00AE07F2" w14:paraId="7A7D1CEF" w14:textId="550CB84A">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Pr="00D6738E" w:rsidR="10E5096F">
        <w:rPr>
          <w:rFonts w:ascii="Arial" w:hAnsi="Arial" w:cs="Arial"/>
          <w:b/>
          <w:bCs/>
          <w:sz w:val="36"/>
          <w:szCs w:val="36"/>
        </w:rPr>
        <w:t xml:space="preserve"> </w:t>
      </w:r>
      <w:r w:rsidRPr="00D6738E">
        <w:rPr>
          <w:rFonts w:ascii="Arial" w:hAnsi="Arial" w:cs="Arial"/>
          <w:b/>
          <w:bCs/>
          <w:sz w:val="36"/>
          <w:szCs w:val="36"/>
        </w:rPr>
        <w:t>COLLABORATION</w:t>
      </w:r>
    </w:p>
    <w:p w:rsidRPr="00D6738E" w:rsidR="00B10733" w:rsidP="10E5096F" w:rsidRDefault="00B10733" w14:paraId="776E4BAD" w14:textId="188F260E">
      <w:pPr>
        <w:pStyle w:val="NoSpacing"/>
        <w:spacing w:line="276" w:lineRule="auto"/>
        <w:rPr>
          <w:rFonts w:ascii="Arial" w:hAnsi="Arial" w:cs="Arial"/>
          <w:b/>
          <w:bCs/>
          <w:sz w:val="36"/>
          <w:szCs w:val="36"/>
        </w:rPr>
      </w:pPr>
    </w:p>
    <w:p w:rsidRPr="00D6738E" w:rsidR="00477FDF" w:rsidP="10E5096F" w:rsidRDefault="00B10733" w14:paraId="1271A1C6" w14:textId="5D67AEE5">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Pr="00D6738E" w:rsidR="00C55854">
        <w:rPr>
          <w:rFonts w:ascii="Arial" w:hAnsi="Arial" w:cs="Arial"/>
          <w:b/>
          <w:bCs/>
          <w:sz w:val="32"/>
          <w:szCs w:val="32"/>
        </w:rPr>
        <w:t>MEETING</w:t>
      </w:r>
      <w:r w:rsidR="001C426D">
        <w:rPr>
          <w:rFonts w:ascii="Arial" w:hAnsi="Arial" w:cs="Arial"/>
          <w:b/>
          <w:bCs/>
          <w:sz w:val="32"/>
          <w:szCs w:val="32"/>
        </w:rPr>
        <w:t xml:space="preserve"> – 2</w:t>
      </w:r>
      <w:r w:rsidRPr="001C426D" w:rsidR="001C426D">
        <w:rPr>
          <w:rFonts w:ascii="Arial" w:hAnsi="Arial" w:cs="Arial"/>
          <w:b/>
          <w:bCs/>
          <w:sz w:val="32"/>
          <w:szCs w:val="32"/>
          <w:vertAlign w:val="superscript"/>
        </w:rPr>
        <w:t>nd</w:t>
      </w:r>
      <w:r w:rsidR="001C426D">
        <w:rPr>
          <w:rFonts w:ascii="Arial" w:hAnsi="Arial" w:cs="Arial"/>
          <w:b/>
          <w:bCs/>
          <w:sz w:val="32"/>
          <w:szCs w:val="32"/>
        </w:rPr>
        <w:t xml:space="preserve"> NOVEMBER 2022</w:t>
      </w:r>
    </w:p>
    <w:p w:rsidRPr="00D6738E" w:rsidR="00477FDF" w:rsidP="002D0D63" w:rsidRDefault="00477FDF" w14:paraId="5CDE7B52" w14:textId="4BA832A0">
      <w:pPr>
        <w:pStyle w:val="NoSpacing"/>
        <w:spacing w:line="276" w:lineRule="auto"/>
        <w:rPr>
          <w:rFonts w:ascii="Arial" w:hAnsi="Arial" w:cs="Arial"/>
          <w:b/>
          <w:sz w:val="20"/>
          <w:szCs w:val="20"/>
        </w:rPr>
      </w:pPr>
    </w:p>
    <w:p w:rsidRPr="00D6738E" w:rsidR="00477FDF" w:rsidP="002D0D63" w:rsidRDefault="00113B47" w14:paraId="3682D4E0" w14:textId="28C438AD">
      <w:pPr>
        <w:spacing w:line="276" w:lineRule="auto"/>
        <w:rPr>
          <w:rFonts w:ascii="Arial" w:hAnsi="Arial" w:eastAsia="Arial" w:cs="Arial"/>
          <w:b/>
          <w:sz w:val="24"/>
          <w:szCs w:val="24"/>
        </w:rPr>
      </w:pPr>
      <w:r w:rsidRPr="00D6738E">
        <w:rPr>
          <w:rFonts w:ascii="Arial" w:hAnsi="Arial" w:eastAsia="Arial" w:cs="Arial"/>
          <w:b/>
          <w:bCs/>
          <w:sz w:val="24"/>
          <w:szCs w:val="24"/>
        </w:rPr>
        <w:t>In</w:t>
      </w:r>
      <w:r w:rsidRPr="00D6738E" w:rsidR="0001028A">
        <w:rPr>
          <w:rFonts w:ascii="Arial" w:hAnsi="Arial" w:eastAsia="Arial" w:cs="Arial"/>
          <w:b/>
          <w:bCs/>
          <w:sz w:val="24"/>
          <w:szCs w:val="24"/>
        </w:rPr>
        <w:t xml:space="preserve"> attendance by video conference:</w:t>
      </w:r>
    </w:p>
    <w:tbl>
      <w:tblPr>
        <w:tblW w:w="13887"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4A0" w:firstRow="1" w:lastRow="0" w:firstColumn="1" w:lastColumn="0" w:noHBand="0" w:noVBand="1"/>
      </w:tblPr>
      <w:tblGrid>
        <w:gridCol w:w="4536"/>
        <w:gridCol w:w="4815"/>
        <w:gridCol w:w="4536"/>
      </w:tblGrid>
      <w:tr w:rsidRPr="00D6738E" w:rsidR="00441C75" w:rsidTr="007D3F89" w14:paraId="42EA4112" w14:textId="3E1174E3">
        <w:tc>
          <w:tcPr>
            <w:tcW w:w="4536" w:type="dxa"/>
            <w:vAlign w:val="center"/>
          </w:tcPr>
          <w:p w:rsidRPr="00D6738E" w:rsidR="00441C75" w:rsidP="002D0D63" w:rsidRDefault="005732B1" w14:paraId="542D664C" w14:textId="1F64893E">
            <w:pPr>
              <w:spacing w:line="276" w:lineRule="auto"/>
              <w:rPr>
                <w:rFonts w:ascii="Arial" w:hAnsi="Arial" w:eastAsia="Calibri" w:cs="Arial"/>
                <w:sz w:val="20"/>
                <w:szCs w:val="20"/>
              </w:rPr>
            </w:pPr>
            <w:r>
              <w:rPr>
                <w:rFonts w:ascii="Arial" w:hAnsi="Arial" w:eastAsia="Calibri" w:cs="Arial"/>
                <w:sz w:val="20"/>
                <w:szCs w:val="20"/>
              </w:rPr>
              <w:t>Donald MacLeod (SDS Scotland) (chair)</w:t>
            </w:r>
          </w:p>
        </w:tc>
        <w:tc>
          <w:tcPr>
            <w:tcW w:w="4815" w:type="dxa"/>
            <w:vAlign w:val="center"/>
          </w:tcPr>
          <w:p w:rsidRPr="00D6738E" w:rsidR="00441C75" w:rsidP="002D0D63" w:rsidRDefault="00597B2C" w14:paraId="6CBA520A" w14:textId="1641697E">
            <w:pPr>
              <w:spacing w:line="276" w:lineRule="auto"/>
              <w:rPr>
                <w:rFonts w:ascii="Arial" w:hAnsi="Arial" w:eastAsia="Calibri" w:cs="Arial"/>
                <w:sz w:val="20"/>
                <w:szCs w:val="20"/>
              </w:rPr>
            </w:pPr>
            <w:r>
              <w:rPr>
                <w:rFonts w:ascii="Arial" w:hAnsi="Arial" w:eastAsia="Calibri" w:cs="Arial"/>
                <w:sz w:val="20"/>
                <w:szCs w:val="20"/>
              </w:rPr>
              <w:t>Mark Han-Johnston (SDS Scotland)</w:t>
            </w:r>
          </w:p>
        </w:tc>
        <w:tc>
          <w:tcPr>
            <w:tcW w:w="4536" w:type="dxa"/>
          </w:tcPr>
          <w:p w:rsidRPr="00D6738E" w:rsidR="00441C75" w:rsidP="002D0D63" w:rsidRDefault="005732B1" w14:paraId="3EBDEDB3" w14:textId="3D4F0A6C">
            <w:pPr>
              <w:spacing w:line="276" w:lineRule="auto"/>
              <w:rPr>
                <w:rFonts w:ascii="Arial" w:hAnsi="Arial" w:eastAsia="Calibri" w:cs="Arial"/>
                <w:sz w:val="20"/>
                <w:szCs w:val="20"/>
              </w:rPr>
            </w:pPr>
            <w:r>
              <w:rPr>
                <w:rFonts w:ascii="Arial" w:hAnsi="Arial" w:eastAsia="Calibri" w:cs="Arial"/>
                <w:sz w:val="20"/>
                <w:szCs w:val="20"/>
              </w:rPr>
              <w:t>Emma Miller (Personal Outcomes Network)</w:t>
            </w:r>
          </w:p>
        </w:tc>
      </w:tr>
      <w:tr w:rsidRPr="00D6738E" w:rsidR="00441C75" w:rsidTr="007D3F89" w14:paraId="6C7E08D6" w14:textId="1754BF93">
        <w:tc>
          <w:tcPr>
            <w:tcW w:w="4536" w:type="dxa"/>
            <w:vAlign w:val="center"/>
          </w:tcPr>
          <w:p w:rsidRPr="00D6738E" w:rsidR="00441C75" w:rsidP="002D0D63" w:rsidRDefault="005732B1" w14:paraId="2FCF17B2" w14:textId="5CEE0DE1">
            <w:pPr>
              <w:spacing w:line="276" w:lineRule="auto"/>
              <w:rPr>
                <w:rFonts w:ascii="Arial" w:hAnsi="Arial" w:eastAsia="Calibri" w:cs="Arial"/>
                <w:sz w:val="20"/>
                <w:szCs w:val="20"/>
              </w:rPr>
            </w:pPr>
            <w:r>
              <w:rPr>
                <w:rFonts w:ascii="Arial" w:hAnsi="Arial" w:eastAsia="Calibri" w:cs="Arial"/>
                <w:sz w:val="20"/>
                <w:szCs w:val="20"/>
              </w:rPr>
              <w:t>Hannah Tweed (Health and Social Care Alliance)</w:t>
            </w:r>
          </w:p>
        </w:tc>
        <w:tc>
          <w:tcPr>
            <w:tcW w:w="4815" w:type="dxa"/>
            <w:vAlign w:val="center"/>
          </w:tcPr>
          <w:p w:rsidRPr="00D6738E" w:rsidR="00441C75" w:rsidP="002D0D63" w:rsidRDefault="005732B1" w14:paraId="36CCDE6F" w14:textId="53D9ED7D">
            <w:pPr>
              <w:spacing w:line="276" w:lineRule="auto"/>
              <w:rPr>
                <w:rFonts w:ascii="Arial" w:hAnsi="Arial" w:eastAsia="Calibri" w:cs="Arial"/>
                <w:sz w:val="20"/>
                <w:szCs w:val="20"/>
              </w:rPr>
            </w:pPr>
            <w:r>
              <w:rPr>
                <w:rFonts w:ascii="Arial" w:hAnsi="Arial" w:eastAsia="Calibri" w:cs="Arial"/>
                <w:sz w:val="20"/>
                <w:szCs w:val="20"/>
              </w:rPr>
              <w:t>Anne-Marie Monaghan (Scottish Association of Social Workers)</w:t>
            </w:r>
          </w:p>
        </w:tc>
        <w:tc>
          <w:tcPr>
            <w:tcW w:w="4536" w:type="dxa"/>
          </w:tcPr>
          <w:p w:rsidRPr="00D6738E" w:rsidR="00441C75" w:rsidP="002D0D63" w:rsidRDefault="005732B1" w14:paraId="2946322F" w14:textId="57726B2E">
            <w:pPr>
              <w:spacing w:line="276" w:lineRule="auto"/>
              <w:rPr>
                <w:rFonts w:ascii="Arial" w:hAnsi="Arial" w:eastAsia="Calibri" w:cs="Arial"/>
                <w:sz w:val="20"/>
                <w:szCs w:val="20"/>
              </w:rPr>
            </w:pPr>
            <w:r>
              <w:rPr>
                <w:rFonts w:ascii="Arial" w:hAnsi="Arial" w:eastAsia="Calibri" w:cs="Arial"/>
                <w:sz w:val="20"/>
                <w:szCs w:val="20"/>
              </w:rPr>
              <w:t>Jan MacLugash (Social Covenant Steering Group)</w:t>
            </w:r>
          </w:p>
        </w:tc>
      </w:tr>
      <w:tr w:rsidRPr="00D6738E" w:rsidR="005732B1" w:rsidTr="007D3F89" w14:paraId="4530D1E3" w14:textId="05000F5E">
        <w:tc>
          <w:tcPr>
            <w:tcW w:w="4536" w:type="dxa"/>
            <w:vAlign w:val="center"/>
          </w:tcPr>
          <w:p w:rsidRPr="00D6738E" w:rsidR="005732B1" w:rsidP="005732B1" w:rsidRDefault="005732B1" w14:paraId="3A25E2A4" w14:textId="381DD3B3">
            <w:pPr>
              <w:spacing w:line="276" w:lineRule="auto"/>
              <w:rPr>
                <w:rFonts w:ascii="Arial" w:hAnsi="Arial" w:eastAsia="Calibri" w:cs="Arial"/>
                <w:sz w:val="20"/>
                <w:szCs w:val="20"/>
              </w:rPr>
            </w:pPr>
            <w:r>
              <w:rPr>
                <w:rFonts w:ascii="Arial" w:hAnsi="Arial" w:eastAsia="Calibri" w:cs="Arial"/>
                <w:sz w:val="20"/>
                <w:szCs w:val="20"/>
              </w:rPr>
              <w:t>Becs Barker (Community Contacts)</w:t>
            </w:r>
          </w:p>
        </w:tc>
        <w:tc>
          <w:tcPr>
            <w:tcW w:w="4815" w:type="dxa"/>
            <w:vAlign w:val="center"/>
          </w:tcPr>
          <w:p w:rsidRPr="00D6738E" w:rsidR="005732B1" w:rsidP="005732B1" w:rsidRDefault="005732B1" w14:paraId="5A7492CE" w14:textId="3730C2D6">
            <w:pPr>
              <w:spacing w:line="276" w:lineRule="auto"/>
              <w:rPr>
                <w:rFonts w:ascii="Arial" w:hAnsi="Arial" w:eastAsia="Calibri" w:cs="Arial"/>
                <w:sz w:val="20"/>
                <w:szCs w:val="20"/>
              </w:rPr>
            </w:pPr>
            <w:r>
              <w:rPr>
                <w:rFonts w:ascii="Arial" w:hAnsi="Arial" w:eastAsia="Calibri" w:cs="Arial"/>
                <w:sz w:val="20"/>
                <w:szCs w:val="20"/>
              </w:rPr>
              <w:t>Des McCart (Healthcare Improvement Scotland)</w:t>
            </w:r>
          </w:p>
        </w:tc>
        <w:tc>
          <w:tcPr>
            <w:tcW w:w="4536" w:type="dxa"/>
          </w:tcPr>
          <w:p w:rsidRPr="00D6738E" w:rsidR="005732B1" w:rsidP="005732B1" w:rsidRDefault="005732B1" w14:paraId="6E5A37E7" w14:textId="1ADF40DC">
            <w:pPr>
              <w:spacing w:line="276" w:lineRule="auto"/>
              <w:rPr>
                <w:rFonts w:ascii="Arial" w:hAnsi="Arial" w:eastAsia="Calibri" w:cs="Arial"/>
                <w:sz w:val="20"/>
                <w:szCs w:val="20"/>
              </w:rPr>
            </w:pPr>
            <w:r>
              <w:rPr>
                <w:rFonts w:ascii="Arial" w:hAnsi="Arial" w:eastAsia="Calibri" w:cs="Arial"/>
                <w:sz w:val="20"/>
                <w:szCs w:val="20"/>
              </w:rPr>
              <w:t>Jill Fraser (Inspiring Scotland)</w:t>
            </w:r>
          </w:p>
        </w:tc>
      </w:tr>
      <w:tr w:rsidRPr="00D6738E" w:rsidR="005732B1" w:rsidTr="007D3F89" w14:paraId="5797DE6C" w14:textId="26AF8A43">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732B1" w:rsidP="005732B1" w:rsidRDefault="00C4180E" w14:paraId="6DA7A465" w14:textId="07671394">
            <w:pPr>
              <w:spacing w:line="276" w:lineRule="auto"/>
              <w:rPr>
                <w:rFonts w:ascii="Arial" w:hAnsi="Arial" w:eastAsia="Calibri" w:cs="Arial"/>
                <w:sz w:val="20"/>
                <w:szCs w:val="20"/>
              </w:rPr>
            </w:pPr>
            <w:r>
              <w:rPr>
                <w:rFonts w:ascii="Arial" w:hAnsi="Arial" w:eastAsia="Calibri" w:cs="Arial"/>
                <w:sz w:val="20"/>
                <w:szCs w:val="20"/>
              </w:rPr>
              <w:t>L</w:t>
            </w:r>
            <w:r w:rsidR="00597B2C">
              <w:rPr>
                <w:rFonts w:ascii="Arial" w:hAnsi="Arial" w:eastAsia="Calibri" w:cs="Arial"/>
                <w:sz w:val="20"/>
                <w:szCs w:val="20"/>
              </w:rPr>
              <w:t>yn Pornaro (Disability Equality Scotland)</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732B1" w:rsidP="005732B1" w:rsidRDefault="005732B1" w14:paraId="535AA5CF" w14:textId="1CE09AE2">
            <w:pPr>
              <w:spacing w:line="276" w:lineRule="auto"/>
              <w:rPr>
                <w:rFonts w:ascii="Arial" w:hAnsi="Arial" w:eastAsia="Calibri" w:cs="Arial"/>
                <w:sz w:val="20"/>
                <w:szCs w:val="20"/>
              </w:rPr>
            </w:pPr>
            <w:r>
              <w:rPr>
                <w:rFonts w:ascii="Arial" w:hAnsi="Arial" w:eastAsia="Calibri" w:cs="Arial"/>
                <w:sz w:val="20"/>
                <w:szCs w:val="20"/>
              </w:rPr>
              <w:t>John Skouse (Care Inspectorate)</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732B1" w:rsidP="005732B1" w:rsidRDefault="005732B1" w14:paraId="3757EF40" w14:textId="6CAD0496">
            <w:pPr>
              <w:spacing w:line="276" w:lineRule="auto"/>
              <w:rPr>
                <w:rFonts w:ascii="Arial" w:hAnsi="Arial" w:eastAsia="Calibri" w:cs="Arial"/>
                <w:sz w:val="20"/>
                <w:szCs w:val="20"/>
              </w:rPr>
            </w:pPr>
            <w:r>
              <w:rPr>
                <w:rFonts w:ascii="Arial" w:hAnsi="Arial" w:eastAsia="Calibri" w:cs="Arial"/>
                <w:sz w:val="20"/>
                <w:szCs w:val="20"/>
              </w:rPr>
              <w:t>Ashley Drennan (Inspiring Scotland)</w:t>
            </w:r>
          </w:p>
        </w:tc>
      </w:tr>
      <w:tr w:rsidRPr="00D6738E" w:rsidR="005732B1" w:rsidTr="00C4180E" w14:paraId="7B8883CF" w14:textId="5A3DED0B">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732B1" w:rsidP="005732B1" w:rsidRDefault="00597B2C" w14:paraId="5731B540" w14:textId="39FE8830">
            <w:pPr>
              <w:spacing w:line="276" w:lineRule="auto"/>
              <w:rPr>
                <w:rFonts w:ascii="Arial" w:hAnsi="Arial" w:eastAsia="Calibri" w:cs="Arial"/>
                <w:sz w:val="20"/>
                <w:szCs w:val="20"/>
              </w:rPr>
            </w:pPr>
            <w:r>
              <w:rPr>
                <w:rFonts w:ascii="Arial" w:hAnsi="Arial" w:eastAsia="Calibri" w:cs="Arial"/>
                <w:sz w:val="20"/>
                <w:szCs w:val="20"/>
              </w:rPr>
              <w:t>Les Watson (Personal Assistants Network Scotland)</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732B1" w:rsidP="005732B1" w:rsidRDefault="005732B1" w14:paraId="29033803" w14:textId="1D7E8D48">
            <w:pPr>
              <w:spacing w:line="276" w:lineRule="auto"/>
              <w:rPr>
                <w:rFonts w:ascii="Arial" w:hAnsi="Arial" w:eastAsia="Calibri" w:cs="Arial"/>
                <w:sz w:val="20"/>
                <w:szCs w:val="20"/>
              </w:rPr>
            </w:pPr>
            <w:r>
              <w:rPr>
                <w:rFonts w:ascii="Arial" w:hAnsi="Arial" w:eastAsia="Calibri" w:cs="Arial"/>
                <w:sz w:val="20"/>
                <w:szCs w:val="20"/>
              </w:rPr>
              <w:t>Susan Kelso (Personal Outcomes Network)</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732B1" w:rsidP="005732B1" w:rsidRDefault="005732B1" w14:paraId="14BBB469" w14:textId="646BE7B2">
            <w:pPr>
              <w:spacing w:line="276" w:lineRule="auto"/>
              <w:rPr>
                <w:rFonts w:ascii="Arial" w:hAnsi="Arial" w:eastAsia="Calibri" w:cs="Arial"/>
                <w:sz w:val="20"/>
                <w:szCs w:val="20"/>
              </w:rPr>
            </w:pPr>
            <w:r>
              <w:rPr>
                <w:rFonts w:ascii="Arial" w:hAnsi="Arial" w:eastAsia="Calibri" w:cs="Arial"/>
                <w:sz w:val="20"/>
                <w:szCs w:val="20"/>
              </w:rPr>
              <w:t>Sharon McLeod (Ayrshire Independent Living Network)</w:t>
            </w:r>
          </w:p>
        </w:tc>
      </w:tr>
      <w:tr w:rsidRPr="00D6738E" w:rsidR="00597B2C" w:rsidTr="00C4180E" w14:paraId="6719EAA0" w14:textId="0004EBD4">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3F35894C" w14:textId="64704A33">
            <w:pPr>
              <w:spacing w:line="276" w:lineRule="auto"/>
              <w:rPr>
                <w:rFonts w:ascii="Arial" w:hAnsi="Arial" w:eastAsia="Calibri" w:cs="Arial"/>
                <w:sz w:val="20"/>
                <w:szCs w:val="20"/>
              </w:rPr>
            </w:pPr>
            <w:r>
              <w:rPr>
                <w:rFonts w:ascii="Arial" w:hAnsi="Arial" w:eastAsia="Calibri" w:cs="Arial"/>
                <w:sz w:val="20"/>
                <w:szCs w:val="20"/>
              </w:rPr>
              <w:t>Louise Morgan (Carers Trust)</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03E0EE12" w14:textId="1ECB27EF">
            <w:pPr>
              <w:spacing w:line="276" w:lineRule="auto"/>
              <w:rPr>
                <w:rFonts w:ascii="Arial" w:hAnsi="Arial" w:eastAsia="Calibri" w:cs="Arial"/>
                <w:sz w:val="20"/>
                <w:szCs w:val="20"/>
              </w:rPr>
            </w:pPr>
            <w:r>
              <w:rPr>
                <w:rFonts w:ascii="Arial" w:hAnsi="Arial" w:eastAsia="Calibri" w:cs="Arial"/>
                <w:sz w:val="20"/>
                <w:szCs w:val="20"/>
              </w:rPr>
              <w:t>Jaynie Mitchell (Coalition of Carers in Scotland)</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57D7C2A9" w14:textId="0E0F87D8">
            <w:pPr>
              <w:spacing w:line="276" w:lineRule="auto"/>
              <w:rPr>
                <w:rFonts w:ascii="Arial" w:hAnsi="Arial" w:eastAsia="Calibri" w:cs="Arial"/>
                <w:sz w:val="20"/>
                <w:szCs w:val="20"/>
              </w:rPr>
            </w:pPr>
            <w:r>
              <w:rPr>
                <w:rFonts w:ascii="Arial" w:hAnsi="Arial" w:eastAsia="Calibri" w:cs="Arial"/>
                <w:sz w:val="20"/>
                <w:szCs w:val="20"/>
              </w:rPr>
              <w:t>Pauline Lunn (In Control Scotland)</w:t>
            </w:r>
          </w:p>
        </w:tc>
      </w:tr>
      <w:tr w:rsidRPr="00D6738E" w:rsidR="00597B2C" w:rsidTr="00C4180E" w14:paraId="17FEBF38" w14:textId="0B53B267">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597B2C" w14:paraId="684ADDE7" w14:textId="73016625">
            <w:pPr>
              <w:spacing w:line="276" w:lineRule="auto"/>
              <w:rPr>
                <w:rFonts w:ascii="Arial" w:hAnsi="Arial" w:eastAsia="Calibri" w:cs="Arial"/>
                <w:sz w:val="20"/>
                <w:szCs w:val="20"/>
              </w:rPr>
            </w:pPr>
            <w:r>
              <w:rPr>
                <w:rFonts w:ascii="Arial" w:hAnsi="Arial" w:eastAsia="Calibri" w:cs="Arial"/>
                <w:sz w:val="20"/>
                <w:szCs w:val="20"/>
              </w:rPr>
              <w:t>Jen Grundy (City of Edinburgh Council)</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1B2FE8B2" w14:textId="72C7BA50">
            <w:pPr>
              <w:spacing w:line="276" w:lineRule="auto"/>
              <w:rPr>
                <w:rFonts w:ascii="Arial" w:hAnsi="Arial" w:eastAsia="Calibri" w:cs="Arial"/>
                <w:sz w:val="20"/>
                <w:szCs w:val="20"/>
              </w:rPr>
            </w:pPr>
            <w:r>
              <w:rPr>
                <w:rFonts w:ascii="Arial" w:hAnsi="Arial" w:eastAsia="Calibri" w:cs="Arial"/>
                <w:sz w:val="20"/>
                <w:szCs w:val="20"/>
              </w:rPr>
              <w:t>Rhonda Alexander (East Ayrshire HSCP)</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24EFD510" w14:textId="7B499575">
            <w:pPr>
              <w:spacing w:line="276" w:lineRule="auto"/>
              <w:rPr>
                <w:rFonts w:ascii="Arial" w:hAnsi="Arial" w:eastAsia="Calibri" w:cs="Arial"/>
                <w:sz w:val="20"/>
                <w:szCs w:val="20"/>
              </w:rPr>
            </w:pPr>
            <w:r>
              <w:rPr>
                <w:rFonts w:ascii="Arial" w:hAnsi="Arial" w:eastAsia="Calibri" w:cs="Arial"/>
                <w:sz w:val="20"/>
                <w:szCs w:val="20"/>
              </w:rPr>
              <w:t>Morag Duncan (Dundee Carers’ Centre)</w:t>
            </w:r>
          </w:p>
        </w:tc>
      </w:tr>
      <w:tr w:rsidRPr="00D6738E" w:rsidR="00441C75" w:rsidTr="007D3F89" w14:paraId="7EFF22C0" w14:textId="1FCD90C5">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441C75" w:rsidP="002D0D63" w:rsidRDefault="00597B2C" w14:paraId="22FA96EB" w14:textId="2D360864">
            <w:pPr>
              <w:spacing w:line="276" w:lineRule="auto"/>
              <w:rPr>
                <w:rFonts w:ascii="Arial" w:hAnsi="Arial" w:eastAsia="Calibri" w:cs="Arial"/>
                <w:sz w:val="20"/>
                <w:szCs w:val="20"/>
              </w:rPr>
            </w:pPr>
            <w:r>
              <w:rPr>
                <w:rFonts w:ascii="Arial" w:hAnsi="Arial" w:eastAsia="Calibri" w:cs="Arial"/>
                <w:sz w:val="20"/>
                <w:szCs w:val="20"/>
              </w:rPr>
              <w:t>Philip Gillespie (Scottish Government)</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441C75" w:rsidP="002D0D63" w:rsidRDefault="00597B2C" w14:paraId="027C8B78" w14:textId="14A1AC71">
            <w:pPr>
              <w:spacing w:line="276" w:lineRule="auto"/>
              <w:rPr>
                <w:rFonts w:ascii="Arial" w:hAnsi="Arial" w:eastAsia="Calibri" w:cs="Arial"/>
                <w:sz w:val="20"/>
                <w:szCs w:val="20"/>
              </w:rPr>
            </w:pPr>
            <w:r>
              <w:rPr>
                <w:rFonts w:ascii="Arial" w:hAnsi="Arial" w:eastAsia="Calibri" w:cs="Arial"/>
                <w:sz w:val="20"/>
                <w:szCs w:val="20"/>
              </w:rPr>
              <w:t>James McNulty (Scottish Government)</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441C75" w:rsidP="002D0D63" w:rsidRDefault="00597B2C" w14:paraId="2C3793C2" w14:textId="5CB855FF">
            <w:pPr>
              <w:spacing w:line="276" w:lineRule="auto"/>
              <w:rPr>
                <w:rFonts w:ascii="Arial" w:hAnsi="Arial" w:eastAsia="Calibri" w:cs="Arial"/>
                <w:sz w:val="20"/>
                <w:szCs w:val="20"/>
              </w:rPr>
            </w:pPr>
            <w:r>
              <w:rPr>
                <w:rFonts w:ascii="Arial" w:hAnsi="Arial" w:eastAsia="Calibri" w:cs="Arial"/>
                <w:sz w:val="20"/>
                <w:szCs w:val="20"/>
              </w:rPr>
              <w:t>Lauren Redmond (ENABLE Scotland)</w:t>
            </w:r>
          </w:p>
        </w:tc>
      </w:tr>
      <w:tr w:rsidRPr="00D6738E" w:rsidR="00597B2C" w:rsidTr="007D3F89" w14:paraId="0F6C5BA2" w14:textId="6B2C4A2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597B2C" w14:paraId="1CE52DBE" w14:textId="139C9AF3">
            <w:pPr>
              <w:spacing w:line="276" w:lineRule="auto"/>
              <w:rPr>
                <w:rFonts w:ascii="Arial" w:hAnsi="Arial" w:eastAsia="Calibri" w:cs="Arial"/>
                <w:sz w:val="20"/>
                <w:szCs w:val="20"/>
              </w:rPr>
            </w:pPr>
            <w:r>
              <w:rPr>
                <w:rFonts w:ascii="Arial" w:hAnsi="Arial" w:eastAsia="Calibri" w:cs="Arial"/>
                <w:sz w:val="20"/>
                <w:szCs w:val="20"/>
              </w:rPr>
              <w:t>Rebecca McGregor (Inclusion Scotland)</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597B2C" w14:paraId="1F18A486" w14:textId="79F114C5">
            <w:pPr>
              <w:spacing w:line="276" w:lineRule="auto"/>
              <w:rPr>
                <w:rFonts w:ascii="Arial" w:hAnsi="Arial" w:eastAsia="Calibri" w:cs="Arial"/>
                <w:sz w:val="20"/>
                <w:szCs w:val="20"/>
              </w:rPr>
            </w:pPr>
            <w:r>
              <w:rPr>
                <w:rFonts w:ascii="Arial" w:hAnsi="Arial" w:eastAsia="Calibri" w:cs="Arial"/>
                <w:sz w:val="20"/>
                <w:szCs w:val="20"/>
              </w:rPr>
              <w:t>Pauline Nolan (Inclusion Scotland)</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D6738E" w:rsidR="00597B2C" w:rsidP="00597B2C" w:rsidRDefault="00597B2C" w14:paraId="1D266BE1" w14:textId="793ECA04">
            <w:pPr>
              <w:spacing w:line="276" w:lineRule="auto"/>
              <w:rPr>
                <w:rFonts w:ascii="Arial" w:hAnsi="Arial" w:eastAsia="Calibri" w:cs="Arial"/>
                <w:sz w:val="20"/>
                <w:szCs w:val="20"/>
              </w:rPr>
            </w:pPr>
            <w:r w:rsidRPr="00D6738E">
              <w:rPr>
                <w:rFonts w:ascii="Arial" w:hAnsi="Arial" w:eastAsia="Calibri" w:cs="Arial"/>
                <w:sz w:val="20"/>
                <w:szCs w:val="20"/>
              </w:rPr>
              <w:t>Jane Kellock (Social Work Scotland)</w:t>
            </w:r>
          </w:p>
        </w:tc>
      </w:tr>
      <w:tr w:rsidRPr="00D6738E" w:rsidR="00597B2C" w:rsidTr="00C4180E" w14:paraId="28A3D4DD" w14:textId="56ADB91F">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665C42" w14:paraId="53F9DCD5" w14:textId="603D14C6">
            <w:pPr>
              <w:spacing w:line="276" w:lineRule="auto"/>
              <w:rPr>
                <w:rFonts w:ascii="Arial" w:hAnsi="Arial" w:eastAsia="Calibri" w:cs="Arial"/>
                <w:sz w:val="20"/>
                <w:szCs w:val="20"/>
              </w:rPr>
            </w:pPr>
            <w:r>
              <w:rPr>
                <w:rFonts w:ascii="Arial" w:hAnsi="Arial" w:eastAsia="Calibri" w:cs="Arial"/>
                <w:sz w:val="20"/>
                <w:szCs w:val="20"/>
              </w:rPr>
              <w:t>N</w:t>
            </w:r>
            <w:r w:rsidR="00597B2C">
              <w:rPr>
                <w:rFonts w:ascii="Arial" w:hAnsi="Arial" w:eastAsia="Calibri" w:cs="Arial"/>
                <w:sz w:val="20"/>
                <w:szCs w:val="20"/>
              </w:rPr>
              <w:t>oleen McCormick</w:t>
            </w:r>
            <w:r w:rsidRPr="00D6738E" w:rsidR="00597B2C">
              <w:rPr>
                <w:rFonts w:ascii="Arial" w:hAnsi="Arial" w:eastAsia="Calibri" w:cs="Arial"/>
                <w:sz w:val="20"/>
                <w:szCs w:val="20"/>
              </w:rPr>
              <w:t xml:space="preserve"> (Social Work Scotland)</w:t>
            </w:r>
          </w:p>
        </w:t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597B2C" w14:paraId="3399A6E1" w14:textId="3A0B945D">
            <w:pPr>
              <w:spacing w:line="276" w:lineRule="auto"/>
              <w:rPr>
                <w:rFonts w:ascii="Arial" w:hAnsi="Arial" w:eastAsia="Calibri" w:cs="Arial"/>
                <w:sz w:val="20"/>
                <w:szCs w:val="20"/>
              </w:rPr>
            </w:pPr>
            <w:r w:rsidRPr="00D6738E">
              <w:rPr>
                <w:rFonts w:ascii="Arial" w:hAnsi="Arial" w:eastAsia="Calibri" w:cs="Arial"/>
                <w:sz w:val="20"/>
                <w:szCs w:val="20"/>
              </w:rPr>
              <w:t>Donna Murray (Social Work Scotland)</w:t>
            </w:r>
          </w:p>
        </w:tc>
        <w:tc>
          <w:tcPr>
            <w:tcW w:w="453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D6738E" w:rsidR="00597B2C" w:rsidP="00597B2C" w:rsidRDefault="00597B2C" w14:paraId="61A3D0CC" w14:textId="6649337B">
            <w:pPr>
              <w:spacing w:line="276" w:lineRule="auto"/>
              <w:rPr>
                <w:rFonts w:ascii="Arial" w:hAnsi="Arial" w:eastAsia="Calibri" w:cs="Arial"/>
                <w:sz w:val="20"/>
                <w:szCs w:val="20"/>
              </w:rPr>
            </w:pPr>
            <w:r w:rsidRPr="00D6738E">
              <w:rPr>
                <w:rFonts w:ascii="Arial" w:hAnsi="Arial" w:eastAsia="Calibri" w:cs="Arial"/>
                <w:sz w:val="20"/>
                <w:szCs w:val="20"/>
              </w:rPr>
              <w:t>Calum Carlyle (Social Work Scotland) (minutes)</w:t>
            </w:r>
          </w:p>
        </w:tc>
      </w:tr>
    </w:tbl>
    <w:p w:rsidRPr="00D6738E" w:rsidR="006162C7" w:rsidP="002D0D63" w:rsidRDefault="006162C7" w14:paraId="530877BB" w14:textId="0EAF9823">
      <w:pPr>
        <w:pStyle w:val="NoSpacing"/>
        <w:spacing w:line="276" w:lineRule="auto"/>
        <w:rPr>
          <w:rFonts w:ascii="Arial" w:hAnsi="Arial" w:cs="Arial"/>
          <w:b/>
          <w:sz w:val="20"/>
          <w:szCs w:val="20"/>
        </w:rPr>
      </w:pPr>
    </w:p>
    <w:p w:rsidRPr="00D6738E" w:rsidR="00C81060" w:rsidRDefault="00C81060" w14:paraId="016C30A4" w14:textId="2B9B006D">
      <w:pPr>
        <w:rPr>
          <w:rFonts w:ascii="Arial" w:hAnsi="Arial" w:cs="Arial"/>
          <w:b/>
          <w:sz w:val="20"/>
          <w:szCs w:val="20"/>
        </w:rPr>
      </w:pPr>
      <w:r w:rsidRPr="00D6738E">
        <w:rPr>
          <w:rFonts w:ascii="Arial" w:hAnsi="Arial" w:cs="Arial"/>
          <w:b/>
          <w:sz w:val="20"/>
          <w:szCs w:val="20"/>
        </w:rPr>
        <w:br w:type="page"/>
      </w:r>
    </w:p>
    <w:tbl>
      <w:tblPr>
        <w:tblStyle w:val="TableGrid"/>
        <w:tblW w:w="13918" w:type="dxa"/>
        <w:tblLook w:val="04A0" w:firstRow="1" w:lastRow="0" w:firstColumn="1" w:lastColumn="0" w:noHBand="0" w:noVBand="1"/>
      </w:tblPr>
      <w:tblGrid>
        <w:gridCol w:w="11100"/>
        <w:gridCol w:w="2818"/>
      </w:tblGrid>
      <w:tr w:rsidRPr="00D6738E" w:rsidR="00916B6D" w:rsidTr="10E5096F" w14:paraId="01548543" w14:textId="2485D873">
        <w:trPr>
          <w:trHeight w:val="699"/>
        </w:trPr>
        <w:tc>
          <w:tcPr>
            <w:tcW w:w="11100" w:type="dxa"/>
            <w:shd w:val="clear" w:color="auto" w:fill="DEEAF6" w:themeFill="accent1" w:themeFillTint="33"/>
            <w:vAlign w:val="center"/>
          </w:tcPr>
          <w:p w:rsidR="00FD5A01" w:rsidP="00C4180E" w:rsidRDefault="00FD5A01" w14:paraId="23523B25" w14:textId="77777777">
            <w:pPr>
              <w:pStyle w:val="NoSpacing"/>
              <w:spacing w:line="276" w:lineRule="auto"/>
              <w:ind w:left="720"/>
              <w:rPr>
                <w:rFonts w:ascii="Arial" w:hAnsi="Arial" w:cs="Arial"/>
                <w:b/>
                <w:sz w:val="24"/>
                <w:szCs w:val="24"/>
              </w:rPr>
            </w:pPr>
          </w:p>
          <w:p w:rsidRPr="00D6738E" w:rsidR="00916B6D" w:rsidP="00C4180E" w:rsidRDefault="001C426D" w14:paraId="3A9F0375" w14:textId="2E6993A7">
            <w:pPr>
              <w:pStyle w:val="NoSpacing"/>
              <w:spacing w:line="276" w:lineRule="auto"/>
              <w:ind w:left="720"/>
              <w:rPr>
                <w:rFonts w:ascii="Arial" w:hAnsi="Arial" w:cs="Arial"/>
                <w:b/>
                <w:sz w:val="24"/>
                <w:szCs w:val="24"/>
              </w:rPr>
            </w:pPr>
            <w:r>
              <w:rPr>
                <w:rFonts w:ascii="Arial" w:hAnsi="Arial" w:cs="Arial"/>
                <w:b/>
                <w:sz w:val="24"/>
                <w:szCs w:val="24"/>
              </w:rPr>
              <w:t>Welcome</w:t>
            </w:r>
          </w:p>
        </w:tc>
        <w:tc>
          <w:tcPr>
            <w:tcW w:w="2818" w:type="dxa"/>
            <w:shd w:val="clear" w:color="auto" w:fill="DEEAF6" w:themeFill="accent1" w:themeFillTint="33"/>
            <w:vAlign w:val="center"/>
          </w:tcPr>
          <w:p w:rsidRPr="00D6738E" w:rsidR="00916B6D" w:rsidP="00916B6D" w:rsidRDefault="00916B6D" w14:paraId="3DCD6BD3" w14:textId="5B01F657">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Pr="00D6738E" w:rsidR="00916B6D" w:rsidTr="10E5096F" w14:paraId="49FF327E" w14:textId="0CAE5266">
        <w:tc>
          <w:tcPr>
            <w:tcW w:w="11100" w:type="dxa"/>
          </w:tcPr>
          <w:p w:rsidRPr="00D6738E" w:rsidR="00916B6D" w:rsidP="00C4180E" w:rsidRDefault="00916B6D" w14:paraId="22891915" w14:textId="77777777">
            <w:pPr>
              <w:textAlignment w:val="baseline"/>
              <w:rPr>
                <w:rFonts w:ascii="Arial" w:hAnsi="Arial" w:eastAsia="Times New Roman" w:cs="Arial"/>
                <w:sz w:val="24"/>
                <w:szCs w:val="24"/>
                <w:lang w:eastAsia="en-GB"/>
              </w:rPr>
            </w:pPr>
          </w:p>
          <w:p w:rsidR="001C426D" w:rsidP="00C4180E" w:rsidRDefault="001C426D" w14:paraId="12B2EB52" w14:textId="77777777">
            <w:pPr>
              <w:pStyle w:val="NoSpacing"/>
              <w:numPr>
                <w:ilvl w:val="0"/>
                <w:numId w:val="16"/>
              </w:numPr>
              <w:spacing w:line="276" w:lineRule="auto"/>
              <w:rPr>
                <w:rFonts w:ascii="Arial" w:hAnsi="Arial" w:cs="Arial"/>
                <w:sz w:val="24"/>
                <w:szCs w:val="24"/>
              </w:rPr>
            </w:pPr>
            <w:r>
              <w:rPr>
                <w:rFonts w:ascii="Arial" w:hAnsi="Arial" w:cs="Arial"/>
                <w:sz w:val="24"/>
                <w:szCs w:val="24"/>
              </w:rPr>
              <w:t>DMd welcomed the group</w:t>
            </w:r>
          </w:p>
          <w:p w:rsidR="001C426D" w:rsidP="00C4180E" w:rsidRDefault="001C426D" w14:paraId="79F66F81" w14:textId="5F95D0D9">
            <w:pPr>
              <w:pStyle w:val="NoSpacing"/>
              <w:numPr>
                <w:ilvl w:val="0"/>
                <w:numId w:val="16"/>
              </w:numPr>
              <w:spacing w:line="276" w:lineRule="auto"/>
              <w:rPr>
                <w:rFonts w:ascii="Arial" w:hAnsi="Arial" w:cs="Arial"/>
                <w:sz w:val="24"/>
                <w:szCs w:val="24"/>
              </w:rPr>
            </w:pPr>
            <w:r>
              <w:rPr>
                <w:rFonts w:ascii="Arial" w:hAnsi="Arial" w:cs="Arial"/>
                <w:sz w:val="24"/>
                <w:szCs w:val="24"/>
              </w:rPr>
              <w:t>Apologies noted from Kevin D</w:t>
            </w:r>
            <w:r w:rsidR="00597B2C">
              <w:rPr>
                <w:rFonts w:ascii="Arial" w:hAnsi="Arial" w:cs="Arial"/>
                <w:sz w:val="24"/>
                <w:szCs w:val="24"/>
              </w:rPr>
              <w:t>ru</w:t>
            </w:r>
            <w:r>
              <w:rPr>
                <w:rFonts w:ascii="Arial" w:hAnsi="Arial" w:cs="Arial"/>
                <w:sz w:val="24"/>
                <w:szCs w:val="24"/>
              </w:rPr>
              <w:t xml:space="preserve">gan, Elspeth Critchley, </w:t>
            </w:r>
            <w:r w:rsidR="00662C38">
              <w:rPr>
                <w:rFonts w:ascii="Arial" w:hAnsi="Arial" w:cs="Arial"/>
                <w:sz w:val="24"/>
                <w:szCs w:val="24"/>
              </w:rPr>
              <w:t xml:space="preserve">Gordon Dodds, Sandra Campbell, </w:t>
            </w:r>
            <w:r>
              <w:rPr>
                <w:rFonts w:ascii="Arial" w:hAnsi="Arial" w:cs="Arial"/>
                <w:sz w:val="24"/>
                <w:szCs w:val="24"/>
              </w:rPr>
              <w:t>Nicoletta Primo and Elaine Torrance</w:t>
            </w:r>
          </w:p>
          <w:p w:rsidRPr="00D6738E" w:rsidR="00916B6D" w:rsidP="003524A3" w:rsidRDefault="001C426D" w14:paraId="009407E3" w14:textId="4CEAA080">
            <w:pPr>
              <w:pStyle w:val="NoSpacing"/>
              <w:numPr>
                <w:ilvl w:val="0"/>
                <w:numId w:val="16"/>
              </w:numPr>
              <w:spacing w:line="276" w:lineRule="auto"/>
              <w:rPr>
                <w:rFonts w:ascii="Arial" w:hAnsi="Arial" w:cs="Arial"/>
                <w:sz w:val="24"/>
                <w:szCs w:val="24"/>
              </w:rPr>
            </w:pPr>
            <w:r>
              <w:rPr>
                <w:rFonts w:ascii="Arial" w:hAnsi="Arial" w:cs="Arial"/>
                <w:sz w:val="24"/>
                <w:szCs w:val="24"/>
              </w:rPr>
              <w:t>Matters arising</w:t>
            </w:r>
            <w:r w:rsidR="003524A3">
              <w:rPr>
                <w:rFonts w:ascii="Arial" w:hAnsi="Arial" w:cs="Arial"/>
                <w:sz w:val="24"/>
                <w:szCs w:val="24"/>
              </w:rPr>
              <w:t xml:space="preserve">: PL suggested that the </w:t>
            </w:r>
            <w:hyperlink w:history="1" r:id="rId10">
              <w:r w:rsidRPr="003524A3" w:rsidR="003524A3">
                <w:rPr>
                  <w:rStyle w:val="Hyperlink"/>
                  <w:rFonts w:ascii="Arial" w:hAnsi="Arial" w:cs="Arial"/>
                  <w:sz w:val="24"/>
                  <w:szCs w:val="24"/>
                </w:rPr>
                <w:t>Independent R</w:t>
              </w:r>
              <w:r w:rsidRPr="003524A3">
                <w:rPr>
                  <w:rStyle w:val="Hyperlink"/>
                  <w:rFonts w:ascii="Arial" w:hAnsi="Arial" w:cs="Arial"/>
                  <w:sz w:val="24"/>
                  <w:szCs w:val="24"/>
                </w:rPr>
                <w:t>eview of Inspection, Scrutiny and Regulation</w:t>
              </w:r>
            </w:hyperlink>
            <w:r>
              <w:rPr>
                <w:rFonts w:ascii="Arial" w:hAnsi="Arial" w:cs="Arial"/>
                <w:sz w:val="24"/>
                <w:szCs w:val="24"/>
              </w:rPr>
              <w:t xml:space="preserve"> may be an item for a future agenda. </w:t>
            </w:r>
            <w:r w:rsidRPr="00D6738E" w:rsidR="00916B6D">
              <w:rPr>
                <w:rFonts w:ascii="Arial" w:hAnsi="Arial" w:cs="Arial"/>
                <w:sz w:val="24"/>
                <w:szCs w:val="24"/>
              </w:rPr>
              <w:br/>
            </w:r>
          </w:p>
        </w:tc>
        <w:tc>
          <w:tcPr>
            <w:tcW w:w="2818" w:type="dxa"/>
          </w:tcPr>
          <w:p w:rsidRPr="00D6738E" w:rsidR="00916B6D" w:rsidP="00C4180E" w:rsidRDefault="00916B6D" w14:paraId="169BD73E" w14:textId="77777777">
            <w:pPr>
              <w:textAlignment w:val="baseline"/>
              <w:rPr>
                <w:rFonts w:ascii="Arial" w:hAnsi="Arial" w:eastAsia="Times New Roman" w:cs="Arial"/>
                <w:sz w:val="24"/>
                <w:szCs w:val="24"/>
                <w:lang w:eastAsia="en-GB"/>
              </w:rPr>
            </w:pPr>
          </w:p>
        </w:tc>
      </w:tr>
    </w:tbl>
    <w:p w:rsidRPr="00D6738E" w:rsidR="00B12ADB" w:rsidP="10E5096F" w:rsidRDefault="00B12ADB" w14:paraId="0CBBDBA1" w14:textId="07167CE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37046236" w14:paraId="78C727E4" w14:textId="77777777">
        <w:trPr>
          <w:trHeight w:val="699"/>
        </w:trPr>
        <w:tc>
          <w:tcPr>
            <w:tcW w:w="11100" w:type="dxa"/>
            <w:shd w:val="clear" w:color="auto" w:fill="DEEAF6" w:themeFill="accent1" w:themeFillTint="33"/>
            <w:vAlign w:val="center"/>
          </w:tcPr>
          <w:p w:rsidRPr="00D6738E" w:rsidR="3FBAD555" w:rsidP="10E5096F" w:rsidRDefault="001C426D" w14:paraId="48C78E86" w14:textId="41EE16A8">
            <w:pPr>
              <w:pStyle w:val="NoSpacing"/>
              <w:spacing w:line="276" w:lineRule="auto"/>
              <w:ind w:left="720"/>
              <w:rPr>
                <w:rFonts w:ascii="Arial" w:hAnsi="Arial" w:cs="Arial"/>
                <w:b/>
                <w:bCs/>
                <w:sz w:val="24"/>
                <w:szCs w:val="24"/>
              </w:rPr>
            </w:pPr>
            <w:r>
              <w:rPr>
                <w:rFonts w:ascii="Arial" w:hAnsi="Arial" w:cs="Arial"/>
                <w:b/>
                <w:bCs/>
                <w:sz w:val="24"/>
                <w:szCs w:val="24"/>
              </w:rPr>
              <w:t>SDS Implementation Plan Update</w:t>
            </w:r>
          </w:p>
        </w:tc>
        <w:tc>
          <w:tcPr>
            <w:tcW w:w="2818" w:type="dxa"/>
            <w:shd w:val="clear" w:color="auto" w:fill="DEEAF6" w:themeFill="accent1" w:themeFillTint="33"/>
            <w:vAlign w:val="center"/>
          </w:tcPr>
          <w:p w:rsidRPr="00D6738E" w:rsidR="3FBAD555" w:rsidP="10E5096F" w:rsidRDefault="3FBAD555" w14:paraId="48164B8C"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37046236" w14:paraId="75C8DFB2" w14:textId="77777777">
        <w:tc>
          <w:tcPr>
            <w:tcW w:w="11100" w:type="dxa"/>
          </w:tcPr>
          <w:p w:rsidRPr="00D6738E" w:rsidR="10E5096F" w:rsidP="10E5096F" w:rsidRDefault="10E5096F" w14:paraId="637C5ECD" w14:textId="77777777">
            <w:pPr>
              <w:rPr>
                <w:rFonts w:ascii="Arial" w:hAnsi="Arial" w:eastAsia="Times New Roman" w:cs="Arial"/>
                <w:sz w:val="24"/>
                <w:szCs w:val="24"/>
                <w:lang w:eastAsia="en-GB"/>
              </w:rPr>
            </w:pPr>
          </w:p>
          <w:p w:rsidR="009C7DB2" w:rsidP="009C7DB2" w:rsidRDefault="2FD2FCA7" w14:paraId="44B48ACF" w14:textId="77777777">
            <w:pPr>
              <w:pStyle w:val="NoSpacing"/>
              <w:numPr>
                <w:ilvl w:val="0"/>
                <w:numId w:val="16"/>
              </w:numPr>
              <w:spacing w:line="276" w:lineRule="auto"/>
              <w:rPr>
                <w:rFonts w:ascii="Arial" w:hAnsi="Arial" w:eastAsia="Arial" w:cs="Arial"/>
              </w:rPr>
            </w:pPr>
            <w:r w:rsidRPr="37046236">
              <w:rPr>
                <w:rFonts w:ascii="Arial" w:hAnsi="Arial" w:eastAsia="Arial" w:cs="Arial"/>
              </w:rPr>
              <w:t xml:space="preserve">A short life working group has been set up to look at developing a new </w:t>
            </w:r>
            <w:r w:rsidR="002B447D">
              <w:rPr>
                <w:rFonts w:ascii="Arial" w:hAnsi="Arial" w:eastAsia="Arial" w:cs="Arial"/>
              </w:rPr>
              <w:t>Self-directed Support (</w:t>
            </w:r>
            <w:r w:rsidRPr="37046236">
              <w:rPr>
                <w:rFonts w:ascii="Arial" w:hAnsi="Arial" w:eastAsia="Arial" w:cs="Arial"/>
              </w:rPr>
              <w:t>SDS</w:t>
            </w:r>
            <w:r w:rsidR="002B447D">
              <w:rPr>
                <w:rFonts w:ascii="Arial" w:hAnsi="Arial" w:eastAsia="Arial" w:cs="Arial"/>
              </w:rPr>
              <w:t>)</w:t>
            </w:r>
            <w:r w:rsidRPr="37046236">
              <w:rPr>
                <w:rFonts w:ascii="Arial" w:hAnsi="Arial" w:eastAsia="Arial" w:cs="Arial"/>
              </w:rPr>
              <w:t xml:space="preserve"> Implementation Plan, as discussed at previous meetings, with membership drawn from th</w:t>
            </w:r>
            <w:r w:rsidRPr="37046236" w:rsidR="204F9A42">
              <w:rPr>
                <w:rFonts w:ascii="Arial" w:hAnsi="Arial" w:eastAsia="Arial" w:cs="Arial"/>
              </w:rPr>
              <w:t>e national SDS collaboration, however the short life working group will itself review the membership to address any membership gaps</w:t>
            </w:r>
            <w:r w:rsidR="00B11AE4">
              <w:rPr>
                <w:rFonts w:ascii="Arial" w:hAnsi="Arial" w:eastAsia="Arial" w:cs="Arial"/>
              </w:rPr>
              <w:t xml:space="preserve"> and to consider how to engage with stakeholders effectively and promptly</w:t>
            </w:r>
            <w:r w:rsidRPr="37046236" w:rsidR="204F9A42">
              <w:rPr>
                <w:rFonts w:ascii="Arial" w:hAnsi="Arial" w:eastAsia="Arial" w:cs="Arial"/>
              </w:rPr>
              <w:t xml:space="preserve">. </w:t>
            </w:r>
            <w:r w:rsidR="00B11AE4">
              <w:rPr>
                <w:rFonts w:ascii="Arial" w:hAnsi="Arial" w:eastAsia="Arial" w:cs="Arial"/>
              </w:rPr>
              <w:t xml:space="preserve">Included here is an initial draft for the SDS Implementation Plan, developed by JMy </w:t>
            </w:r>
            <w:r w:rsidRPr="37046236" w:rsidR="204F9A42">
              <w:rPr>
                <w:rFonts w:ascii="Arial" w:hAnsi="Arial" w:eastAsia="Arial" w:cs="Arial"/>
              </w:rPr>
              <w:t xml:space="preserve">Please see also the </w:t>
            </w:r>
            <w:r w:rsidR="00B11AE4">
              <w:rPr>
                <w:rFonts w:ascii="Arial" w:hAnsi="Arial" w:eastAsia="Arial" w:cs="Arial"/>
              </w:rPr>
              <w:t>stakeholder map and comms and engagement plan developed by SDS Scotland for the group:</w:t>
            </w:r>
          </w:p>
          <w:bookmarkStart w:name="_MON_1730645326" w:id="0"/>
          <w:bookmarkEnd w:id="0"/>
          <w:p w:rsidRPr="009C7DB2" w:rsidR="3FBAD555" w:rsidP="009C7DB2" w:rsidRDefault="00FD5A01" w14:paraId="75AD8638" w14:textId="07A7A012">
            <w:pPr>
              <w:pStyle w:val="NoSpacing"/>
              <w:spacing w:line="276" w:lineRule="auto"/>
              <w:ind w:left="360"/>
              <w:jc w:val="center"/>
              <w:rPr>
                <w:rFonts w:ascii="Arial" w:hAnsi="Arial" w:eastAsia="Arial" w:cs="Arial"/>
              </w:rPr>
            </w:pPr>
            <w:r>
              <w:rPr>
                <w:rFonts w:ascii="Arial" w:hAnsi="Arial" w:eastAsia="Arial" w:cs="Arial"/>
              </w:rPr>
              <w:object w:dxaOrig="1508" w:dyaOrig="983" w14:anchorId="6B2690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2pt;height:49.2pt" o:ole="" type="#_x0000_t75">
                  <v:imagedata o:title="" r:id="rId11"/>
                </v:shape>
                <o:OLEObject Type="Embed" ProgID="Word.Document.12" ShapeID="_x0000_i1025" DrawAspect="Icon" ObjectID="_1731181124" r:id="rId12">
                  <o:FieldCodes>\s</o:FieldCodes>
                </o:OLEObject>
              </w:object>
            </w:r>
            <w:r w:rsidRPr="009C7DB2">
              <w:rPr>
                <w:rFonts w:ascii="Arial" w:hAnsi="Arial" w:eastAsia="Arial" w:cs="Arial"/>
              </w:rPr>
              <w:t xml:space="preserve">  </w:t>
            </w:r>
            <w:bookmarkStart w:name="_MON_1730644815" w:id="1"/>
            <w:bookmarkEnd w:id="1"/>
            <w:r w:rsidR="00B11AE4">
              <w:rPr>
                <w:rFonts w:ascii="Arial" w:hAnsi="Arial" w:eastAsia="Arial" w:cs="Arial"/>
              </w:rPr>
              <w:object w:dxaOrig="1508" w:dyaOrig="983" w14:anchorId="0BAB88D7">
                <v:shape id="_x0000_i1026" style="width:75.2pt;height:49.2pt" o:ole="" type="#_x0000_t75">
                  <v:imagedata o:title="" r:id="rId13"/>
                </v:shape>
                <o:OLEObject Type="Embed" ProgID="Word.Document.12" ShapeID="_x0000_i1026" DrawAspect="Icon" ObjectID="_1731181125" r:id="rId14">
                  <o:FieldCodes>\s</o:FieldCodes>
                </o:OLEObject>
              </w:object>
            </w:r>
            <w:r w:rsidRPr="009C7DB2">
              <w:rPr>
                <w:rFonts w:ascii="Arial" w:hAnsi="Arial" w:eastAsia="Arial" w:cs="Arial"/>
              </w:rPr>
              <w:t xml:space="preserve">  </w:t>
            </w:r>
            <w:bookmarkStart w:name="_MON_1730644814" w:id="2"/>
            <w:bookmarkEnd w:id="2"/>
            <w:r w:rsidR="00B11AE4">
              <w:rPr>
                <w:rFonts w:ascii="Arial" w:hAnsi="Arial" w:eastAsia="Arial" w:cs="Arial"/>
              </w:rPr>
              <w:object w:dxaOrig="1508" w:dyaOrig="983" w14:anchorId="4038F9A9">
                <v:shape id="_x0000_i1027" style="width:75.2pt;height:49.2pt" o:ole="" type="#_x0000_t75">
                  <v:imagedata o:title="" r:id="rId15"/>
                </v:shape>
                <o:OLEObject Type="Embed" ProgID="Word.Document.12" ShapeID="_x0000_i1027" DrawAspect="Icon" ObjectID="_1731181126" r:id="rId16">
                  <o:FieldCodes>\s</o:FieldCodes>
                </o:OLEObject>
              </w:object>
            </w:r>
            <w:r w:rsidRPr="009C7DB2" w:rsidR="00B11AE4">
              <w:rPr>
                <w:rFonts w:ascii="Arial" w:hAnsi="Arial" w:eastAsia="Arial" w:cs="Arial"/>
              </w:rPr>
              <w:t xml:space="preserve"> </w:t>
            </w:r>
            <w:r w:rsidRPr="009C7DB2">
              <w:rPr>
                <w:rFonts w:ascii="Arial" w:hAnsi="Arial" w:eastAsia="Arial" w:cs="Arial"/>
              </w:rPr>
              <w:t xml:space="preserve"> </w:t>
            </w:r>
            <w:r w:rsidRPr="009C7DB2" w:rsidR="00B11AE4">
              <w:rPr>
                <w:rFonts w:ascii="Arial" w:hAnsi="Arial" w:eastAsia="Arial" w:cs="Arial"/>
                <w:b/>
              </w:rPr>
              <w:t>(double click to open these documents)</w:t>
            </w:r>
            <w:r w:rsidRPr="009C7DB2" w:rsidR="00B11AE4">
              <w:rPr>
                <w:rFonts w:ascii="Arial" w:hAnsi="Arial" w:eastAsia="Arial" w:cs="Arial"/>
              </w:rPr>
              <w:br/>
            </w:r>
          </w:p>
          <w:p w:rsidR="00B11AE4" w:rsidP="00B11AE4" w:rsidRDefault="00B11AE4" w14:paraId="03CE43F6" w14:textId="77777777">
            <w:pPr>
              <w:pStyle w:val="NoSpacing"/>
              <w:numPr>
                <w:ilvl w:val="0"/>
                <w:numId w:val="16"/>
              </w:numPr>
              <w:spacing w:line="276" w:lineRule="auto"/>
              <w:rPr>
                <w:rFonts w:ascii="Arial" w:hAnsi="Arial" w:eastAsia="Arial" w:cs="Arial"/>
              </w:rPr>
            </w:pPr>
            <w:r>
              <w:rPr>
                <w:rFonts w:ascii="Arial" w:hAnsi="Arial" w:eastAsia="Arial" w:cs="Arial"/>
              </w:rPr>
              <w:t xml:space="preserve">The intention is to add a feedback mechanism to the </w:t>
            </w:r>
            <w:hyperlink w:history="1" r:id="rId17">
              <w:r>
                <w:rPr>
                  <w:rStyle w:val="Hyperlink"/>
                  <w:rFonts w:ascii="Arial" w:hAnsi="Arial" w:eastAsia="Arial" w:cs="Arial"/>
                </w:rPr>
                <w:t>National SDS Collaboration web page</w:t>
              </w:r>
            </w:hyperlink>
            <w:r>
              <w:rPr>
                <w:rFonts w:ascii="Arial" w:hAnsi="Arial" w:eastAsia="Arial" w:cs="Arial"/>
              </w:rPr>
              <w:t xml:space="preserve"> to gather feedback and comments. </w:t>
            </w:r>
          </w:p>
          <w:p w:rsidRPr="00C92AC3" w:rsidR="3FBAD555" w:rsidP="00C92AC3" w:rsidRDefault="00B11AE4" w14:paraId="059C5139" w14:textId="7C978CC6">
            <w:pPr>
              <w:pStyle w:val="NoSpacing"/>
              <w:numPr>
                <w:ilvl w:val="0"/>
                <w:numId w:val="16"/>
              </w:numPr>
              <w:spacing w:line="276" w:lineRule="auto"/>
              <w:rPr>
                <w:rFonts w:ascii="Arial" w:hAnsi="Arial" w:eastAsia="Arial" w:cs="Arial"/>
              </w:rPr>
            </w:pPr>
            <w:r>
              <w:rPr>
                <w:rFonts w:ascii="Arial" w:hAnsi="Arial" w:eastAsia="Arial" w:cs="Arial"/>
              </w:rPr>
              <w:t xml:space="preserve"> There is a draft timeline in the comms and engagement plan, with the intention of having an initial draft by the end of December, with a view to having this work finished by the start of April 2023, to provide for the opportunity to get good engagement and feedback from a wide range of stakeholders. </w:t>
            </w:r>
            <w:r w:rsidR="3FBAD555">
              <w:br/>
            </w:r>
          </w:p>
        </w:tc>
        <w:tc>
          <w:tcPr>
            <w:tcW w:w="2818" w:type="dxa"/>
          </w:tcPr>
          <w:p w:rsidR="10E5096F" w:rsidP="10E5096F" w:rsidRDefault="10E5096F" w14:paraId="3B51E33E" w14:textId="77777777">
            <w:pPr>
              <w:rPr>
                <w:rFonts w:ascii="Arial" w:hAnsi="Arial" w:eastAsia="Times New Roman" w:cs="Arial"/>
                <w:sz w:val="24"/>
                <w:szCs w:val="24"/>
                <w:lang w:eastAsia="en-GB"/>
              </w:rPr>
            </w:pPr>
          </w:p>
          <w:p w:rsidR="00B11AE4" w:rsidP="10E5096F" w:rsidRDefault="00B11AE4" w14:paraId="11BF6245" w14:textId="77777777">
            <w:pPr>
              <w:rPr>
                <w:rFonts w:ascii="Arial" w:hAnsi="Arial" w:eastAsia="Times New Roman" w:cs="Arial"/>
                <w:sz w:val="24"/>
                <w:szCs w:val="24"/>
                <w:lang w:eastAsia="en-GB"/>
              </w:rPr>
            </w:pPr>
          </w:p>
          <w:p w:rsidR="00B11AE4" w:rsidP="10E5096F" w:rsidRDefault="00B11AE4" w14:paraId="1A1831D4" w14:textId="77777777">
            <w:pPr>
              <w:rPr>
                <w:rFonts w:ascii="Arial" w:hAnsi="Arial" w:eastAsia="Times New Roman" w:cs="Arial"/>
                <w:sz w:val="24"/>
                <w:szCs w:val="24"/>
                <w:lang w:eastAsia="en-GB"/>
              </w:rPr>
            </w:pPr>
          </w:p>
          <w:p w:rsidR="00B11AE4" w:rsidP="10E5096F" w:rsidRDefault="00B11AE4" w14:paraId="499AD34C" w14:textId="77777777">
            <w:pPr>
              <w:rPr>
                <w:rFonts w:ascii="Arial" w:hAnsi="Arial" w:eastAsia="Times New Roman" w:cs="Arial"/>
                <w:sz w:val="24"/>
                <w:szCs w:val="24"/>
                <w:lang w:eastAsia="en-GB"/>
              </w:rPr>
            </w:pPr>
          </w:p>
          <w:p w:rsidR="00B11AE4" w:rsidP="10E5096F" w:rsidRDefault="00B11AE4" w14:paraId="1BB5BC27" w14:textId="77777777">
            <w:pPr>
              <w:rPr>
                <w:rFonts w:ascii="Arial" w:hAnsi="Arial" w:eastAsia="Times New Roman" w:cs="Arial"/>
                <w:sz w:val="24"/>
                <w:szCs w:val="24"/>
                <w:lang w:eastAsia="en-GB"/>
              </w:rPr>
            </w:pPr>
          </w:p>
          <w:p w:rsidR="00B11AE4" w:rsidP="10E5096F" w:rsidRDefault="00B11AE4" w14:paraId="4B453D20" w14:textId="77777777">
            <w:pPr>
              <w:rPr>
                <w:rFonts w:ascii="Arial" w:hAnsi="Arial" w:eastAsia="Times New Roman" w:cs="Arial"/>
                <w:sz w:val="24"/>
                <w:szCs w:val="24"/>
                <w:lang w:eastAsia="en-GB"/>
              </w:rPr>
            </w:pPr>
          </w:p>
          <w:p w:rsidR="00B11AE4" w:rsidP="10E5096F" w:rsidRDefault="00B11AE4" w14:paraId="34929766" w14:textId="77777777">
            <w:pPr>
              <w:rPr>
                <w:rFonts w:ascii="Arial" w:hAnsi="Arial" w:eastAsia="Times New Roman" w:cs="Arial"/>
                <w:sz w:val="24"/>
                <w:szCs w:val="24"/>
                <w:lang w:eastAsia="en-GB"/>
              </w:rPr>
            </w:pPr>
          </w:p>
          <w:p w:rsidR="00B11AE4" w:rsidP="10E5096F" w:rsidRDefault="00B11AE4" w14:paraId="6736D4CE" w14:textId="77777777">
            <w:pPr>
              <w:rPr>
                <w:rFonts w:ascii="Arial" w:hAnsi="Arial" w:eastAsia="Times New Roman" w:cs="Arial"/>
                <w:sz w:val="24"/>
                <w:szCs w:val="24"/>
                <w:lang w:eastAsia="en-GB"/>
              </w:rPr>
            </w:pPr>
          </w:p>
          <w:p w:rsidR="00B11AE4" w:rsidP="10E5096F" w:rsidRDefault="00B11AE4" w14:paraId="43C2E0C2" w14:textId="77777777">
            <w:pPr>
              <w:rPr>
                <w:rFonts w:ascii="Arial" w:hAnsi="Arial" w:eastAsia="Times New Roman" w:cs="Arial"/>
                <w:sz w:val="24"/>
                <w:szCs w:val="24"/>
                <w:lang w:eastAsia="en-GB"/>
              </w:rPr>
            </w:pPr>
          </w:p>
          <w:p w:rsidR="00B11AE4" w:rsidP="10E5096F" w:rsidRDefault="00B11AE4" w14:paraId="6534C4F0" w14:textId="77777777">
            <w:pPr>
              <w:rPr>
                <w:rFonts w:ascii="Arial" w:hAnsi="Arial" w:eastAsia="Times New Roman" w:cs="Arial"/>
                <w:sz w:val="24"/>
                <w:szCs w:val="24"/>
                <w:lang w:eastAsia="en-GB"/>
              </w:rPr>
            </w:pPr>
          </w:p>
          <w:p w:rsidR="00B11AE4" w:rsidP="10E5096F" w:rsidRDefault="00B11AE4" w14:paraId="7368B154" w14:textId="77777777">
            <w:pPr>
              <w:rPr>
                <w:rFonts w:ascii="Arial" w:hAnsi="Arial" w:eastAsia="Times New Roman" w:cs="Arial"/>
                <w:sz w:val="24"/>
                <w:szCs w:val="24"/>
                <w:lang w:eastAsia="en-GB"/>
              </w:rPr>
            </w:pPr>
          </w:p>
          <w:p w:rsidRPr="00D6738E" w:rsidR="00B11AE4" w:rsidP="10E5096F" w:rsidRDefault="00B11AE4" w14:paraId="34F69E82" w14:textId="66306CD5">
            <w:pPr>
              <w:rPr>
                <w:rFonts w:ascii="Arial" w:hAnsi="Arial" w:eastAsia="Times New Roman" w:cs="Arial"/>
                <w:sz w:val="24"/>
                <w:szCs w:val="24"/>
                <w:lang w:eastAsia="en-GB"/>
              </w:rPr>
            </w:pPr>
            <w:r>
              <w:rPr>
                <w:rFonts w:ascii="Arial" w:hAnsi="Arial" w:eastAsia="Times New Roman" w:cs="Arial"/>
                <w:sz w:val="24"/>
                <w:szCs w:val="24"/>
                <w:lang w:eastAsia="en-GB"/>
              </w:rPr>
              <w:t>SDSS to add a feedback mechanism to the National SDS collaboration web page.</w:t>
            </w:r>
          </w:p>
        </w:tc>
      </w:tr>
    </w:tbl>
    <w:p w:rsidRPr="00D6738E" w:rsidR="10E5096F" w:rsidP="10E5096F" w:rsidRDefault="10E5096F" w14:paraId="733956E8" w14:textId="51FFCCA4">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17EAE916" w14:paraId="64E23552" w14:textId="77777777">
        <w:trPr>
          <w:trHeight w:val="699"/>
        </w:trPr>
        <w:tc>
          <w:tcPr>
            <w:tcW w:w="11100" w:type="dxa"/>
            <w:shd w:val="clear" w:color="auto" w:fill="DEEAF6" w:themeFill="accent1" w:themeFillTint="33"/>
            <w:tcMar/>
            <w:vAlign w:val="center"/>
          </w:tcPr>
          <w:p w:rsidRPr="00D6738E" w:rsidR="3FBAD555" w:rsidP="10E5096F" w:rsidRDefault="001C426D" w14:paraId="4F8E622A" w14:textId="04166526">
            <w:pPr>
              <w:pStyle w:val="NoSpacing"/>
              <w:spacing w:line="276" w:lineRule="auto"/>
              <w:ind w:left="720"/>
              <w:rPr>
                <w:rFonts w:ascii="Arial" w:hAnsi="Arial" w:cs="Arial"/>
                <w:b/>
                <w:bCs/>
                <w:sz w:val="24"/>
                <w:szCs w:val="24"/>
              </w:rPr>
            </w:pPr>
            <w:r>
              <w:rPr>
                <w:rFonts w:ascii="Arial" w:hAnsi="Arial" w:cs="Arial"/>
                <w:b/>
                <w:bCs/>
                <w:sz w:val="24"/>
                <w:szCs w:val="24"/>
              </w:rPr>
              <w:t>National Stakeholder Updates</w:t>
            </w:r>
          </w:p>
        </w:tc>
        <w:tc>
          <w:tcPr>
            <w:tcW w:w="2818" w:type="dxa"/>
            <w:shd w:val="clear" w:color="auto" w:fill="DEEAF6" w:themeFill="accent1" w:themeFillTint="33"/>
            <w:tcMar/>
            <w:vAlign w:val="center"/>
          </w:tcPr>
          <w:p w:rsidRPr="00D6738E" w:rsidR="3FBAD555" w:rsidP="10E5096F" w:rsidRDefault="3FBAD555" w14:paraId="0C228DF8"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17EAE916" w14:paraId="1EF08CB0" w14:textId="77777777">
        <w:tc>
          <w:tcPr>
            <w:tcW w:w="11100" w:type="dxa"/>
            <w:tcMar/>
          </w:tcPr>
          <w:p w:rsidRPr="00D6738E" w:rsidR="10E5096F" w:rsidP="10E5096F" w:rsidRDefault="10E5096F" w14:paraId="7007CD7E" w14:textId="77777777">
            <w:pPr>
              <w:rPr>
                <w:rFonts w:ascii="Arial" w:hAnsi="Arial" w:eastAsia="Times New Roman" w:cs="Arial"/>
                <w:sz w:val="24"/>
                <w:szCs w:val="24"/>
                <w:lang w:eastAsia="en-GB"/>
              </w:rPr>
            </w:pPr>
          </w:p>
          <w:p w:rsidRPr="00F142F3" w:rsidR="002B447D" w:rsidP="00F142F3" w:rsidRDefault="00824DF7" w14:paraId="1212D7B1" w14:textId="7F54DA39">
            <w:pPr>
              <w:pStyle w:val="paragraph"/>
              <w:spacing w:before="0" w:beforeAutospacing="0" w:after="0" w:afterAutospacing="0"/>
              <w:ind w:left="360"/>
              <w:textAlignment w:val="baseline"/>
              <w:rPr>
                <w:rStyle w:val="normaltextrun"/>
                <w:rFonts w:ascii="Arial" w:hAnsi="Arial" w:cs="Arial"/>
                <w:b/>
              </w:rPr>
            </w:pPr>
            <w:r w:rsidRPr="00F142F3">
              <w:rPr>
                <w:rStyle w:val="normaltextrun"/>
                <w:rFonts w:ascii="Arial" w:hAnsi="Arial" w:cs="Arial"/>
                <w:b/>
              </w:rPr>
              <w:t xml:space="preserve">In Control Update (PL) </w:t>
            </w:r>
          </w:p>
          <w:p w:rsidR="00824DF7" w:rsidP="00F142F3" w:rsidRDefault="002B447D" w14:paraId="71322378" w14:textId="7051BE4F">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A new report has recently been published called “</w:t>
            </w:r>
            <w:hyperlink w:history="1" r:id="rId18">
              <w:r w:rsidRPr="002B447D">
                <w:rPr>
                  <w:rStyle w:val="Hyperlink"/>
                  <w:rFonts w:ascii="Arial" w:hAnsi="Arial" w:cs="Arial"/>
                </w:rPr>
                <w:t>Self Directed Support as the Foundation of a New Relationship”</w:t>
              </w:r>
            </w:hyperlink>
            <w:r>
              <w:rPr>
                <w:rStyle w:val="normaltextrun"/>
                <w:rFonts w:ascii="Arial" w:hAnsi="Arial" w:cs="Arial"/>
              </w:rPr>
              <w:t xml:space="preserve"> which restates the principles of SDS in the context of the merging National Care Service. This has been developed with attendees of In Control Scotland (ICS)’s lunchtime sessions on SDS within Children and Families. This contains some useful tools and resources for practitioners and others keen to work in a more relationship-focused way. </w:t>
            </w:r>
          </w:p>
          <w:p w:rsidR="002B447D" w:rsidP="00F142F3" w:rsidRDefault="002B447D" w14:paraId="34C9D936" w14:textId="2A42F282">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ICS’ other </w:t>
            </w:r>
            <w:hyperlink w:history="1" r:id="rId19">
              <w:r w:rsidRPr="002B447D">
                <w:rPr>
                  <w:rStyle w:val="Hyperlink"/>
                  <w:rFonts w:ascii="Arial" w:hAnsi="Arial" w:cs="Arial"/>
                </w:rPr>
                <w:t>lunchtime session</w:t>
              </w:r>
            </w:hyperlink>
            <w:r>
              <w:rPr>
                <w:rStyle w:val="normaltextrun"/>
                <w:rFonts w:ascii="Arial" w:hAnsi="Arial" w:cs="Arial"/>
              </w:rPr>
              <w:t xml:space="preserve"> on SDS on the second Tuesday of the month will this month (8 November) be joined by the Scottish Government team developing the new </w:t>
            </w:r>
            <w:hyperlink w:history="1" r:id="rId20">
              <w:r w:rsidRPr="002B447D">
                <w:rPr>
                  <w:rStyle w:val="Hyperlink"/>
                  <w:rFonts w:ascii="Arial" w:hAnsi="Arial" w:cs="Arial"/>
                </w:rPr>
                <w:t>dementia strategy</w:t>
              </w:r>
            </w:hyperlink>
            <w:r>
              <w:rPr>
                <w:rStyle w:val="normaltextrun"/>
                <w:rFonts w:ascii="Arial" w:hAnsi="Arial" w:cs="Arial"/>
              </w:rPr>
              <w:t xml:space="preserve"> and Martin Robertson, dementia self-advocate and researcher, to ensure that SDS is borne in mind during development of the new strategy. </w:t>
            </w:r>
          </w:p>
          <w:p w:rsidR="002B447D" w:rsidP="00F142F3" w:rsidRDefault="00D675FC" w14:paraId="655E32B3" w14:textId="1C4FB8A3">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ICS are starting conversations about SDS for people with addictions or in recovery. Members were encouraged to contact PL if interested in getting involved. (</w:t>
            </w:r>
            <w:hyperlink w:history="1" r:id="rId21">
              <w:r w:rsidRPr="00C4180E">
                <w:rPr>
                  <w:rStyle w:val="Hyperlink"/>
                  <w:rFonts w:ascii="Arial" w:hAnsi="Arial" w:cs="Arial"/>
                  <w:b/>
                </w:rPr>
                <w:t>pauline.l@in-controlscotland.org.uk</w:t>
              </w:r>
            </w:hyperlink>
            <w:r>
              <w:rPr>
                <w:rStyle w:val="normaltextrun"/>
                <w:rFonts w:ascii="Arial" w:hAnsi="Arial" w:cs="Arial"/>
              </w:rPr>
              <w:t xml:space="preserve">) </w:t>
            </w:r>
          </w:p>
          <w:p w:rsidR="00D675FC" w:rsidP="00F142F3" w:rsidRDefault="00D675FC" w14:paraId="4C806853" w14:textId="2361530A">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ICS have been working with Highland on a co-production project looking at choice and control for people with option 2, with a focus on working in a more outcomes-focused way. The report on this work should be published by the end of 2022. </w:t>
            </w:r>
          </w:p>
          <w:p w:rsidR="00824DF7" w:rsidP="17EAE916" w:rsidRDefault="00824DF7" w14:paraId="5D59F005" w14:textId="04C9E456">
            <w:pPr>
              <w:pStyle w:val="paragraph"/>
              <w:spacing w:before="0" w:beforeAutospacing="off" w:after="0" w:afterAutospacing="off"/>
              <w:textAlignment w:val="baseline"/>
              <w:rPr>
                <w:rStyle w:val="normaltextrun"/>
                <w:rFonts w:ascii="Arial" w:hAnsi="Arial" w:cs="Arial"/>
                <w:b w:val="1"/>
                <w:bCs w:val="1"/>
              </w:rPr>
            </w:pPr>
          </w:p>
          <w:p w:rsidR="001C426D" w:rsidP="17EAE916" w:rsidRDefault="001C426D" w14:paraId="081F4EDC" w14:textId="7D7FAAD5">
            <w:pPr>
              <w:pStyle w:val="paragraph"/>
              <w:spacing w:before="0" w:beforeAutospacing="off" w:after="0" w:afterAutospacing="off"/>
              <w:ind w:left="360"/>
              <w:textAlignment w:val="baseline"/>
              <w:rPr>
                <w:rStyle w:val="eop"/>
                <w:rFonts w:ascii="Arial" w:hAnsi="Arial" w:cs="Arial"/>
                <w:b w:val="1"/>
                <w:bCs w:val="1"/>
              </w:rPr>
            </w:pPr>
            <w:r w:rsidRPr="17EAE916" w:rsidR="001C426D">
              <w:rPr>
                <w:rStyle w:val="normaltextrun"/>
                <w:rFonts w:ascii="Arial" w:hAnsi="Arial" w:cs="Arial"/>
                <w:b w:val="1"/>
                <w:bCs w:val="1"/>
              </w:rPr>
              <w:t>SDS Community of Practice output</w:t>
            </w:r>
            <w:r w:rsidRPr="17EAE916" w:rsidR="001C426D">
              <w:rPr>
                <w:rStyle w:val="eop"/>
                <w:rFonts w:ascii="Arial" w:hAnsi="Arial" w:cs="Arial"/>
                <w:b w:val="1"/>
                <w:bCs w:val="1"/>
              </w:rPr>
              <w:t> </w:t>
            </w:r>
            <w:r w:rsidRPr="17EAE916" w:rsidR="00F142F3">
              <w:rPr>
                <w:rStyle w:val="eop"/>
                <w:rFonts w:ascii="Arial" w:hAnsi="Arial" w:cs="Arial"/>
                <w:b w:val="1"/>
                <w:bCs w:val="1"/>
              </w:rPr>
              <w:t>(JK)</w:t>
            </w:r>
          </w:p>
          <w:p w:rsidR="00595061" w:rsidP="00F142F3" w:rsidRDefault="00595061" w14:paraId="0C0669AC" w14:textId="2594F855">
            <w:pPr>
              <w:pStyle w:val="paragraph"/>
              <w:numPr>
                <w:ilvl w:val="0"/>
                <w:numId w:val="20"/>
              </w:numPr>
              <w:spacing w:before="0" w:beforeAutospacing="0" w:after="0" w:afterAutospacing="0"/>
              <w:textAlignment w:val="baseline"/>
              <w:rPr>
                <w:rFonts w:ascii="Arial" w:hAnsi="Arial" w:cs="Arial"/>
              </w:rPr>
            </w:pPr>
            <w:r>
              <w:rPr>
                <w:rFonts w:ascii="Arial" w:hAnsi="Arial" w:cs="Arial"/>
              </w:rPr>
              <w:t>JK shared and spoke to a set of slides (see below)</w:t>
            </w:r>
            <w:r w:rsidR="00513C12">
              <w:rPr>
                <w:rFonts w:ascii="Arial" w:hAnsi="Arial" w:cs="Arial"/>
              </w:rPr>
              <w:t>. The SDS Community of Practice comprises members from all 31 HSCPs</w:t>
            </w:r>
            <w:r w:rsidR="00C4180E">
              <w:rPr>
                <w:rFonts w:ascii="Arial" w:hAnsi="Arial" w:cs="Arial"/>
              </w:rPr>
              <w:t xml:space="preserve"> and offers a protected space for members to communicate and collaborate across HSCPs on common concerns and issues. The</w:t>
            </w:r>
            <w:r w:rsidR="00513C12">
              <w:rPr>
                <w:rFonts w:ascii="Arial" w:hAnsi="Arial" w:cs="Arial"/>
              </w:rPr>
              <w:t xml:space="preserve"> slides summarise the big issues and tricky problems, as well as </w:t>
            </w:r>
            <w:r w:rsidR="00C4180E">
              <w:rPr>
                <w:rFonts w:ascii="Arial" w:hAnsi="Arial" w:cs="Arial"/>
              </w:rPr>
              <w:t>the proposed solutions that the Community of Practice</w:t>
            </w:r>
            <w:r w:rsidR="00513C12">
              <w:rPr>
                <w:rFonts w:ascii="Arial" w:hAnsi="Arial" w:cs="Arial"/>
              </w:rPr>
              <w:t xml:space="preserve"> had suggested, and next steps. The project team did some work to analyse the themes and sub themes that came from that aligning them with the Active Implementation drivers. </w:t>
            </w:r>
          </w:p>
          <w:p w:rsidR="00513C12" w:rsidP="009C7DB2" w:rsidRDefault="00595061" w14:paraId="3B812089" w14:textId="2D16E3C9">
            <w:pPr>
              <w:pStyle w:val="paragraph"/>
              <w:spacing w:before="0" w:beforeAutospacing="0" w:after="0" w:afterAutospacing="0"/>
              <w:ind w:left="720"/>
              <w:jc w:val="center"/>
              <w:textAlignment w:val="baseline"/>
              <w:rPr>
                <w:rFonts w:ascii="Arial" w:hAnsi="Arial" w:cs="Arial"/>
                <w:b/>
              </w:rPr>
            </w:pPr>
            <w:r>
              <w:rPr>
                <w:rFonts w:ascii="Arial" w:hAnsi="Arial" w:cs="Arial"/>
              </w:rPr>
              <w:object w:dxaOrig="1508" w:dyaOrig="983" w14:anchorId="28BE849B">
                <v:shape id="_x0000_i1028" style="width:75.2pt;height:49.2pt" o:ole="" type="#_x0000_t75">
                  <v:imagedata o:title="" r:id="rId22"/>
                </v:shape>
                <o:OLEObject Type="Embed" ProgID="PowerPoint.Show.12" ShapeID="_x0000_i1028" DrawAspect="Icon" ObjectID="_1731181127" r:id="rId23"/>
              </w:object>
            </w:r>
            <w:r>
              <w:rPr>
                <w:rFonts w:ascii="Arial" w:hAnsi="Arial" w:cs="Arial"/>
              </w:rPr>
              <w:t xml:space="preserve"> </w:t>
            </w:r>
            <w:r w:rsidRPr="00595061">
              <w:rPr>
                <w:rFonts w:ascii="Arial" w:hAnsi="Arial" w:cs="Arial"/>
                <w:b/>
              </w:rPr>
              <w:t>(double click to access this document)</w:t>
            </w:r>
          </w:p>
          <w:p w:rsidRPr="00F142F3" w:rsidR="00F142F3" w:rsidP="00F142F3" w:rsidRDefault="00513C12" w14:paraId="38B06E9C" w14:textId="1DA119CC">
            <w:pPr>
              <w:pStyle w:val="paragraph"/>
              <w:numPr>
                <w:ilvl w:val="0"/>
                <w:numId w:val="20"/>
              </w:numPr>
              <w:spacing w:after="0"/>
              <w:textAlignment w:val="baseline"/>
              <w:rPr>
                <w:rFonts w:ascii="Arial" w:hAnsi="Arial" w:cs="Arial"/>
                <w:color w:val="000000"/>
                <w:shd w:val="clear" w:color="auto" w:fill="FFFFFF"/>
              </w:rPr>
            </w:pPr>
            <w:r w:rsidRPr="00513C12">
              <w:rPr>
                <w:rFonts w:ascii="Arial" w:hAnsi="Arial" w:cs="Arial"/>
              </w:rPr>
              <w:t>At the most recent meeting of the SDS Community of Practice, m</w:t>
            </w:r>
            <w:r w:rsidRPr="00513C12">
              <w:rPr>
                <w:rStyle w:val="normaltextrun"/>
                <w:rFonts w:ascii="Arial" w:hAnsi="Arial" w:cs="Arial"/>
                <w:color w:val="000000"/>
                <w:shd w:val="clear" w:color="auto" w:fill="FFFFFF"/>
              </w:rPr>
              <w:t xml:space="preserve">embers were shown the analysis of their contribution to the August focus groups, how the areas that they identified are being, and could be, addressed. Members were then invited to further debate and prioritise around nine themes, which came through as being relevant for development with the Community of Practice. </w:t>
            </w:r>
            <w:r w:rsidR="00F142F3">
              <w:rPr>
                <w:rStyle w:val="normaltextrun"/>
                <w:rFonts w:ascii="Arial" w:hAnsi="Arial" w:cs="Arial"/>
                <w:color w:val="000000"/>
                <w:shd w:val="clear" w:color="auto" w:fill="FFFFFF"/>
              </w:rPr>
              <w:t>The nine themes are:</w:t>
            </w:r>
          </w:p>
          <w:p w:rsidRPr="00F142F3" w:rsidR="00C4180E" w:rsidP="008D3C09" w:rsidRDefault="00C4180E" w14:paraId="08A4574A" w14:textId="27065325">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Relationship-based practice</w:t>
            </w:r>
            <w:r w:rsidRPr="00F142F3">
              <w:rPr>
                <w:rFonts w:ascii="Arial" w:hAnsi="Arial" w:cs="Arial"/>
                <w:color w:val="000000"/>
                <w:shd w:val="clear" w:color="auto" w:fill="FFFFFF"/>
              </w:rPr>
              <w:t xml:space="preserve"> – this is about moving from care management to relationship-based practice that focuses on what matters to the supported person, and plans for good person-centred outcomes. </w:t>
            </w:r>
          </w:p>
          <w:p w:rsidRPr="00F142F3" w:rsidR="00C4180E" w:rsidP="008D3C09" w:rsidRDefault="00C4180E" w14:paraId="23B56E0D"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Consistency and roads less travelled</w:t>
            </w:r>
            <w:r w:rsidRPr="00F142F3">
              <w:rPr>
                <w:rFonts w:ascii="Arial" w:hAnsi="Arial" w:cs="Arial"/>
                <w:color w:val="000000"/>
                <w:shd w:val="clear" w:color="auto" w:fill="FFFFFF"/>
              </w:rPr>
              <w:t xml:space="preserve"> – this is about consistency of approach within each local area and across Scotland, and of making sure that all client groups have access to SDS.</w:t>
            </w:r>
          </w:p>
          <w:p w:rsidRPr="00F142F3" w:rsidR="00C4180E" w:rsidP="008D3C09" w:rsidRDefault="00C4180E" w14:paraId="024BBD19"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 xml:space="preserve">Resource allocation – </w:t>
            </w:r>
            <w:r w:rsidRPr="00F142F3">
              <w:rPr>
                <w:rFonts w:ascii="Arial" w:hAnsi="Arial" w:cs="Arial"/>
                <w:color w:val="000000"/>
                <w:shd w:val="clear" w:color="auto" w:fill="FFFFFF"/>
              </w:rPr>
              <w:t>this is about reviewing our approach and resource allocation systems</w:t>
            </w:r>
          </w:p>
          <w:p w:rsidRPr="00F142F3" w:rsidR="00C4180E" w:rsidP="008D3C09" w:rsidRDefault="00C4180E" w14:paraId="2EA2096D"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 xml:space="preserve">Practice development &amp; coaching – peer support, nurturing confidence and reflective supervision – </w:t>
            </w:r>
            <w:r w:rsidRPr="00F142F3">
              <w:rPr>
                <w:rFonts w:ascii="Arial" w:hAnsi="Arial" w:cs="Arial"/>
                <w:color w:val="000000"/>
                <w:shd w:val="clear" w:color="auto" w:fill="FFFFFF"/>
              </w:rPr>
              <w:t>this is about developing supportive approaches that nurture confidence in our workers</w:t>
            </w:r>
          </w:p>
          <w:p w:rsidRPr="00F142F3" w:rsidR="00C4180E" w:rsidP="008D3C09" w:rsidRDefault="00C4180E" w14:paraId="19506DEC"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Budget approval process</w:t>
            </w:r>
            <w:r w:rsidRPr="00F142F3">
              <w:rPr>
                <w:rFonts w:ascii="Arial" w:hAnsi="Arial" w:cs="Arial"/>
                <w:color w:val="000000"/>
                <w:shd w:val="clear" w:color="auto" w:fill="FFFFFF"/>
              </w:rPr>
              <w:t xml:space="preserve"> – this is about redesigning processes so that approval for personal budgets is straightforward, and delays are designed out. </w:t>
            </w:r>
          </w:p>
          <w:p w:rsidRPr="00F142F3" w:rsidR="00C4180E" w:rsidP="008D3C09" w:rsidRDefault="00C4180E" w14:paraId="3D95C09D"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Review of local policy and procedure</w:t>
            </w:r>
            <w:r w:rsidRPr="00F142F3">
              <w:rPr>
                <w:rFonts w:ascii="Arial" w:hAnsi="Arial" w:cs="Arial"/>
                <w:color w:val="000000"/>
                <w:shd w:val="clear" w:color="auto" w:fill="FFFFFF"/>
              </w:rPr>
              <w:t xml:space="preserve"> – this is about developing what good looks like for local SDS policies and procedures that supports effective frontline SDS practice. </w:t>
            </w:r>
          </w:p>
          <w:p w:rsidRPr="00F142F3" w:rsidR="00C4180E" w:rsidP="008D3C09" w:rsidRDefault="00C4180E" w14:paraId="350B249F"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Local implementation planning &amp; leadership</w:t>
            </w:r>
            <w:r w:rsidRPr="00F142F3">
              <w:rPr>
                <w:rFonts w:ascii="Arial" w:hAnsi="Arial" w:cs="Arial"/>
                <w:color w:val="000000"/>
                <w:shd w:val="clear" w:color="auto" w:fill="FFFFFF"/>
              </w:rPr>
              <w:t xml:space="preserve"> – this is about what good looks like in leading and implementing SDS locally. </w:t>
            </w:r>
          </w:p>
          <w:p w:rsidRPr="00F142F3" w:rsidR="00C4180E" w:rsidP="008D3C09" w:rsidRDefault="00C4180E" w14:paraId="0788BC96" w14:textId="77777777">
            <w:pPr>
              <w:pStyle w:val="paragraph"/>
              <w:numPr>
                <w:ilvl w:val="1"/>
                <w:numId w:val="22"/>
              </w:numPr>
              <w:spacing w:after="0"/>
              <w:textAlignment w:val="baseline"/>
              <w:rPr>
                <w:rFonts w:ascii="Arial" w:hAnsi="Arial" w:cs="Arial"/>
                <w:color w:val="000000"/>
                <w:shd w:val="clear" w:color="auto" w:fill="FFFFFF"/>
              </w:rPr>
            </w:pPr>
            <w:r w:rsidRPr="00F142F3">
              <w:rPr>
                <w:rFonts w:ascii="Arial" w:hAnsi="Arial" w:cs="Arial"/>
                <w:b/>
                <w:bCs/>
                <w:color w:val="000000"/>
                <w:shd w:val="clear" w:color="auto" w:fill="FFFFFF"/>
              </w:rPr>
              <w:t>Worker autonomy &amp;</w:t>
            </w:r>
            <w:r w:rsidRPr="00F142F3">
              <w:rPr>
                <w:rFonts w:ascii="Arial" w:hAnsi="Arial" w:cs="Arial"/>
                <w:i/>
                <w:iCs/>
                <w:color w:val="000000"/>
                <w:shd w:val="clear" w:color="auto" w:fill="FFFFFF"/>
              </w:rPr>
              <w:t xml:space="preserve"> </w:t>
            </w:r>
            <w:r w:rsidRPr="00F142F3">
              <w:rPr>
                <w:rFonts w:ascii="Arial" w:hAnsi="Arial" w:cs="Arial"/>
                <w:b/>
                <w:bCs/>
                <w:color w:val="000000"/>
                <w:shd w:val="clear" w:color="auto" w:fill="FFFFFF"/>
              </w:rPr>
              <w:t xml:space="preserve">delegated authority – </w:t>
            </w:r>
            <w:r w:rsidRPr="00F142F3">
              <w:rPr>
                <w:rFonts w:ascii="Arial" w:hAnsi="Arial" w:cs="Arial"/>
                <w:color w:val="000000"/>
                <w:shd w:val="clear" w:color="auto" w:fill="FFFFFF"/>
              </w:rPr>
              <w:t>this is about how we empower autonomous workers</w:t>
            </w:r>
          </w:p>
          <w:p w:rsidRPr="00F142F3" w:rsidR="00F142F3" w:rsidP="008D3C09" w:rsidRDefault="00C4180E" w14:paraId="3F05BA4C" w14:textId="318AF08B">
            <w:pPr>
              <w:pStyle w:val="paragraph"/>
              <w:numPr>
                <w:ilvl w:val="1"/>
                <w:numId w:val="22"/>
              </w:numPr>
              <w:spacing w:after="0"/>
              <w:textAlignment w:val="baseline"/>
              <w:rPr>
                <w:rStyle w:val="normaltextrun"/>
                <w:rFonts w:ascii="Arial" w:hAnsi="Arial" w:cs="Arial"/>
                <w:color w:val="000000"/>
                <w:shd w:val="clear" w:color="auto" w:fill="FFFFFF"/>
              </w:rPr>
            </w:pPr>
            <w:r w:rsidRPr="00F142F3">
              <w:rPr>
                <w:rFonts w:ascii="Arial" w:hAnsi="Arial" w:cs="Arial"/>
                <w:b/>
                <w:bCs/>
                <w:color w:val="000000"/>
                <w:shd w:val="clear" w:color="auto" w:fill="FFFFFF"/>
              </w:rPr>
              <w:t>Specialist inhouse roles and social worker remit</w:t>
            </w:r>
            <w:r w:rsidRPr="00F142F3">
              <w:rPr>
                <w:rFonts w:ascii="Arial" w:hAnsi="Arial" w:cs="Arial"/>
                <w:color w:val="000000"/>
                <w:shd w:val="clear" w:color="auto" w:fill="FFFFFF"/>
              </w:rPr>
              <w:t xml:space="preserve"> – this is about getting the balance right for social worker job roles, and ensuring that we have the right paraprofessional / specialist roles in place to deliver good SDS. </w:t>
            </w:r>
          </w:p>
          <w:p w:rsidRPr="00513C12" w:rsidR="00595061" w:rsidP="00F142F3" w:rsidRDefault="00513C12" w14:paraId="37EE137B" w14:textId="77F431D6">
            <w:pPr>
              <w:pStyle w:val="paragraph"/>
              <w:numPr>
                <w:ilvl w:val="0"/>
                <w:numId w:val="20"/>
              </w:numPr>
              <w:spacing w:before="0" w:beforeAutospacing="0" w:after="0" w:afterAutospacing="0"/>
              <w:textAlignment w:val="baseline"/>
              <w:rPr>
                <w:rStyle w:val="normaltextrun"/>
              </w:rPr>
            </w:pPr>
            <w:r w:rsidRPr="00513C12">
              <w:rPr>
                <w:rStyle w:val="normaltextrun"/>
                <w:rFonts w:ascii="Arial" w:hAnsi="Arial" w:cs="Arial"/>
                <w:color w:val="000000"/>
                <w:shd w:val="clear" w:color="auto" w:fill="FFFFFF"/>
              </w:rPr>
              <w:t xml:space="preserve">A seminar on the SDS Statutory Guidance is being planned for </w:t>
            </w:r>
            <w:r w:rsidR="00E1767A">
              <w:rPr>
                <w:rStyle w:val="normaltextrun"/>
                <w:rFonts w:ascii="Arial" w:hAnsi="Arial" w:cs="Arial"/>
                <w:color w:val="000000"/>
                <w:shd w:val="clear" w:color="auto" w:fill="FFFFFF"/>
              </w:rPr>
              <w:t>14</w:t>
            </w:r>
            <w:r w:rsidRPr="00E1767A" w:rsidR="00E1767A">
              <w:rPr>
                <w:rStyle w:val="normaltextrun"/>
                <w:rFonts w:ascii="Arial" w:hAnsi="Arial" w:cs="Arial"/>
                <w:color w:val="000000"/>
                <w:shd w:val="clear" w:color="auto" w:fill="FFFFFF"/>
                <w:vertAlign w:val="superscript"/>
              </w:rPr>
              <w:t>th</w:t>
            </w:r>
            <w:r w:rsidR="00E1767A">
              <w:rPr>
                <w:rStyle w:val="normaltextrun"/>
                <w:rFonts w:ascii="Arial" w:hAnsi="Arial" w:cs="Arial"/>
                <w:color w:val="000000"/>
                <w:shd w:val="clear" w:color="auto" w:fill="FFFFFF"/>
              </w:rPr>
              <w:t xml:space="preserve"> of</w:t>
            </w:r>
            <w:r w:rsidRPr="00513C12">
              <w:rPr>
                <w:rStyle w:val="normaltextrun"/>
                <w:rFonts w:ascii="Arial" w:hAnsi="Arial" w:cs="Arial"/>
                <w:color w:val="000000"/>
                <w:shd w:val="clear" w:color="auto" w:fill="FFFFFF"/>
              </w:rPr>
              <w:t xml:space="preserve"> December</w:t>
            </w:r>
            <w:r w:rsidR="00F142F3">
              <w:rPr>
                <w:rStyle w:val="normaltextrun"/>
                <w:rFonts w:ascii="Arial" w:hAnsi="Arial" w:cs="Arial"/>
                <w:color w:val="000000"/>
                <w:shd w:val="clear" w:color="auto" w:fill="FFFFFF"/>
              </w:rPr>
              <w:t xml:space="preserve"> for members of the Community of Practice as well as the National SDS Collaboration</w:t>
            </w:r>
            <w:r w:rsidR="00E1767A">
              <w:rPr>
                <w:rStyle w:val="normaltextrun"/>
                <w:rFonts w:ascii="Arial" w:hAnsi="Arial" w:cs="Arial"/>
                <w:color w:val="000000"/>
                <w:shd w:val="clear" w:color="auto" w:fill="FFFFFF"/>
              </w:rPr>
              <w:t>. The</w:t>
            </w:r>
            <w:r w:rsidR="00F142F3">
              <w:rPr>
                <w:rStyle w:val="normaltextrun"/>
                <w:rFonts w:ascii="Arial" w:hAnsi="Arial" w:cs="Arial"/>
                <w:color w:val="000000"/>
                <w:shd w:val="clear" w:color="auto" w:fill="FFFFFF"/>
              </w:rPr>
              <w:t xml:space="preserve"> intention is that as the work begins on each of the themes, </w:t>
            </w:r>
            <w:r w:rsidR="00E1767A">
              <w:rPr>
                <w:rStyle w:val="normaltextrun"/>
                <w:rFonts w:ascii="Arial" w:hAnsi="Arial" w:cs="Arial"/>
                <w:color w:val="000000"/>
                <w:shd w:val="clear" w:color="auto" w:fill="FFFFFF"/>
              </w:rPr>
              <w:t>this will lead to</w:t>
            </w:r>
            <w:r w:rsidR="00F142F3">
              <w:rPr>
                <w:rStyle w:val="normaltextrun"/>
                <w:rFonts w:ascii="Arial" w:hAnsi="Arial" w:cs="Arial"/>
                <w:color w:val="000000"/>
                <w:shd w:val="clear" w:color="auto" w:fill="FFFFFF"/>
              </w:rPr>
              <w:t xml:space="preserve"> opportunities for the National SDS Collaboration and the SDS Community of Practice to work together collaboratively</w:t>
            </w:r>
            <w:r w:rsidR="00C4180E">
              <w:rPr>
                <w:rStyle w:val="normaltextrun"/>
                <w:rFonts w:ascii="Arial" w:hAnsi="Arial" w:cs="Arial"/>
                <w:color w:val="000000"/>
                <w:shd w:val="clear" w:color="auto" w:fill="FFFFFF"/>
              </w:rPr>
              <w:t xml:space="preserve"> on specific themes.</w:t>
            </w:r>
            <w:r w:rsidRPr="00513C12" w:rsidR="00595061">
              <w:rPr>
                <w:rStyle w:val="normaltextrun"/>
              </w:rPr>
              <w:br/>
            </w:r>
          </w:p>
          <w:p w:rsidRPr="00C4180E" w:rsidR="00C4180E" w:rsidP="00C4180E" w:rsidRDefault="00C4180E" w14:paraId="4187B586" w14:textId="77777777">
            <w:pPr>
              <w:pStyle w:val="paragraph"/>
              <w:spacing w:before="0" w:beforeAutospacing="0" w:after="0" w:afterAutospacing="0"/>
              <w:ind w:left="360"/>
              <w:textAlignment w:val="baseline"/>
              <w:rPr>
                <w:rStyle w:val="normaltextrun"/>
                <w:rFonts w:ascii="Arial" w:hAnsi="Arial" w:cs="Arial"/>
                <w:b/>
              </w:rPr>
            </w:pPr>
            <w:r w:rsidRPr="00C4180E">
              <w:rPr>
                <w:rStyle w:val="normaltextrun"/>
                <w:rFonts w:ascii="Arial" w:hAnsi="Arial" w:cs="Arial"/>
                <w:b/>
              </w:rPr>
              <w:t>Evaluation Subgroup update (DMy)</w:t>
            </w:r>
          </w:p>
          <w:p w:rsidR="00C4180E" w:rsidP="001C426D" w:rsidRDefault="00786ACC" w14:paraId="54481234" w14:textId="5FBB4D5D">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The SDS Evaluation subgroup has reconvened to consider how SDS practice can be evaluated meaningfully, and is now looking at how the SDS standards are being used for evaluation within local authorities, for instance Moray HSCP have been using the SDS standards to evaluate practice and are looking at getting input from supported people and carers as part of that. The group includes representation from local authorities, third sector and Care Inspectorate, members of the National SDS Collaboration would be welcome to get involved with the group. </w:t>
            </w:r>
          </w:p>
          <w:p w:rsidRPr="00064CCC" w:rsidR="00C4180E" w:rsidP="008C0E1E" w:rsidRDefault="00786ACC" w14:paraId="3C2AADF1" w14:textId="67609F32">
            <w:pPr>
              <w:pStyle w:val="paragraph"/>
              <w:numPr>
                <w:ilvl w:val="0"/>
                <w:numId w:val="16"/>
              </w:numPr>
              <w:spacing w:before="0" w:beforeAutospacing="0" w:after="0" w:afterAutospacing="0"/>
              <w:textAlignment w:val="baseline"/>
              <w:rPr>
                <w:rStyle w:val="normaltextrun"/>
                <w:rFonts w:ascii="Arial" w:hAnsi="Arial" w:cs="Arial"/>
              </w:rPr>
            </w:pPr>
            <w:r w:rsidRPr="00064CCC">
              <w:rPr>
                <w:rStyle w:val="normaltextrun"/>
                <w:rFonts w:ascii="Arial" w:hAnsi="Arial" w:cs="Arial"/>
              </w:rPr>
              <w:t>SDS Scotland are also thinking about how the SDS standards can be used by third sector organisations to evaluate and develop.</w:t>
            </w:r>
            <w:r w:rsidRPr="00064CCC" w:rsidR="00064CCC">
              <w:rPr>
                <w:rStyle w:val="normaltextrun"/>
                <w:rFonts w:ascii="Arial" w:hAnsi="Arial" w:cs="Arial"/>
              </w:rPr>
              <w:t xml:space="preserve"> </w:t>
            </w:r>
            <w:r w:rsidRPr="00064CCC" w:rsidR="00C4180E">
              <w:rPr>
                <w:rStyle w:val="normaltextrun"/>
                <w:rFonts w:ascii="Arial" w:hAnsi="Arial" w:cs="Arial"/>
              </w:rPr>
              <w:br/>
            </w:r>
          </w:p>
          <w:p w:rsidRPr="00786ACC" w:rsidR="00786ACC" w:rsidP="00786ACC" w:rsidRDefault="001C426D" w14:paraId="6C28E23A" w14:textId="77777777">
            <w:pPr>
              <w:pStyle w:val="paragraph"/>
              <w:spacing w:before="0" w:beforeAutospacing="0" w:after="0" w:afterAutospacing="0"/>
              <w:ind w:left="360"/>
              <w:textAlignment w:val="baseline"/>
              <w:rPr>
                <w:rStyle w:val="normaltextrun"/>
                <w:rFonts w:ascii="Arial" w:hAnsi="Arial" w:cs="Arial"/>
                <w:b/>
              </w:rPr>
            </w:pPr>
            <w:r w:rsidRPr="00786ACC">
              <w:rPr>
                <w:rStyle w:val="normaltextrun"/>
                <w:rFonts w:ascii="Arial" w:hAnsi="Arial" w:cs="Arial"/>
                <w:b/>
              </w:rPr>
              <w:t>Direct Payment Model Agreement </w:t>
            </w:r>
            <w:r w:rsidRPr="00786ACC" w:rsidR="00786ACC">
              <w:rPr>
                <w:rStyle w:val="normaltextrun"/>
                <w:rFonts w:ascii="Arial" w:hAnsi="Arial" w:cs="Arial"/>
                <w:b/>
              </w:rPr>
              <w:t>(NM)</w:t>
            </w:r>
          </w:p>
          <w:p w:rsidRPr="00E80488" w:rsidR="00267EF4" w:rsidP="00064CCC" w:rsidRDefault="00786ACC" w14:paraId="7AEF503D" w14:textId="1E28DD32">
            <w:pPr>
              <w:pStyle w:val="paragraph"/>
              <w:numPr>
                <w:ilvl w:val="0"/>
                <w:numId w:val="16"/>
              </w:numPr>
              <w:spacing w:before="0" w:beforeAutospacing="0" w:after="0" w:afterAutospacing="0"/>
              <w:textAlignment w:val="baseline"/>
              <w:rPr>
                <w:rStyle w:val="normaltextrun"/>
                <w:rFonts w:ascii="Arial" w:hAnsi="Arial" w:cs="Arial"/>
              </w:rPr>
            </w:pPr>
            <w:r>
              <w:rPr>
                <w:rStyle w:val="eop"/>
                <w:rFonts w:ascii="Arial" w:hAnsi="Arial" w:cs="Arial"/>
              </w:rPr>
              <w:t xml:space="preserve">The initial meeting of the </w:t>
            </w:r>
            <w:r w:rsidRPr="00786ACC">
              <w:rPr>
                <w:rStyle w:val="eop"/>
                <w:rFonts w:ascii="Arial" w:hAnsi="Arial" w:cs="Arial"/>
              </w:rPr>
              <w:t>National Model Agreement for SDS Option 1 Direct Payment to Employ Personal Assistants</w:t>
            </w:r>
            <w:r>
              <w:rPr>
                <w:rStyle w:val="eop"/>
                <w:rFonts w:ascii="Arial" w:hAnsi="Arial" w:cs="Arial"/>
              </w:rPr>
              <w:t xml:space="preserve"> subgroup has now taken place, which is a subgroup of the </w:t>
            </w:r>
            <w:hyperlink w:history="1" r:id="rId24">
              <w:r w:rsidRPr="00786ACC">
                <w:rPr>
                  <w:rStyle w:val="Hyperlink"/>
                  <w:rFonts w:ascii="Arial" w:hAnsi="Arial" w:cs="Arial"/>
                </w:rPr>
                <w:t>Personal Assistants Programme Board</w:t>
              </w:r>
            </w:hyperlink>
            <w:r>
              <w:rPr>
                <w:rStyle w:val="eop"/>
                <w:rFonts w:ascii="Arial" w:hAnsi="Arial" w:cs="Arial"/>
              </w:rPr>
              <w:t xml:space="preserve">. </w:t>
            </w:r>
            <w:r w:rsidR="00267EF4">
              <w:rPr>
                <w:rStyle w:val="eop"/>
                <w:rFonts w:ascii="Arial" w:hAnsi="Arial" w:cs="Arial"/>
              </w:rPr>
              <w:t xml:space="preserve">The group will </w:t>
            </w:r>
            <w:r w:rsidRPr="00E80488" w:rsidR="00267EF4">
              <w:rPr>
                <w:rStyle w:val="normaltextrun"/>
                <w:rFonts w:ascii="Arial" w:hAnsi="Arial" w:cs="Arial"/>
              </w:rPr>
              <w:t>lead on the development of a co-produced nat</w:t>
            </w:r>
            <w:r w:rsidR="00267EF4">
              <w:rPr>
                <w:rStyle w:val="normaltextrun"/>
                <w:rFonts w:ascii="Arial" w:hAnsi="Arial" w:cs="Arial"/>
              </w:rPr>
              <w:t>ional model to ensure consistency and bet</w:t>
            </w:r>
            <w:r w:rsidRPr="00E80488" w:rsidR="00267EF4">
              <w:rPr>
                <w:rStyle w:val="normaltextrun"/>
                <w:rFonts w:ascii="Arial" w:hAnsi="Arial" w:cs="Arial"/>
              </w:rPr>
              <w:t xml:space="preserve">ter outcomes for supported </w:t>
            </w:r>
            <w:r w:rsidR="00267EF4">
              <w:rPr>
                <w:rStyle w:val="normaltextrun"/>
                <w:rFonts w:ascii="Arial" w:hAnsi="Arial" w:cs="Arial"/>
              </w:rPr>
              <w:t>people who employ Personal Assistants, and for Personal Assistants.</w:t>
            </w:r>
          </w:p>
          <w:p w:rsidR="001C426D" w:rsidP="00786ACC" w:rsidRDefault="00786ACC" w14:paraId="34210106" w14:textId="1FE41E5A">
            <w:pPr>
              <w:pStyle w:val="paragraph"/>
              <w:numPr>
                <w:ilvl w:val="0"/>
                <w:numId w:val="16"/>
              </w:numPr>
              <w:spacing w:before="0" w:beforeAutospacing="0" w:after="0" w:afterAutospacing="0"/>
              <w:textAlignment w:val="baseline"/>
              <w:rPr>
                <w:rStyle w:val="eop"/>
                <w:rFonts w:ascii="Arial" w:hAnsi="Arial" w:cs="Arial"/>
              </w:rPr>
            </w:pPr>
            <w:r>
              <w:rPr>
                <w:rStyle w:val="eop"/>
                <w:rFonts w:ascii="Arial" w:hAnsi="Arial" w:cs="Arial"/>
              </w:rPr>
              <w:t xml:space="preserve">Main objectives of the group will be to look at variations across the country in how SDS option 1 is administered to people employing Personal Assistants (PAs). The group will be considering issues such as the rates PAs can be paid, </w:t>
            </w:r>
            <w:r w:rsidR="004130F2">
              <w:rPr>
                <w:rStyle w:val="eop"/>
                <w:rFonts w:ascii="Arial" w:hAnsi="Arial" w:cs="Arial"/>
              </w:rPr>
              <w:t xml:space="preserve">budgets for advertising and recruiting, travel costs, training, holiday cover, redundancies and any other relevant issues, including how these other issues may affect supported people’s ability to manage their responsibilities as an employer and maintain good relations with the PAs they employ. </w:t>
            </w:r>
          </w:p>
          <w:p w:rsidR="00786ACC" w:rsidP="001C426D" w:rsidRDefault="004130F2" w14:paraId="67990432" w14:textId="7D4518D8">
            <w:pPr>
              <w:pStyle w:val="paragraph"/>
              <w:numPr>
                <w:ilvl w:val="0"/>
                <w:numId w:val="16"/>
              </w:numPr>
              <w:spacing w:before="0" w:beforeAutospacing="0" w:after="0" w:afterAutospacing="0"/>
              <w:textAlignment w:val="baseline"/>
              <w:rPr>
                <w:rFonts w:ascii="Arial" w:hAnsi="Arial" w:cs="Arial"/>
              </w:rPr>
            </w:pPr>
            <w:r>
              <w:rPr>
                <w:rFonts w:ascii="Arial" w:hAnsi="Arial" w:cs="Arial"/>
              </w:rPr>
              <w:t xml:space="preserve">The group has an expert panel group that can be brought in as necessary, but there are still some gaps in representation on the group, which still needs representation from Children and Families, Legal and Finance. </w:t>
            </w:r>
          </w:p>
          <w:p w:rsidRPr="00215772" w:rsidR="00215772" w:rsidP="004130F2" w:rsidRDefault="004130F2" w14:paraId="3B848AAF" w14:textId="77777777">
            <w:pPr>
              <w:pStyle w:val="paragraph"/>
              <w:numPr>
                <w:ilvl w:val="0"/>
                <w:numId w:val="16"/>
              </w:numPr>
              <w:spacing w:before="0" w:beforeAutospacing="0" w:after="0" w:afterAutospacing="0"/>
              <w:textAlignment w:val="baseline"/>
              <w:rPr>
                <w:rFonts w:ascii="Arial" w:hAnsi="Arial" w:cs="Arial"/>
                <w:i/>
              </w:rPr>
            </w:pPr>
            <w:r>
              <w:rPr>
                <w:rFonts w:ascii="Arial" w:hAnsi="Arial" w:cs="Arial"/>
              </w:rPr>
              <w:t xml:space="preserve">A year ago, the SDS project team had a good level of response (19 responses) from local authorities to a survey on how Direct Payments for employing PAs are handled and what the variations are, and the intention is to circulate a similar survey this year to local authorities as well as to get input from third sector and other stakeholders. </w:t>
            </w:r>
            <w:r>
              <w:rPr>
                <w:rFonts w:ascii="Arial" w:hAnsi="Arial" w:cs="Arial"/>
              </w:rPr>
              <w:br/>
            </w:r>
          </w:p>
          <w:p w:rsidRPr="00215772" w:rsidR="00215772" w:rsidP="00215772" w:rsidRDefault="00215772" w14:paraId="2F5CCF38" w14:textId="77777777">
            <w:pPr>
              <w:pStyle w:val="paragraph"/>
              <w:spacing w:before="0" w:beforeAutospacing="0" w:after="0" w:afterAutospacing="0"/>
              <w:ind w:left="360"/>
              <w:textAlignment w:val="baseline"/>
              <w:rPr>
                <w:rFonts w:ascii="Arial" w:hAnsi="Arial" w:cs="Arial"/>
                <w:i/>
              </w:rPr>
            </w:pPr>
            <w:r w:rsidRPr="00215772">
              <w:rPr>
                <w:rFonts w:ascii="Arial" w:hAnsi="Arial" w:cs="Arial"/>
                <w:i/>
              </w:rPr>
              <w:t>Comments from the group:</w:t>
            </w:r>
          </w:p>
          <w:p w:rsidR="00D05524" w:rsidP="00215772" w:rsidRDefault="00D05524" w14:paraId="7B507ADC" w14:textId="22E46754">
            <w:pPr>
              <w:pStyle w:val="paragraph"/>
              <w:spacing w:before="0" w:beforeAutospacing="0" w:after="0" w:afterAutospacing="0"/>
              <w:ind w:left="720"/>
              <w:textAlignment w:val="baseline"/>
              <w:rPr>
                <w:rFonts w:ascii="Arial" w:hAnsi="Arial" w:cs="Arial"/>
              </w:rPr>
            </w:pPr>
            <w:r>
              <w:rPr>
                <w:rFonts w:ascii="Arial" w:hAnsi="Arial" w:cs="Arial"/>
              </w:rPr>
              <w:t xml:space="preserve">AMM commented on the unintended consequences of national campaigns, giving an example of how changes to mileage entitlement could have a detrimental effect on children and families. She also mentioned the disparity between PAs working in Children and Families and Adults’ Services. </w:t>
            </w:r>
          </w:p>
          <w:p w:rsidR="00D05524" w:rsidP="00215772" w:rsidRDefault="00D05524" w14:paraId="29B21927" w14:textId="77777777">
            <w:pPr>
              <w:pStyle w:val="paragraph"/>
              <w:spacing w:before="0" w:beforeAutospacing="0" w:after="0" w:afterAutospacing="0"/>
              <w:ind w:left="720"/>
              <w:textAlignment w:val="baseline"/>
              <w:rPr>
                <w:rFonts w:ascii="Arial" w:hAnsi="Arial" w:cs="Arial"/>
              </w:rPr>
            </w:pPr>
          </w:p>
          <w:p w:rsidR="00D05524" w:rsidP="00215772" w:rsidRDefault="00D05524" w14:paraId="2C4F8439" w14:textId="1549F61A">
            <w:pPr>
              <w:pStyle w:val="paragraph"/>
              <w:spacing w:before="0" w:beforeAutospacing="0" w:after="0" w:afterAutospacing="0"/>
              <w:ind w:left="720"/>
              <w:textAlignment w:val="baseline"/>
              <w:rPr>
                <w:rFonts w:ascii="Arial" w:hAnsi="Arial" w:cs="Arial"/>
              </w:rPr>
            </w:pPr>
            <w:r>
              <w:rPr>
                <w:rFonts w:ascii="Arial" w:hAnsi="Arial" w:cs="Arial"/>
              </w:rPr>
              <w:t xml:space="preserve">NM agreed, mentioning that some of these concerns have already been </w:t>
            </w:r>
            <w:r w:rsidR="00215772">
              <w:rPr>
                <w:rFonts w:ascii="Arial" w:hAnsi="Arial" w:cs="Arial"/>
              </w:rPr>
              <w:t>rais</w:t>
            </w:r>
            <w:r>
              <w:rPr>
                <w:rFonts w:ascii="Arial" w:hAnsi="Arial" w:cs="Arial"/>
              </w:rPr>
              <w:t xml:space="preserve">ed in the group, and welcomed any suggested nominations to the group representing Children and Families or Legal, contact NM directly: </w:t>
            </w:r>
            <w:hyperlink w:history="1" r:id="rId25">
              <w:r w:rsidRPr="00A07340">
                <w:rPr>
                  <w:rStyle w:val="Hyperlink"/>
                  <w:rFonts w:ascii="Arial" w:hAnsi="Arial" w:cs="Arial"/>
                </w:rPr>
                <w:t>noleen.mccormick@socialworkscotland.org</w:t>
              </w:r>
            </w:hyperlink>
            <w:r>
              <w:rPr>
                <w:rFonts w:ascii="Arial" w:hAnsi="Arial" w:cs="Arial"/>
              </w:rPr>
              <w:t xml:space="preserve">. </w:t>
            </w:r>
          </w:p>
          <w:p w:rsidR="00D05524" w:rsidP="00215772" w:rsidRDefault="00D05524" w14:paraId="2F07AC54" w14:textId="77777777">
            <w:pPr>
              <w:pStyle w:val="paragraph"/>
              <w:spacing w:before="0" w:beforeAutospacing="0" w:after="0" w:afterAutospacing="0"/>
              <w:ind w:left="720"/>
              <w:textAlignment w:val="baseline"/>
              <w:rPr>
                <w:rFonts w:ascii="Arial" w:hAnsi="Arial" w:cs="Arial"/>
              </w:rPr>
            </w:pPr>
          </w:p>
          <w:p w:rsidR="001C426D" w:rsidP="00215772" w:rsidRDefault="00D05524" w14:paraId="7131185F" w14:textId="3FC35B4D">
            <w:pPr>
              <w:pStyle w:val="paragraph"/>
              <w:spacing w:before="0" w:beforeAutospacing="0" w:after="0" w:afterAutospacing="0"/>
              <w:ind w:left="720"/>
              <w:textAlignment w:val="baseline"/>
              <w:rPr>
                <w:rFonts w:ascii="Arial" w:hAnsi="Arial" w:cs="Arial"/>
              </w:rPr>
            </w:pPr>
            <w:r>
              <w:rPr>
                <w:rFonts w:ascii="Arial" w:hAnsi="Arial" w:cs="Arial"/>
              </w:rPr>
              <w:t xml:space="preserve">MHJ suggested that </w:t>
            </w:r>
            <w:hyperlink w:history="1" r:id="rId26">
              <w:r w:rsidRPr="00D05524">
                <w:rPr>
                  <w:rStyle w:val="Hyperlink"/>
                  <w:rFonts w:ascii="Arial" w:hAnsi="Arial" w:cs="Arial"/>
                </w:rPr>
                <w:t>the online PAE/PA Handbooks</w:t>
              </w:r>
            </w:hyperlink>
            <w:r w:rsidRPr="00D05524">
              <w:rPr>
                <w:rFonts w:ascii="Arial" w:hAnsi="Arial" w:cs="Arial"/>
              </w:rPr>
              <w:t xml:space="preserve"> could be used to increase people's knowledge and awareness - </w:t>
            </w:r>
            <w:r>
              <w:rPr>
                <w:rFonts w:ascii="Arial" w:hAnsi="Arial" w:cs="Arial"/>
              </w:rPr>
              <w:t>in</w:t>
            </w:r>
            <w:r w:rsidRPr="00D05524">
              <w:rPr>
                <w:rFonts w:ascii="Arial" w:hAnsi="Arial" w:cs="Arial"/>
              </w:rPr>
              <w:t xml:space="preserve"> online 'tra</w:t>
            </w:r>
            <w:r>
              <w:rPr>
                <w:rFonts w:ascii="Arial" w:hAnsi="Arial" w:cs="Arial"/>
              </w:rPr>
              <w:t xml:space="preserve">ining' sessions </w:t>
            </w:r>
            <w:r w:rsidRPr="00D05524">
              <w:rPr>
                <w:rFonts w:ascii="Arial" w:hAnsi="Arial" w:cs="Arial"/>
              </w:rPr>
              <w:t>for example</w:t>
            </w:r>
            <w:r>
              <w:rPr>
                <w:rFonts w:ascii="Arial" w:hAnsi="Arial" w:cs="Arial"/>
              </w:rPr>
              <w:t>.</w:t>
            </w:r>
            <w:r w:rsidR="00665C42">
              <w:rPr>
                <w:rFonts w:ascii="Arial" w:hAnsi="Arial" w:cs="Arial"/>
              </w:rPr>
              <w:br/>
            </w:r>
            <w:r w:rsidRPr="001C5071" w:rsidR="00665C42">
              <w:rPr>
                <w:rFonts w:ascii="Arial" w:hAnsi="Arial" w:cs="Arial"/>
              </w:rPr>
              <w:br/>
            </w:r>
            <w:r w:rsidRPr="001C5071" w:rsidR="00665C42">
              <w:rPr>
                <w:rFonts w:ascii="Arial" w:hAnsi="Arial" w:cs="Arial"/>
              </w:rPr>
              <w:t>J</w:t>
            </w:r>
            <w:r w:rsidRPr="001C5071" w:rsidR="001C5071">
              <w:rPr>
                <w:rFonts w:ascii="Arial" w:hAnsi="Arial" w:cs="Arial"/>
              </w:rPr>
              <w:t>Ml said that t</w:t>
            </w:r>
            <w:r w:rsidRPr="001C5071" w:rsidR="001C5071">
              <w:rPr>
                <w:rFonts w:ascii="Arial" w:hAnsi="Arial" w:cs="Arial"/>
                <w:color w:val="242424"/>
                <w:shd w:val="clear" w:color="auto" w:fill="FFFFFF"/>
              </w:rPr>
              <w:t>ravel cost </w:t>
            </w:r>
            <w:r w:rsidRPr="001C5071" w:rsidR="001C5071">
              <w:rPr>
                <w:rFonts w:ascii="Arial" w:hAnsi="Arial" w:cs="Arial"/>
                <w:color w:val="242424"/>
                <w:shd w:val="clear" w:color="auto" w:fill="FFFFFF"/>
              </w:rPr>
              <w:t>and hourly rate are both huge issues, which are magnified</w:t>
            </w:r>
            <w:r w:rsidRPr="001C5071" w:rsidR="001C5071">
              <w:rPr>
                <w:rFonts w:ascii="Arial" w:hAnsi="Arial" w:cs="Arial"/>
                <w:color w:val="242424"/>
                <w:shd w:val="clear" w:color="auto" w:fill="FFFFFF"/>
              </w:rPr>
              <w:t xml:space="preserve"> for those in rural and island communities.</w:t>
            </w:r>
            <w:r>
              <w:rPr>
                <w:rFonts w:ascii="Arial" w:hAnsi="Arial" w:cs="Arial"/>
              </w:rPr>
              <w:br/>
            </w:r>
          </w:p>
          <w:p w:rsidRPr="00215772" w:rsidR="00D05524" w:rsidP="00215772" w:rsidRDefault="001C426D" w14:paraId="5A80BA4E" w14:textId="77777777">
            <w:pPr>
              <w:pStyle w:val="paragraph"/>
              <w:spacing w:before="0" w:beforeAutospacing="0" w:after="0" w:afterAutospacing="0"/>
              <w:ind w:left="360"/>
              <w:textAlignment w:val="baseline"/>
              <w:rPr>
                <w:rStyle w:val="normaltextrun"/>
                <w:rFonts w:ascii="Arial" w:hAnsi="Arial" w:cs="Arial"/>
                <w:b/>
              </w:rPr>
            </w:pPr>
            <w:r w:rsidRPr="00215772">
              <w:rPr>
                <w:rStyle w:val="normaltextrun"/>
                <w:rFonts w:ascii="Arial" w:hAnsi="Arial" w:cs="Arial"/>
                <w:b/>
              </w:rPr>
              <w:t>PA Programme Board </w:t>
            </w:r>
            <w:r w:rsidRPr="00215772" w:rsidR="00D05524">
              <w:rPr>
                <w:rStyle w:val="normaltextrun"/>
                <w:rFonts w:ascii="Arial" w:hAnsi="Arial" w:cs="Arial"/>
                <w:b/>
              </w:rPr>
              <w:t>(DMd)</w:t>
            </w:r>
          </w:p>
          <w:p w:rsidR="00215772" w:rsidP="001C426D" w:rsidRDefault="00D05524" w14:paraId="6D245E74" w14:textId="23C1717E">
            <w:pPr>
              <w:pStyle w:val="paragraph"/>
              <w:numPr>
                <w:ilvl w:val="0"/>
                <w:numId w:val="16"/>
              </w:numPr>
              <w:spacing w:before="0" w:beforeAutospacing="0" w:after="0" w:afterAutospacing="0"/>
              <w:textAlignment w:val="baseline"/>
              <w:rPr>
                <w:rStyle w:val="normaltextrun"/>
                <w:rFonts w:ascii="Arial" w:hAnsi="Arial" w:cs="Arial"/>
              </w:rPr>
            </w:pPr>
            <w:r w:rsidRPr="00D05524">
              <w:rPr>
                <w:rStyle w:val="normaltextrun"/>
                <w:rFonts w:ascii="Arial" w:hAnsi="Arial" w:cs="Arial"/>
              </w:rPr>
              <w:t>T</w:t>
            </w:r>
            <w:r>
              <w:rPr>
                <w:rStyle w:val="normaltextrun"/>
                <w:rFonts w:ascii="Arial" w:hAnsi="Arial" w:cs="Arial"/>
              </w:rPr>
              <w:t xml:space="preserve">he most recent </w:t>
            </w:r>
            <w:hyperlink w:history="1" r:id="rId27">
              <w:r w:rsidRPr="00D05524">
                <w:rPr>
                  <w:rStyle w:val="Hyperlink"/>
                  <w:rFonts w:ascii="Arial" w:hAnsi="Arial" w:cs="Arial"/>
                </w:rPr>
                <w:t>PA Programme Board</w:t>
              </w:r>
            </w:hyperlink>
            <w:r>
              <w:rPr>
                <w:rStyle w:val="normaltextrun"/>
                <w:rFonts w:ascii="Arial" w:hAnsi="Arial" w:cs="Arial"/>
              </w:rPr>
              <w:t xml:space="preserve"> meeting in September was attended by the Minister, and focused on reviewing the work plan, which has now been delivered, with most of the subgroups now ha</w:t>
            </w:r>
            <w:r w:rsidR="00215772">
              <w:rPr>
                <w:rStyle w:val="normaltextrun"/>
                <w:rFonts w:ascii="Arial" w:hAnsi="Arial" w:cs="Arial"/>
              </w:rPr>
              <w:t xml:space="preserve">ving achieved their remit. Each subgroup is now revising their purpose and actions, and redrafting terms of reference. The Recruitment group are looking at an awareness campaign to promote banks of PA support, the Training group has developed a proposal for training for PAs, which is now with Scottish Government to consider funding to support the proposal. </w:t>
            </w:r>
          </w:p>
          <w:p w:rsidR="001C426D" w:rsidP="001C426D" w:rsidRDefault="00215772" w14:paraId="0380E283" w14:textId="3B411123">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The Direct Payment Subgroup and the PA Wellbeing group are both now up and running. The need for a Data group has also been identified, and that is in the process of being set up, with the chairs of the other subgroups feeding into that. </w:t>
            </w:r>
          </w:p>
          <w:p w:rsidR="00215772" w:rsidP="001C426D" w:rsidRDefault="00CA55CB" w14:paraId="4A3B4E3F" w14:textId="25232C0F">
            <w:pPr>
              <w:pStyle w:val="paragraph"/>
              <w:numPr>
                <w:ilvl w:val="0"/>
                <w:numId w:val="16"/>
              </w:numPr>
              <w:spacing w:before="0" w:beforeAutospacing="0" w:after="0" w:afterAutospacing="0"/>
              <w:textAlignment w:val="baseline"/>
              <w:rPr>
                <w:rFonts w:ascii="Arial" w:hAnsi="Arial" w:cs="Arial"/>
              </w:rPr>
            </w:pPr>
            <w:r>
              <w:rPr>
                <w:rFonts w:ascii="Arial" w:hAnsi="Arial" w:cs="Arial"/>
              </w:rPr>
              <w:t xml:space="preserve">The Recruitment group are looking at promoting banks of PA support, while the Training group have put a training proposal for PAs to Scottish Government, who are currently considering funding. </w:t>
            </w:r>
          </w:p>
          <w:p w:rsidR="00CA55CB" w:rsidP="001C426D" w:rsidRDefault="00CA55CB" w14:paraId="515E01CE" w14:textId="02FF0BB8">
            <w:pPr>
              <w:pStyle w:val="paragraph"/>
              <w:numPr>
                <w:ilvl w:val="0"/>
                <w:numId w:val="16"/>
              </w:numPr>
              <w:spacing w:before="0" w:beforeAutospacing="0" w:after="0" w:afterAutospacing="0"/>
              <w:textAlignment w:val="baseline"/>
              <w:rPr>
                <w:rFonts w:ascii="Arial" w:hAnsi="Arial" w:cs="Arial"/>
              </w:rPr>
            </w:pPr>
            <w:r>
              <w:rPr>
                <w:rFonts w:ascii="Arial" w:hAnsi="Arial" w:cs="Arial"/>
              </w:rPr>
              <w:t xml:space="preserve">The terms of reference for </w:t>
            </w:r>
            <w:hyperlink w:history="1" r:id="rId28">
              <w:r w:rsidRPr="00CA55CB">
                <w:rPr>
                  <w:rStyle w:val="Hyperlink"/>
                  <w:rFonts w:ascii="Arial" w:hAnsi="Arial" w:cs="Arial"/>
                </w:rPr>
                <w:t>the PA Network</w:t>
              </w:r>
            </w:hyperlink>
            <w:r>
              <w:rPr>
                <w:rFonts w:ascii="Arial" w:hAnsi="Arial" w:cs="Arial"/>
              </w:rPr>
              <w:t xml:space="preserve"> is being revised with a view to reinvigorating that group and increasing membership. </w:t>
            </w:r>
          </w:p>
          <w:p w:rsidR="002870F6" w:rsidP="001C426D" w:rsidRDefault="002870F6" w14:paraId="0D7136B6" w14:textId="5A8B624B">
            <w:pPr>
              <w:pStyle w:val="paragraph"/>
              <w:numPr>
                <w:ilvl w:val="0"/>
                <w:numId w:val="16"/>
              </w:numPr>
              <w:spacing w:before="0" w:beforeAutospacing="0" w:after="0" w:afterAutospacing="0"/>
              <w:textAlignment w:val="baseline"/>
              <w:rPr>
                <w:rFonts w:ascii="Arial" w:hAnsi="Arial" w:cs="Arial"/>
              </w:rPr>
            </w:pPr>
            <w:r>
              <w:rPr>
                <w:rFonts w:ascii="Arial" w:hAnsi="Arial" w:cs="Arial"/>
              </w:rPr>
              <w:t xml:space="preserve">DMd and Ian Turner have now talked about this work at several meetings of the subgroups of the Social Work Scotland Adult Standing Committee. </w:t>
            </w:r>
          </w:p>
          <w:p w:rsidRPr="00D05524" w:rsidR="002870F6" w:rsidP="001C426D" w:rsidRDefault="002870F6" w14:paraId="3046AD6A" w14:textId="51F4D164">
            <w:pPr>
              <w:pStyle w:val="paragraph"/>
              <w:numPr>
                <w:ilvl w:val="0"/>
                <w:numId w:val="16"/>
              </w:numPr>
              <w:spacing w:before="0" w:beforeAutospacing="0" w:after="0" w:afterAutospacing="0"/>
              <w:textAlignment w:val="baseline"/>
              <w:rPr>
                <w:rFonts w:ascii="Arial" w:hAnsi="Arial" w:cs="Arial"/>
              </w:rPr>
            </w:pPr>
            <w:hyperlink w:history="1" r:id="rId29">
              <w:r>
                <w:rPr>
                  <w:rStyle w:val="Hyperlink"/>
                  <w:rFonts w:ascii="Arial" w:hAnsi="Arial" w:cs="Arial"/>
                </w:rPr>
                <w:t>The National Brokerage Framework</w:t>
              </w:r>
            </w:hyperlink>
            <w:r>
              <w:rPr>
                <w:rFonts w:ascii="Arial" w:hAnsi="Arial" w:cs="Arial"/>
              </w:rPr>
              <w:t xml:space="preserve"> is now well under way, currently delivering two cohorts of the SQA award, with an associated community of practice ongoing for graduates. There has also been a meeting of around twelve independent support organisations to form a national network. </w:t>
            </w:r>
          </w:p>
          <w:p w:rsidRPr="00D6738E" w:rsidR="3FBAD555" w:rsidP="001C426D" w:rsidRDefault="3FBAD555" w14:paraId="459BB140" w14:textId="7C1E0475">
            <w:pPr>
              <w:pStyle w:val="NoSpacing"/>
              <w:spacing w:line="276" w:lineRule="auto"/>
              <w:ind w:left="360"/>
              <w:rPr>
                <w:rFonts w:ascii="Arial" w:hAnsi="Arial" w:cs="Arial"/>
                <w:sz w:val="24"/>
                <w:szCs w:val="24"/>
              </w:rPr>
            </w:pPr>
            <w:r w:rsidRPr="00D05524">
              <w:rPr>
                <w:rFonts w:ascii="Arial" w:hAnsi="Arial" w:cs="Arial"/>
              </w:rPr>
              <w:br/>
            </w:r>
          </w:p>
        </w:tc>
        <w:tc>
          <w:tcPr>
            <w:tcW w:w="2818" w:type="dxa"/>
            <w:tcMar/>
          </w:tcPr>
          <w:p w:rsidRPr="00D6738E" w:rsidR="10E5096F" w:rsidP="10E5096F" w:rsidRDefault="10E5096F" w14:paraId="6E054127" w14:textId="77777777">
            <w:pPr>
              <w:rPr>
                <w:rFonts w:ascii="Arial" w:hAnsi="Arial" w:eastAsia="Times New Roman" w:cs="Arial"/>
                <w:sz w:val="24"/>
                <w:szCs w:val="24"/>
                <w:lang w:eastAsia="en-GB"/>
              </w:rPr>
            </w:pPr>
          </w:p>
        </w:tc>
      </w:tr>
    </w:tbl>
    <w:p w:rsidRPr="00D6738E" w:rsidR="10E5096F" w:rsidP="10E5096F" w:rsidRDefault="10E5096F" w14:paraId="67B49D38" w14:textId="51B56AD0">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37046236" w14:paraId="5F51E868" w14:textId="77777777">
        <w:trPr>
          <w:trHeight w:val="699"/>
        </w:trPr>
        <w:tc>
          <w:tcPr>
            <w:tcW w:w="11100" w:type="dxa"/>
            <w:shd w:val="clear" w:color="auto" w:fill="DEEAF6" w:themeFill="accent1" w:themeFillTint="33"/>
            <w:vAlign w:val="center"/>
          </w:tcPr>
          <w:p w:rsidRPr="00D6738E" w:rsidR="3FBAD555" w:rsidP="10E5096F" w:rsidRDefault="001C426D" w14:paraId="658AAD2F" w14:textId="391435F7">
            <w:pPr>
              <w:pStyle w:val="NoSpacing"/>
              <w:spacing w:line="276" w:lineRule="auto"/>
              <w:ind w:left="720"/>
              <w:rPr>
                <w:rFonts w:ascii="Arial" w:hAnsi="Arial" w:cs="Arial"/>
                <w:b/>
                <w:bCs/>
                <w:sz w:val="24"/>
                <w:szCs w:val="24"/>
              </w:rPr>
            </w:pPr>
            <w:r>
              <w:rPr>
                <w:rFonts w:ascii="Arial" w:hAnsi="Arial" w:cs="Arial"/>
                <w:b/>
                <w:bCs/>
                <w:sz w:val="24"/>
                <w:szCs w:val="24"/>
              </w:rPr>
              <w:t>Presentations</w:t>
            </w:r>
          </w:p>
        </w:tc>
        <w:tc>
          <w:tcPr>
            <w:tcW w:w="2818" w:type="dxa"/>
            <w:shd w:val="clear" w:color="auto" w:fill="DEEAF6" w:themeFill="accent1" w:themeFillTint="33"/>
            <w:vAlign w:val="center"/>
          </w:tcPr>
          <w:p w:rsidRPr="00D6738E" w:rsidR="3FBAD555" w:rsidP="10E5096F" w:rsidRDefault="3FBAD555" w14:paraId="6AC24656"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37046236" w14:paraId="5BA32C9F" w14:textId="77777777">
        <w:tc>
          <w:tcPr>
            <w:tcW w:w="11100" w:type="dxa"/>
          </w:tcPr>
          <w:p w:rsidRPr="00D6738E" w:rsidR="10E5096F" w:rsidP="10E5096F" w:rsidRDefault="10E5096F" w14:paraId="3F079355" w14:textId="77777777">
            <w:pPr>
              <w:rPr>
                <w:rFonts w:ascii="Arial" w:hAnsi="Arial" w:eastAsia="Times New Roman" w:cs="Arial"/>
                <w:sz w:val="24"/>
                <w:szCs w:val="24"/>
                <w:lang w:eastAsia="en-GB"/>
              </w:rPr>
            </w:pPr>
          </w:p>
          <w:p w:rsidRPr="005D0E37" w:rsidR="005D0E37" w:rsidP="009C7DB2" w:rsidRDefault="005D0E37" w14:paraId="15B423E0" w14:textId="399E4ECD">
            <w:pPr>
              <w:pStyle w:val="paragraph"/>
              <w:spacing w:before="0" w:beforeAutospacing="0" w:after="0" w:afterAutospacing="0"/>
              <w:ind w:left="360"/>
              <w:textAlignment w:val="baseline"/>
              <w:rPr>
                <w:rStyle w:val="normaltextrun"/>
                <w:rFonts w:ascii="Arial" w:hAnsi="Arial" w:cs="Arial"/>
                <w:b/>
                <w:u w:val="single"/>
              </w:rPr>
            </w:pPr>
            <w:r w:rsidRPr="005D0E37">
              <w:rPr>
                <w:rStyle w:val="normaltextrun"/>
                <w:rFonts w:ascii="Arial" w:hAnsi="Arial" w:cs="Arial"/>
                <w:b/>
                <w:u w:val="single"/>
              </w:rPr>
              <w:t>UNCRC Shadow Report</w:t>
            </w:r>
          </w:p>
          <w:p w:rsidR="005D0E37" w:rsidP="009C7DB2" w:rsidRDefault="005D0E37" w14:paraId="683EFFAE" w14:textId="77777777">
            <w:pPr>
              <w:pStyle w:val="paragraph"/>
              <w:spacing w:before="0" w:beforeAutospacing="0" w:after="0" w:afterAutospacing="0"/>
              <w:ind w:left="360"/>
              <w:textAlignment w:val="baseline"/>
              <w:rPr>
                <w:rStyle w:val="normaltextrun"/>
                <w:rFonts w:ascii="Arial" w:hAnsi="Arial" w:cs="Arial"/>
              </w:rPr>
            </w:pPr>
          </w:p>
          <w:p w:rsidR="009C7DB2" w:rsidP="009C7DB2" w:rsidRDefault="002870F6" w14:paraId="64CA97D8" w14:textId="68EE36AB">
            <w:pPr>
              <w:pStyle w:val="paragraph"/>
              <w:spacing w:before="0" w:beforeAutospacing="0" w:after="0" w:afterAutospacing="0"/>
              <w:ind w:left="360"/>
              <w:textAlignment w:val="baseline"/>
              <w:rPr>
                <w:rStyle w:val="normaltextrun"/>
                <w:rFonts w:ascii="Arial" w:hAnsi="Arial" w:cs="Arial"/>
              </w:rPr>
            </w:pPr>
            <w:r>
              <w:rPr>
                <w:rStyle w:val="normaltextrun"/>
                <w:rFonts w:ascii="Arial" w:hAnsi="Arial" w:cs="Arial"/>
              </w:rPr>
              <w:t>Rebecca McGregor (</w:t>
            </w:r>
            <w:r w:rsidRPr="37046236" w:rsidR="001C426D">
              <w:rPr>
                <w:rStyle w:val="normaltextrun"/>
                <w:rFonts w:ascii="Arial" w:hAnsi="Arial" w:cs="Arial"/>
              </w:rPr>
              <w:t>Inclusion Scotland</w:t>
            </w:r>
            <w:r>
              <w:rPr>
                <w:rStyle w:val="normaltextrun"/>
                <w:rFonts w:ascii="Arial" w:hAnsi="Arial" w:cs="Arial"/>
              </w:rPr>
              <w:t>) gave a presentation on the</w:t>
            </w:r>
            <w:r w:rsidRPr="37046236" w:rsidR="001C426D">
              <w:rPr>
                <w:rStyle w:val="normaltextrun"/>
                <w:rFonts w:ascii="Arial" w:hAnsi="Arial" w:cs="Arial"/>
              </w:rPr>
              <w:t xml:space="preserve"> </w:t>
            </w:r>
            <w:hyperlink r:id="rId30">
              <w:r>
                <w:rPr>
                  <w:rStyle w:val="normaltextrun"/>
                  <w:rFonts w:ascii="Arial" w:hAnsi="Arial" w:cs="Arial"/>
                  <w:color w:val="0563C1"/>
                  <w:u w:val="single"/>
                </w:rPr>
                <w:t>The United Nations Convention on the Rights of Persons with Disabilities (UNCRPD) Shadow Report</w:t>
              </w:r>
            </w:hyperlink>
            <w:r>
              <w:rPr>
                <w:rStyle w:val="normaltextrun"/>
                <w:rFonts w:ascii="Arial" w:hAnsi="Arial" w:cs="Arial"/>
              </w:rPr>
              <w:t>.</w:t>
            </w:r>
          </w:p>
          <w:p w:rsidRPr="009C7DB2" w:rsidR="009C7DB2" w:rsidP="009C7DB2" w:rsidRDefault="009C7DB2" w14:paraId="69C13406" w14:textId="77777777">
            <w:pPr>
              <w:pStyle w:val="paragraph"/>
              <w:spacing w:after="0"/>
              <w:ind w:left="360"/>
              <w:textAlignment w:val="baseline"/>
              <w:rPr>
                <w:rStyle w:val="normaltextrun"/>
                <w:rFonts w:ascii="Arial" w:hAnsi="Arial" w:cs="Arial"/>
              </w:rPr>
            </w:pPr>
            <w:r w:rsidRPr="009C7DB2">
              <w:rPr>
                <w:rStyle w:val="normaltextrun"/>
                <w:rFonts w:ascii="Arial" w:hAnsi="Arial" w:cs="Arial"/>
              </w:rPr>
              <w:t>The Scottish Civil Society Shadow report has been produced by Inclusion Scotland, in collaboration with a steering group of third sector and Disabled People’s Organisations in Scotland.</w:t>
            </w:r>
          </w:p>
          <w:p w:rsidRPr="009C7DB2" w:rsidR="009C7DB2" w:rsidP="009C7DB2" w:rsidRDefault="009C7DB2" w14:paraId="33F5BFF8" w14:textId="77777777">
            <w:pPr>
              <w:pStyle w:val="paragraph"/>
              <w:spacing w:after="0"/>
              <w:ind w:left="360"/>
              <w:textAlignment w:val="baseline"/>
              <w:rPr>
                <w:rStyle w:val="normaltextrun"/>
                <w:rFonts w:ascii="Arial" w:hAnsi="Arial" w:cs="Arial"/>
              </w:rPr>
            </w:pPr>
            <w:r w:rsidRPr="009C7DB2">
              <w:rPr>
                <w:rStyle w:val="normaltextrun"/>
                <w:rFonts w:ascii="Arial" w:hAnsi="Arial" w:cs="Arial"/>
              </w:rPr>
              <w:t>To gather evidence to inform the Scottish Civil Society Shadow report, three online capacity building events took place to tell Deaf and disabled people (DDP) about the UNCRPD, the current review and to gather their input. Separate discussions were held with three seldom-heard groups – Black and minority ethnic (BAME) disabled people, young LGBT+ disabled people and disabled people living in an assessment and treatment unit.</w:t>
            </w:r>
          </w:p>
          <w:p w:rsidRPr="009C7DB2" w:rsidR="009C7DB2" w:rsidP="009C7DB2" w:rsidRDefault="009C7DB2" w14:paraId="75D2553F" w14:textId="77777777">
            <w:pPr>
              <w:pStyle w:val="paragraph"/>
              <w:spacing w:after="0"/>
              <w:ind w:left="360"/>
              <w:textAlignment w:val="baseline"/>
              <w:rPr>
                <w:rStyle w:val="normaltextrun"/>
                <w:rFonts w:ascii="Arial" w:hAnsi="Arial" w:cs="Arial"/>
              </w:rPr>
            </w:pPr>
            <w:r w:rsidRPr="009C7DB2">
              <w:rPr>
                <w:rStyle w:val="normaltextrun"/>
                <w:rFonts w:ascii="Arial" w:hAnsi="Arial" w:cs="Arial"/>
              </w:rPr>
              <w:t>A call for evidence was also launched. This consisted of a mixedmethods, self-selecting online survey for DDP people conducted by Inclusion Scotland which received 127 responses (this data is referenced as 2021 UNCRPD survey throughout this report). There was a separate survey for organisations.</w:t>
            </w:r>
          </w:p>
          <w:p w:rsidRPr="009C7DB2" w:rsidR="002870F6" w:rsidP="009C7DB2" w:rsidRDefault="009C7DB2" w14:paraId="2CB0E16E" w14:textId="71BEE094">
            <w:pPr>
              <w:pStyle w:val="paragraph"/>
              <w:spacing w:before="0" w:beforeAutospacing="0" w:after="0" w:afterAutospacing="0"/>
              <w:ind w:left="360"/>
              <w:textAlignment w:val="baseline"/>
              <w:rPr>
                <w:rStyle w:val="normaltextrun"/>
                <w:rFonts w:ascii="Arial" w:hAnsi="Arial" w:cs="Arial"/>
              </w:rPr>
            </w:pPr>
            <w:r w:rsidRPr="009C7DB2">
              <w:rPr>
                <w:rStyle w:val="normaltextrun"/>
                <w:rFonts w:ascii="Arial" w:hAnsi="Arial" w:cs="Arial"/>
              </w:rPr>
              <w:t>The summary report addresses the UNCRPD articles in order of their appearance in the Convention, setting out some of the key findings under each.</w:t>
            </w:r>
          </w:p>
          <w:p w:rsidR="001C426D" w:rsidP="009C7DB2" w:rsidRDefault="002870F6" w14:paraId="39442392" w14:textId="44713F0F">
            <w:pPr>
              <w:pStyle w:val="paragraph"/>
              <w:spacing w:before="0" w:beforeAutospacing="0" w:after="0" w:afterAutospacing="0"/>
              <w:ind w:left="360"/>
              <w:jc w:val="center"/>
              <w:textAlignment w:val="baseline"/>
              <w:rPr>
                <w:rFonts w:ascii="Arial" w:hAnsi="Arial" w:cs="Arial"/>
              </w:rPr>
            </w:pPr>
            <w:r>
              <w:rPr>
                <w:rStyle w:val="eop"/>
                <w:rFonts w:ascii="Arial" w:hAnsi="Arial" w:cs="Arial"/>
              </w:rPr>
              <w:object w:dxaOrig="1508" w:dyaOrig="983" w14:anchorId="12FBF2F3">
                <v:shape id="_x0000_i1029" style="width:75.2pt;height:49.2pt" o:ole="" type="#_x0000_t75">
                  <v:imagedata o:title="" r:id="rId31"/>
                </v:shape>
                <o:OLEObject Type="Embed" ProgID="PowerPoint.Show.12" ShapeID="_x0000_i1029" DrawAspect="Icon" ObjectID="_1731181128" r:id="rId32"/>
              </w:object>
            </w:r>
            <w:r w:rsidR="009C7DB2">
              <w:rPr>
                <w:rStyle w:val="eop"/>
                <w:rFonts w:ascii="Arial" w:hAnsi="Arial" w:cs="Arial"/>
              </w:rPr>
              <w:t xml:space="preserve"> </w:t>
            </w:r>
            <w:r w:rsidRPr="009C7DB2" w:rsidR="009C7DB2">
              <w:rPr>
                <w:rStyle w:val="eop"/>
                <w:rFonts w:ascii="Arial" w:hAnsi="Arial" w:cs="Arial"/>
                <w:b/>
              </w:rPr>
              <w:t>(double click to access these slides)</w:t>
            </w:r>
          </w:p>
          <w:p w:rsidR="001C426D" w:rsidP="001C426D" w:rsidRDefault="001C426D" w14:paraId="061562BF" w14:textId="5FAC84FD">
            <w:pPr>
              <w:pStyle w:val="paragraph"/>
              <w:spacing w:before="0" w:beforeAutospacing="0" w:after="0" w:afterAutospacing="0"/>
              <w:textAlignment w:val="baseline"/>
              <w:rPr>
                <w:rStyle w:val="eop"/>
                <w:rFonts w:ascii="Arial" w:hAnsi="Arial" w:cs="Arial"/>
              </w:rPr>
            </w:pPr>
            <w:r>
              <w:rPr>
                <w:rStyle w:val="eop"/>
                <w:rFonts w:ascii="Arial" w:hAnsi="Arial" w:cs="Arial"/>
              </w:rPr>
              <w:t> </w:t>
            </w:r>
          </w:p>
          <w:p w:rsidRPr="006056C2" w:rsidR="009C7DB2" w:rsidP="005D0E37" w:rsidRDefault="009C7DB2" w14:paraId="7876CA1A" w14:textId="653E8AE1">
            <w:pPr>
              <w:pStyle w:val="paragraph"/>
              <w:spacing w:before="0" w:beforeAutospacing="0" w:after="0" w:afterAutospacing="0"/>
              <w:ind w:left="360"/>
              <w:textAlignment w:val="baseline"/>
              <w:rPr>
                <w:rFonts w:ascii="Arial" w:hAnsi="Arial" w:cs="Arial"/>
              </w:rPr>
            </w:pPr>
            <w:r w:rsidRPr="009C7DB2">
              <w:rPr>
                <w:rFonts w:ascii="Arial" w:hAnsi="Arial" w:cs="Arial"/>
                <w:i/>
              </w:rPr>
              <w:t>Questions and comments from the group:</w:t>
            </w:r>
          </w:p>
          <w:p w:rsidRPr="004D6798" w:rsidR="006056C2" w:rsidP="006056C2" w:rsidRDefault="006056C2" w14:paraId="2B62C7F6" w14:textId="4E76A1DA">
            <w:pPr>
              <w:pStyle w:val="paragraph"/>
              <w:numPr>
                <w:ilvl w:val="0"/>
                <w:numId w:val="23"/>
              </w:numPr>
              <w:spacing w:before="0" w:beforeAutospacing="0" w:after="0" w:afterAutospacing="0"/>
              <w:textAlignment w:val="baseline"/>
              <w:rPr>
                <w:rFonts w:ascii="Arial" w:hAnsi="Arial" w:cs="Arial"/>
              </w:rPr>
            </w:pPr>
            <w:r w:rsidRPr="004D6798">
              <w:rPr>
                <w:rFonts w:ascii="Arial" w:hAnsi="Arial" w:cs="Arial"/>
              </w:rPr>
              <w:t>Perhaps Disability Rights Movement could be a more useful term than Independent Living Movement. It's true that we have to explain the right to independent living whenever we talk about it.</w:t>
            </w:r>
          </w:p>
          <w:p w:rsidRPr="004D6798" w:rsidR="004D6798" w:rsidP="004D6798" w:rsidRDefault="004D6798" w14:paraId="382C179D" w14:textId="521BCA63">
            <w:pPr>
              <w:pStyle w:val="paragraph"/>
              <w:numPr>
                <w:ilvl w:val="0"/>
                <w:numId w:val="23"/>
              </w:numPr>
              <w:spacing w:before="0" w:beforeAutospacing="0" w:after="0" w:afterAutospacing="0"/>
              <w:textAlignment w:val="baseline"/>
              <w:rPr>
                <w:rFonts w:ascii="Arial" w:hAnsi="Arial" w:cs="Arial"/>
              </w:rPr>
            </w:pPr>
            <w:r w:rsidRPr="004D6798">
              <w:rPr>
                <w:rFonts w:ascii="Arial" w:hAnsi="Arial" w:cs="Arial"/>
              </w:rPr>
              <w:t>There are people with disabilities who don't align themselves to the disability living movement but do strive and support/campaign for the rights of disabled people and share their values. It is a very interesting debate</w:t>
            </w:r>
          </w:p>
          <w:p w:rsidR="009C7DB2" w:rsidP="001C426D" w:rsidRDefault="009C7DB2" w14:paraId="542A05AA" w14:textId="77777777">
            <w:pPr>
              <w:pStyle w:val="paragraph"/>
              <w:spacing w:before="0" w:beforeAutospacing="0" w:after="0" w:afterAutospacing="0"/>
              <w:textAlignment w:val="baseline"/>
              <w:rPr>
                <w:rFonts w:ascii="Arial" w:hAnsi="Arial" w:cs="Arial"/>
              </w:rPr>
            </w:pPr>
          </w:p>
          <w:p w:rsidRPr="005D0E37" w:rsidR="009C7DB2" w:rsidP="005D0E37" w:rsidRDefault="005D0E37" w14:paraId="3643D57D" w14:textId="28504842">
            <w:pPr>
              <w:pStyle w:val="paragraph"/>
              <w:spacing w:before="0" w:beforeAutospacing="0" w:after="0" w:afterAutospacing="0"/>
              <w:ind w:left="360"/>
              <w:textAlignment w:val="baseline"/>
              <w:rPr>
                <w:rFonts w:ascii="Arial" w:hAnsi="Arial" w:cs="Arial"/>
                <w:b/>
                <w:u w:val="single"/>
              </w:rPr>
            </w:pPr>
            <w:r w:rsidRPr="005D0E37">
              <w:rPr>
                <w:rFonts w:ascii="Arial" w:hAnsi="Arial" w:cs="Arial"/>
                <w:b/>
                <w:u w:val="single"/>
              </w:rPr>
              <w:t>Self-directed Support and ENABLE Scotland</w:t>
            </w:r>
          </w:p>
          <w:p w:rsidR="005D0E37" w:rsidP="001C426D" w:rsidRDefault="005D0E37" w14:paraId="31DCA844" w14:textId="77777777">
            <w:pPr>
              <w:pStyle w:val="paragraph"/>
              <w:spacing w:before="0" w:beforeAutospacing="0" w:after="0" w:afterAutospacing="0"/>
              <w:textAlignment w:val="baseline"/>
              <w:rPr>
                <w:rFonts w:ascii="Arial" w:hAnsi="Arial" w:cs="Arial"/>
              </w:rPr>
            </w:pPr>
          </w:p>
          <w:p w:rsidR="004D6798" w:rsidP="004D6798" w:rsidRDefault="001C426D" w14:paraId="23D952E6" w14:textId="77777777">
            <w:pPr>
              <w:pStyle w:val="paragraph"/>
              <w:spacing w:before="0" w:beforeAutospacing="0" w:after="0" w:afterAutospacing="0"/>
              <w:ind w:left="360"/>
              <w:textAlignment w:val="baseline"/>
              <w:rPr>
                <w:rStyle w:val="normaltextrun"/>
                <w:rFonts w:ascii="Arial" w:hAnsi="Arial" w:cs="Arial"/>
                <w:color w:val="000000" w:themeColor="text1"/>
              </w:rPr>
            </w:pPr>
            <w:r w:rsidRPr="005D0E37">
              <w:rPr>
                <w:rStyle w:val="normaltextrun"/>
                <w:rFonts w:ascii="Arial" w:hAnsi="Arial" w:cs="Arial"/>
                <w:color w:val="000000" w:themeColor="text1"/>
              </w:rPr>
              <w:t>Lauren Redmond</w:t>
            </w:r>
            <w:r w:rsidRPr="005D0E37" w:rsidR="005D0E37">
              <w:rPr>
                <w:rStyle w:val="normaltextrun"/>
                <w:rFonts w:ascii="Arial" w:hAnsi="Arial" w:cs="Arial"/>
                <w:color w:val="000000" w:themeColor="text1"/>
              </w:rPr>
              <w:t xml:space="preserve"> (</w:t>
            </w:r>
            <w:r w:rsidRPr="005D0E37">
              <w:rPr>
                <w:rStyle w:val="normaltextrun"/>
                <w:rFonts w:ascii="Arial" w:hAnsi="Arial" w:cs="Arial"/>
                <w:color w:val="000000" w:themeColor="text1"/>
              </w:rPr>
              <w:t>ENABLE Scotland</w:t>
            </w:r>
            <w:r w:rsidRPr="005D0E37" w:rsidR="005D0E37">
              <w:rPr>
                <w:rStyle w:val="normaltextrun"/>
                <w:rFonts w:ascii="Arial" w:hAnsi="Arial" w:cs="Arial"/>
                <w:color w:val="000000" w:themeColor="text1"/>
              </w:rPr>
              <w:t xml:space="preserve">) gave a presentation on </w:t>
            </w:r>
            <w:hyperlink w:history="1" r:id="rId33">
              <w:r w:rsidRPr="005D0E37" w:rsidR="005D0E37">
                <w:rPr>
                  <w:rStyle w:val="Hyperlink"/>
                  <w:rFonts w:ascii="Arial" w:hAnsi="Arial" w:cs="Arial"/>
                </w:rPr>
                <w:t>the work of ENABLE Scotland</w:t>
              </w:r>
            </w:hyperlink>
            <w:r w:rsidRPr="005D0E37" w:rsidR="005D0E37">
              <w:rPr>
                <w:rStyle w:val="normaltextrun"/>
                <w:rFonts w:ascii="Arial" w:hAnsi="Arial" w:cs="Arial"/>
                <w:color w:val="000000" w:themeColor="text1"/>
              </w:rPr>
              <w:t xml:space="preserve">. </w:t>
            </w:r>
          </w:p>
          <w:p w:rsidR="3FBAD555" w:rsidP="004D6798" w:rsidRDefault="004D6798" w14:paraId="1D2FC490" w14:textId="29DAFF0F">
            <w:pPr>
              <w:pStyle w:val="paragraph"/>
              <w:spacing w:before="0" w:beforeAutospacing="0" w:after="0" w:afterAutospacing="0"/>
              <w:ind w:left="360"/>
              <w:textAlignment w:val="baseline"/>
              <w:rPr>
                <w:rFonts w:ascii="Arial" w:hAnsi="Arial" w:cs="Arial"/>
              </w:rPr>
            </w:pPr>
            <w:r>
              <w:rPr>
                <w:rFonts w:ascii="Arial" w:hAnsi="Arial" w:cs="Arial"/>
              </w:rPr>
              <w:t>A</w:t>
            </w:r>
            <w:r w:rsidRPr="005D0E37" w:rsidR="005D0E37">
              <w:rPr>
                <w:rFonts w:ascii="Arial" w:hAnsi="Arial" w:cs="Arial"/>
              </w:rPr>
              <w:t xml:space="preserve"> version of the presentation, including slides, </w:t>
            </w:r>
            <w:hyperlink w:history="1" r:id="rId34">
              <w:r>
                <w:rPr>
                  <w:rStyle w:val="Hyperlink"/>
                  <w:rFonts w:ascii="Arial" w:hAnsi="Arial" w:cs="Arial"/>
                </w:rPr>
                <w:t>can be viewed here (YouTube link).</w:t>
              </w:r>
            </w:hyperlink>
            <w:r w:rsidRPr="005D0E37" w:rsidR="005D0E37">
              <w:rPr>
                <w:rFonts w:ascii="Arial" w:hAnsi="Arial" w:cs="Arial"/>
              </w:rPr>
              <w:t xml:space="preserve"> </w:t>
            </w:r>
            <w:r w:rsidR="3FBAD555">
              <w:br/>
            </w:r>
          </w:p>
          <w:p w:rsidRPr="004D6798" w:rsidR="005D0E37" w:rsidP="005D0E37" w:rsidRDefault="004D6798" w14:paraId="232AEA78" w14:textId="55BD7033">
            <w:pPr>
              <w:pStyle w:val="NoSpacing"/>
              <w:spacing w:line="276" w:lineRule="auto"/>
              <w:ind w:left="360"/>
              <w:rPr>
                <w:rFonts w:ascii="Arial" w:hAnsi="Arial" w:cs="Arial"/>
                <w:i/>
                <w:sz w:val="24"/>
                <w:szCs w:val="24"/>
              </w:rPr>
            </w:pPr>
            <w:r w:rsidRPr="004D6798">
              <w:rPr>
                <w:rFonts w:ascii="Arial" w:hAnsi="Arial" w:cs="Arial"/>
                <w:i/>
                <w:sz w:val="24"/>
                <w:szCs w:val="24"/>
              </w:rPr>
              <w:t>Comments and questions from the group:</w:t>
            </w:r>
          </w:p>
          <w:p w:rsidR="00E1767A" w:rsidP="00E1767A" w:rsidRDefault="00E1767A" w14:paraId="135A3715" w14:textId="639E9D27">
            <w:pPr>
              <w:pStyle w:val="NoSpacing"/>
              <w:numPr>
                <w:ilvl w:val="0"/>
                <w:numId w:val="24"/>
              </w:numPr>
              <w:spacing w:line="276" w:lineRule="auto"/>
              <w:rPr>
                <w:rFonts w:ascii="Arial" w:hAnsi="Arial" w:cs="Arial"/>
                <w:sz w:val="24"/>
                <w:szCs w:val="24"/>
              </w:rPr>
            </w:pPr>
            <w:r>
              <w:rPr>
                <w:rFonts w:ascii="Arial" w:hAnsi="Arial" w:cs="Arial"/>
                <w:sz w:val="24"/>
                <w:szCs w:val="24"/>
              </w:rPr>
              <w:t>In terms of choice and control, do you support people through all four SDS options, or only the services provided by ENABLE?</w:t>
            </w:r>
          </w:p>
          <w:p w:rsidR="00E1767A" w:rsidP="00E1767A" w:rsidRDefault="00E1767A" w14:paraId="56FFD023" w14:textId="56B41E13">
            <w:pPr>
              <w:pStyle w:val="NoSpacing"/>
              <w:numPr>
                <w:ilvl w:val="1"/>
                <w:numId w:val="24"/>
              </w:numPr>
              <w:spacing w:line="276" w:lineRule="auto"/>
              <w:rPr>
                <w:rFonts w:ascii="Arial" w:hAnsi="Arial" w:cs="Arial"/>
                <w:sz w:val="24"/>
                <w:szCs w:val="24"/>
              </w:rPr>
            </w:pPr>
            <w:r>
              <w:rPr>
                <w:rFonts w:ascii="Arial" w:hAnsi="Arial" w:cs="Arial"/>
                <w:sz w:val="24"/>
                <w:szCs w:val="24"/>
              </w:rPr>
              <w:t xml:space="preserve">LR – We support people to have full choice and control, through the four SDS options. People might ultimately choose ENABLE services, but actually we work with many providers across Scotland, taking them through the process of SDS and explaining how they can have more choice and control. </w:t>
            </w:r>
            <w:r w:rsidR="006578AB">
              <w:rPr>
                <w:rFonts w:ascii="Arial" w:hAnsi="Arial" w:cs="Arial"/>
                <w:sz w:val="24"/>
                <w:szCs w:val="24"/>
              </w:rPr>
              <w:t xml:space="preserve">Ideally, people should be offered choice and control through all four options, however often this is not the case, and they feel like they have to choose option 1 to get full choice and control, but then they have to manage that themselves. </w:t>
            </w:r>
          </w:p>
          <w:p w:rsidR="006578AB" w:rsidP="006578AB" w:rsidRDefault="006578AB" w14:paraId="56F29299" w14:textId="6CAF36C1">
            <w:pPr>
              <w:pStyle w:val="NoSpacing"/>
              <w:numPr>
                <w:ilvl w:val="0"/>
                <w:numId w:val="24"/>
              </w:numPr>
              <w:spacing w:line="276" w:lineRule="auto"/>
              <w:rPr>
                <w:rFonts w:ascii="Arial" w:hAnsi="Arial" w:cs="Arial"/>
                <w:sz w:val="24"/>
                <w:szCs w:val="24"/>
              </w:rPr>
            </w:pPr>
            <w:r>
              <w:rPr>
                <w:rFonts w:ascii="Arial" w:hAnsi="Arial" w:cs="Arial"/>
                <w:sz w:val="24"/>
                <w:szCs w:val="24"/>
              </w:rPr>
              <w:t xml:space="preserve">In rural areas, people often have no realistic option other than option 1, so offering full choice and control is a complex issue. </w:t>
            </w:r>
          </w:p>
          <w:p w:rsidR="00E1767A" w:rsidP="00E1767A" w:rsidRDefault="00E1767A" w14:paraId="631EDE00" w14:textId="554B715F">
            <w:pPr>
              <w:pStyle w:val="NoSpacing"/>
              <w:numPr>
                <w:ilvl w:val="0"/>
                <w:numId w:val="24"/>
              </w:numPr>
              <w:spacing w:line="276" w:lineRule="auto"/>
              <w:rPr>
                <w:rFonts w:ascii="Arial" w:hAnsi="Arial" w:cs="Arial"/>
                <w:sz w:val="24"/>
                <w:szCs w:val="24"/>
              </w:rPr>
            </w:pPr>
            <w:r w:rsidRPr="00E1767A">
              <w:rPr>
                <w:rFonts w:ascii="Arial" w:hAnsi="Arial" w:cs="Arial"/>
                <w:sz w:val="24"/>
                <w:szCs w:val="24"/>
              </w:rPr>
              <w:t>How have you linked</w:t>
            </w:r>
            <w:r>
              <w:rPr>
                <w:rFonts w:ascii="Arial" w:hAnsi="Arial" w:cs="Arial"/>
                <w:sz w:val="24"/>
                <w:szCs w:val="24"/>
              </w:rPr>
              <w:t xml:space="preserve"> in with the other SiRDs</w:t>
            </w:r>
            <w:r w:rsidRPr="00E1767A">
              <w:rPr>
                <w:rFonts w:ascii="Arial" w:hAnsi="Arial" w:cs="Arial"/>
                <w:sz w:val="24"/>
                <w:szCs w:val="24"/>
              </w:rPr>
              <w:t>? This w</w:t>
            </w:r>
            <w:r>
              <w:rPr>
                <w:rFonts w:ascii="Arial" w:hAnsi="Arial" w:cs="Arial"/>
                <w:sz w:val="24"/>
                <w:szCs w:val="24"/>
              </w:rPr>
              <w:t>ork is happening in other areas,</w:t>
            </w:r>
            <w:r w:rsidRPr="00E1767A">
              <w:rPr>
                <w:rFonts w:ascii="Arial" w:hAnsi="Arial" w:cs="Arial"/>
                <w:sz w:val="24"/>
                <w:szCs w:val="24"/>
              </w:rPr>
              <w:t xml:space="preserve"> it would be good to compare notes and to work together/support each other.</w:t>
            </w:r>
          </w:p>
          <w:p w:rsidR="00E1767A" w:rsidP="00E1767A" w:rsidRDefault="00E1767A" w14:paraId="1D8B662A" w14:textId="763BF2AB">
            <w:pPr>
              <w:pStyle w:val="NoSpacing"/>
              <w:numPr>
                <w:ilvl w:val="1"/>
                <w:numId w:val="24"/>
              </w:numPr>
              <w:spacing w:line="276" w:lineRule="auto"/>
              <w:rPr>
                <w:rFonts w:ascii="Arial" w:hAnsi="Arial" w:cs="Arial"/>
                <w:sz w:val="24"/>
                <w:szCs w:val="24"/>
              </w:rPr>
            </w:pPr>
            <w:r>
              <w:rPr>
                <w:rFonts w:ascii="Arial" w:hAnsi="Arial" w:cs="Arial"/>
                <w:sz w:val="24"/>
                <w:szCs w:val="24"/>
              </w:rPr>
              <w:t xml:space="preserve">LR – Agreed, our project in Fife is a SiRD, and we are always interested in talking to other organisations working in the same field. </w:t>
            </w:r>
          </w:p>
          <w:p w:rsidR="004D6798" w:rsidP="00E1767A" w:rsidRDefault="004D6798" w14:paraId="5F86479E" w14:textId="470B3DA6">
            <w:pPr>
              <w:pStyle w:val="NoSpacing"/>
              <w:numPr>
                <w:ilvl w:val="0"/>
                <w:numId w:val="24"/>
              </w:numPr>
              <w:spacing w:line="276" w:lineRule="auto"/>
              <w:rPr>
                <w:rFonts w:ascii="Arial" w:hAnsi="Arial" w:cs="Arial"/>
                <w:sz w:val="24"/>
                <w:szCs w:val="24"/>
              </w:rPr>
            </w:pPr>
            <w:r w:rsidRPr="004D6798">
              <w:rPr>
                <w:rFonts w:ascii="Arial" w:hAnsi="Arial" w:cs="Arial"/>
                <w:sz w:val="24"/>
                <w:szCs w:val="24"/>
              </w:rPr>
              <w:t xml:space="preserve">One of the comments in the PA training group was the surprise and disappointment that Enable called their support workers personal assistants and the view </w:t>
            </w:r>
            <w:r w:rsidR="00E1767A">
              <w:rPr>
                <w:rFonts w:ascii="Arial" w:hAnsi="Arial" w:cs="Arial"/>
                <w:sz w:val="24"/>
                <w:szCs w:val="24"/>
              </w:rPr>
              <w:t>that it undermines the Personal Assistant model for option 1 D</w:t>
            </w:r>
            <w:r w:rsidRPr="004D6798">
              <w:rPr>
                <w:rFonts w:ascii="Arial" w:hAnsi="Arial" w:cs="Arial"/>
                <w:sz w:val="24"/>
                <w:szCs w:val="24"/>
              </w:rPr>
              <w:t>irec</w:t>
            </w:r>
            <w:r w:rsidR="00E1767A">
              <w:rPr>
                <w:rFonts w:ascii="Arial" w:hAnsi="Arial" w:cs="Arial"/>
                <w:sz w:val="24"/>
                <w:szCs w:val="24"/>
              </w:rPr>
              <w:t>t P</w:t>
            </w:r>
            <w:r w:rsidRPr="004D6798">
              <w:rPr>
                <w:rFonts w:ascii="Arial" w:hAnsi="Arial" w:cs="Arial"/>
                <w:sz w:val="24"/>
                <w:szCs w:val="24"/>
              </w:rPr>
              <w:t>ayment, especially since there has been some pressure for PAs to be seen as support workers when the roles are very different.</w:t>
            </w:r>
            <w:r w:rsidR="00E1767A">
              <w:rPr>
                <w:rFonts w:ascii="Arial" w:hAnsi="Arial" w:cs="Arial"/>
                <w:sz w:val="24"/>
                <w:szCs w:val="24"/>
              </w:rPr>
              <w:t xml:space="preserve"> This causes some confusion, since people sometimes think these are the same as Personal Assistants employed through option 1. </w:t>
            </w:r>
          </w:p>
          <w:p w:rsidR="00E1767A" w:rsidP="00E1767A" w:rsidRDefault="00E1767A" w14:paraId="1548EEE9" w14:textId="34C10EFB">
            <w:pPr>
              <w:pStyle w:val="NoSpacing"/>
              <w:numPr>
                <w:ilvl w:val="1"/>
                <w:numId w:val="24"/>
              </w:numPr>
              <w:spacing w:line="276" w:lineRule="auto"/>
              <w:rPr>
                <w:rFonts w:ascii="Arial" w:hAnsi="Arial" w:cs="Arial"/>
                <w:sz w:val="24"/>
                <w:szCs w:val="24"/>
              </w:rPr>
            </w:pPr>
            <w:r>
              <w:rPr>
                <w:rFonts w:ascii="Arial" w:hAnsi="Arial" w:cs="Arial"/>
                <w:sz w:val="24"/>
                <w:szCs w:val="24"/>
              </w:rPr>
              <w:t xml:space="preserve">LR – I do understand that concern. I think it was with the best of intentions, </w:t>
            </w:r>
            <w:r w:rsidR="00B324CC">
              <w:rPr>
                <w:rFonts w:ascii="Arial" w:hAnsi="Arial" w:cs="Arial"/>
                <w:sz w:val="24"/>
                <w:szCs w:val="24"/>
              </w:rPr>
              <w:t>and it might have come from trying to make option 2 more bespoke and more like an option 1, but</w:t>
            </w:r>
            <w:r>
              <w:rPr>
                <w:rFonts w:ascii="Arial" w:hAnsi="Arial" w:cs="Arial"/>
                <w:sz w:val="24"/>
                <w:szCs w:val="24"/>
              </w:rPr>
              <w:t xml:space="preserve"> I ha</w:t>
            </w:r>
            <w:r w:rsidR="00B324CC">
              <w:rPr>
                <w:rFonts w:ascii="Arial" w:hAnsi="Arial" w:cs="Arial"/>
                <w:sz w:val="24"/>
                <w:szCs w:val="24"/>
              </w:rPr>
              <w:t>ve highlighted the confusion that could be caused by</w:t>
            </w:r>
            <w:r>
              <w:rPr>
                <w:rFonts w:ascii="Arial" w:hAnsi="Arial" w:cs="Arial"/>
                <w:sz w:val="24"/>
                <w:szCs w:val="24"/>
              </w:rPr>
              <w:t xml:space="preserve"> calling support workers Personal Assistants</w:t>
            </w:r>
            <w:r w:rsidR="00B324CC">
              <w:rPr>
                <w:rFonts w:ascii="Arial" w:hAnsi="Arial" w:cs="Arial"/>
                <w:sz w:val="24"/>
                <w:szCs w:val="24"/>
              </w:rPr>
              <w:t xml:space="preserve">. </w:t>
            </w:r>
          </w:p>
          <w:p w:rsidR="00E1767A" w:rsidP="00E1767A" w:rsidRDefault="00E1767A" w14:paraId="1C46CB56" w14:textId="77777777">
            <w:pPr>
              <w:pStyle w:val="NoSpacing"/>
              <w:numPr>
                <w:ilvl w:val="0"/>
                <w:numId w:val="24"/>
              </w:numPr>
              <w:spacing w:line="276" w:lineRule="auto"/>
              <w:rPr>
                <w:rFonts w:ascii="Arial" w:hAnsi="Arial" w:cs="Arial"/>
                <w:sz w:val="24"/>
                <w:szCs w:val="24"/>
              </w:rPr>
            </w:pPr>
          </w:p>
          <w:p w:rsidRPr="00D6738E" w:rsidR="005D0E37" w:rsidP="005D0E37" w:rsidRDefault="005D0E37" w14:paraId="704B8CB1" w14:textId="554069E2">
            <w:pPr>
              <w:pStyle w:val="NoSpacing"/>
              <w:spacing w:line="276" w:lineRule="auto"/>
              <w:ind w:left="360"/>
              <w:rPr>
                <w:rFonts w:ascii="Arial" w:hAnsi="Arial" w:cs="Arial"/>
                <w:sz w:val="24"/>
                <w:szCs w:val="24"/>
              </w:rPr>
            </w:pPr>
          </w:p>
        </w:tc>
        <w:tc>
          <w:tcPr>
            <w:tcW w:w="2818" w:type="dxa"/>
          </w:tcPr>
          <w:p w:rsidRPr="00D6738E" w:rsidR="10E5096F" w:rsidP="10E5096F" w:rsidRDefault="10E5096F" w14:paraId="218C2BA9" w14:textId="77777777">
            <w:pPr>
              <w:rPr>
                <w:rFonts w:ascii="Arial" w:hAnsi="Arial" w:eastAsia="Times New Roman" w:cs="Arial"/>
                <w:sz w:val="24"/>
                <w:szCs w:val="24"/>
                <w:lang w:eastAsia="en-GB"/>
              </w:rPr>
            </w:pPr>
          </w:p>
        </w:tc>
      </w:tr>
    </w:tbl>
    <w:p w:rsidRPr="00D6738E" w:rsidR="10E5096F" w:rsidP="10E5096F" w:rsidRDefault="10E5096F" w14:paraId="1BF8E0DF" w14:textId="5E4F5A7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37046236" w14:paraId="14C253E4" w14:textId="77777777">
        <w:trPr>
          <w:trHeight w:val="699"/>
        </w:trPr>
        <w:tc>
          <w:tcPr>
            <w:tcW w:w="11100" w:type="dxa"/>
            <w:shd w:val="clear" w:color="auto" w:fill="DEEAF6" w:themeFill="accent1" w:themeFillTint="33"/>
            <w:vAlign w:val="center"/>
          </w:tcPr>
          <w:p w:rsidRPr="00D6738E" w:rsidR="3FBAD555" w:rsidP="10E5096F" w:rsidRDefault="001C426D" w14:paraId="29CD52BF" w14:textId="38F42C1C">
            <w:pPr>
              <w:pStyle w:val="NoSpacing"/>
              <w:spacing w:line="276" w:lineRule="auto"/>
              <w:ind w:left="720"/>
              <w:rPr>
                <w:rFonts w:ascii="Arial" w:hAnsi="Arial" w:cs="Arial"/>
                <w:b/>
                <w:bCs/>
                <w:sz w:val="24"/>
                <w:szCs w:val="24"/>
              </w:rPr>
            </w:pPr>
            <w:r>
              <w:rPr>
                <w:rFonts w:ascii="Arial" w:hAnsi="Arial" w:cs="Arial"/>
                <w:b/>
                <w:bCs/>
                <w:sz w:val="24"/>
                <w:szCs w:val="24"/>
              </w:rPr>
              <w:t>Scottish Government Update</w:t>
            </w:r>
          </w:p>
        </w:tc>
        <w:tc>
          <w:tcPr>
            <w:tcW w:w="2818" w:type="dxa"/>
            <w:shd w:val="clear" w:color="auto" w:fill="DEEAF6" w:themeFill="accent1" w:themeFillTint="33"/>
            <w:vAlign w:val="center"/>
          </w:tcPr>
          <w:p w:rsidRPr="00D6738E" w:rsidR="3FBAD555" w:rsidP="10E5096F" w:rsidRDefault="3FBAD555" w14:paraId="254DB39E"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37046236" w14:paraId="0142A2E9" w14:textId="77777777">
        <w:tc>
          <w:tcPr>
            <w:tcW w:w="11100" w:type="dxa"/>
          </w:tcPr>
          <w:p w:rsidRPr="00215772" w:rsidR="10E5096F" w:rsidP="10E5096F" w:rsidRDefault="10E5096F" w14:paraId="769B2DB4" w14:textId="77777777">
            <w:pPr>
              <w:rPr>
                <w:rFonts w:ascii="Arial" w:hAnsi="Arial" w:eastAsia="Times New Roman" w:cs="Arial"/>
                <w:sz w:val="24"/>
                <w:szCs w:val="24"/>
                <w:lang w:eastAsia="en-GB"/>
              </w:rPr>
            </w:pPr>
          </w:p>
          <w:p w:rsidRPr="006578AB" w:rsidR="006578AB" w:rsidP="10E5096F" w:rsidRDefault="001C426D" w14:paraId="57F23F26" w14:textId="39164A88">
            <w:pPr>
              <w:pStyle w:val="NoSpacing"/>
              <w:numPr>
                <w:ilvl w:val="0"/>
                <w:numId w:val="16"/>
              </w:numPr>
              <w:spacing w:line="276" w:lineRule="auto"/>
              <w:rPr>
                <w:rStyle w:val="eop"/>
                <w:rFonts w:ascii="Arial" w:hAnsi="Arial" w:cs="Arial"/>
                <w:sz w:val="24"/>
                <w:szCs w:val="24"/>
              </w:rPr>
            </w:pPr>
            <w:r w:rsidRPr="00215772">
              <w:rPr>
                <w:rStyle w:val="normaltextrun"/>
                <w:rFonts w:ascii="Arial" w:hAnsi="Arial" w:cs="Arial"/>
                <w:color w:val="000000"/>
                <w:sz w:val="24"/>
                <w:szCs w:val="24"/>
                <w:shd w:val="clear" w:color="auto" w:fill="FFFFFF"/>
              </w:rPr>
              <w:t>SDS statutory guidance review</w:t>
            </w:r>
            <w:r w:rsidRPr="00215772">
              <w:rPr>
                <w:rStyle w:val="eop"/>
                <w:rFonts w:ascii="Arial" w:hAnsi="Arial" w:cs="Arial"/>
                <w:color w:val="000000"/>
                <w:sz w:val="24"/>
                <w:szCs w:val="24"/>
                <w:shd w:val="clear" w:color="auto" w:fill="FFFFFF"/>
              </w:rPr>
              <w:t> </w:t>
            </w:r>
            <w:r w:rsidR="006578AB">
              <w:rPr>
                <w:rStyle w:val="eop"/>
                <w:rFonts w:ascii="Arial" w:hAnsi="Arial" w:cs="Arial"/>
                <w:color w:val="000000"/>
                <w:sz w:val="24"/>
                <w:szCs w:val="24"/>
                <w:shd w:val="clear" w:color="auto" w:fill="FFFFFF"/>
              </w:rPr>
              <w:t>– The statutory guidance is now complete, signed off, and ready for publication. JMy thanked all group members for their contributions towards the development of the guidance. Please see below for links to the published SDS statutory guidance:</w:t>
            </w:r>
          </w:p>
          <w:p w:rsidR="006578AB" w:rsidP="006578AB" w:rsidRDefault="006578AB" w14:paraId="2C6505F8" w14:textId="77777777">
            <w:pPr>
              <w:pStyle w:val="PlainText"/>
            </w:pPr>
            <w:r>
              <w:t xml:space="preserve">      ·       Main guidance - </w:t>
            </w:r>
            <w:hyperlink w:history="1" r:id="rId35">
              <w:r>
                <w:rPr>
                  <w:rStyle w:val="Hyperlink"/>
                </w:rPr>
                <w:t>https://www.gov.scot/isbn/9781805250647</w:t>
              </w:r>
            </w:hyperlink>
          </w:p>
          <w:p w:rsidR="006578AB" w:rsidP="006578AB" w:rsidRDefault="006578AB" w14:paraId="3AA2CCD7" w14:textId="77777777">
            <w:pPr>
              <w:pStyle w:val="PlainText"/>
            </w:pPr>
            <w:r>
              <w:t xml:space="preserve">      ·       Executive Summary - </w:t>
            </w:r>
            <w:hyperlink w:history="1" r:id="rId36">
              <w:r>
                <w:rPr>
                  <w:rStyle w:val="Hyperlink"/>
                </w:rPr>
                <w:t>https://www.gov.scot/isbn/9781805251446</w:t>
              </w:r>
            </w:hyperlink>
          </w:p>
          <w:p w:rsidR="006578AB" w:rsidP="006578AB" w:rsidRDefault="006578AB" w14:paraId="12993477" w14:textId="77777777">
            <w:pPr>
              <w:pStyle w:val="PlainText"/>
            </w:pPr>
            <w:r>
              <w:t xml:space="preserve">      ·       Easyread - </w:t>
            </w:r>
            <w:hyperlink w:history="1" r:id="rId37">
              <w:r>
                <w:rPr>
                  <w:rStyle w:val="Hyperlink"/>
                </w:rPr>
                <w:t>https://www.gov.scot/isbn/9781805251453</w:t>
              </w:r>
            </w:hyperlink>
          </w:p>
          <w:p w:rsidR="006578AB" w:rsidP="006578AB" w:rsidRDefault="006578AB" w14:paraId="1A7E8356" w14:textId="77777777">
            <w:pPr>
              <w:pStyle w:val="PlainText"/>
            </w:pPr>
            <w:r>
              <w:t xml:space="preserve">      ·       BSL - </w:t>
            </w:r>
            <w:hyperlink w:history="1" r:id="rId38">
              <w:r>
                <w:rPr>
                  <w:rStyle w:val="Hyperlink"/>
                </w:rPr>
                <w:t>https://youtu.be/GDhYTK1x03k</w:t>
              </w:r>
            </w:hyperlink>
            <w:bookmarkStart w:name="_GoBack" w:id="3"/>
            <w:bookmarkEnd w:id="3"/>
          </w:p>
          <w:p w:rsidR="007F3571" w:rsidP="10E5096F" w:rsidRDefault="007F3571" w14:paraId="1790778E" w14:textId="5A85B895">
            <w:pPr>
              <w:pStyle w:val="NoSpacing"/>
              <w:numPr>
                <w:ilvl w:val="0"/>
                <w:numId w:val="16"/>
              </w:numPr>
              <w:spacing w:line="276" w:lineRule="auto"/>
              <w:rPr>
                <w:rFonts w:ascii="Arial" w:hAnsi="Arial" w:cs="Arial"/>
                <w:sz w:val="24"/>
                <w:szCs w:val="24"/>
              </w:rPr>
            </w:pPr>
            <w:r>
              <w:rPr>
                <w:rFonts w:ascii="Arial" w:hAnsi="Arial" w:cs="Arial"/>
                <w:sz w:val="24"/>
                <w:szCs w:val="24"/>
              </w:rPr>
              <w:t xml:space="preserve">There is also a “mythbuster” document being developed within the SDS project team, which will hopefully be able to be added to the documents above. This would include some of the main misconceptions about SDS. </w:t>
            </w:r>
          </w:p>
          <w:p w:rsidRPr="00D6738E" w:rsidR="3FBAD555" w:rsidP="10E5096F" w:rsidRDefault="007F3571" w14:paraId="5E7201C4" w14:textId="3846954A">
            <w:pPr>
              <w:pStyle w:val="NoSpacing"/>
              <w:numPr>
                <w:ilvl w:val="0"/>
                <w:numId w:val="16"/>
              </w:numPr>
              <w:spacing w:line="276" w:lineRule="auto"/>
              <w:rPr>
                <w:rFonts w:ascii="Arial" w:hAnsi="Arial" w:cs="Arial"/>
                <w:sz w:val="24"/>
                <w:szCs w:val="24"/>
              </w:rPr>
            </w:pPr>
            <w:r>
              <w:rPr>
                <w:rFonts w:ascii="Arial" w:hAnsi="Arial" w:cs="Arial"/>
                <w:sz w:val="24"/>
                <w:szCs w:val="24"/>
              </w:rPr>
              <w:t xml:space="preserve">The Communications and Engagement subgroup will meet shortly to discuss the short and medium term steps in terms of promoting the guidance, training, and also revising the SDS practitioner guidance as well. </w:t>
            </w:r>
            <w:r w:rsidRPr="00215772" w:rsidR="3FBAD555">
              <w:rPr>
                <w:rFonts w:ascii="Arial" w:hAnsi="Arial" w:cs="Arial"/>
                <w:sz w:val="24"/>
                <w:szCs w:val="24"/>
              </w:rPr>
              <w:br/>
            </w:r>
          </w:p>
        </w:tc>
        <w:tc>
          <w:tcPr>
            <w:tcW w:w="2818" w:type="dxa"/>
          </w:tcPr>
          <w:p w:rsidRPr="00D6738E" w:rsidR="10E5096F" w:rsidP="10E5096F" w:rsidRDefault="10E5096F" w14:paraId="2790878F" w14:textId="77777777">
            <w:pPr>
              <w:rPr>
                <w:rFonts w:ascii="Arial" w:hAnsi="Arial" w:eastAsia="Times New Roman" w:cs="Arial"/>
                <w:sz w:val="24"/>
                <w:szCs w:val="24"/>
                <w:lang w:eastAsia="en-GB"/>
              </w:rPr>
            </w:pPr>
          </w:p>
        </w:tc>
      </w:tr>
    </w:tbl>
    <w:p w:rsidRPr="00D6738E" w:rsidR="10E5096F" w:rsidP="10E5096F" w:rsidRDefault="10E5096F" w14:paraId="610DD423" w14:textId="29A86FF1">
      <w:pPr>
        <w:pStyle w:val="NoSpacing"/>
        <w:spacing w:line="276" w:lineRule="auto"/>
        <w:rPr>
          <w:rFonts w:ascii="Arial" w:hAnsi="Arial" w:cs="Arial"/>
          <w:b/>
          <w:bCs/>
          <w:sz w:val="24"/>
          <w:szCs w:val="24"/>
        </w:rPr>
      </w:pPr>
    </w:p>
    <w:p w:rsidRPr="00D6738E" w:rsidR="10E5096F" w:rsidP="10E5096F" w:rsidRDefault="10E5096F" w14:paraId="652A14E8" w14:textId="3F73D1A3">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37046236" w14:paraId="749C1D09" w14:textId="77777777">
        <w:trPr>
          <w:trHeight w:val="699"/>
        </w:trPr>
        <w:tc>
          <w:tcPr>
            <w:tcW w:w="11100" w:type="dxa"/>
            <w:shd w:val="clear" w:color="auto" w:fill="DEEAF6" w:themeFill="accent1" w:themeFillTint="33"/>
            <w:vAlign w:val="center"/>
          </w:tcPr>
          <w:p w:rsidRPr="00D6738E" w:rsidR="3FBAD555" w:rsidP="10E5096F" w:rsidRDefault="3FBAD555" w14:paraId="5667E29B" w14:textId="7BB06D1E">
            <w:pPr>
              <w:pStyle w:val="NoSpacing"/>
              <w:spacing w:line="276" w:lineRule="auto"/>
              <w:ind w:left="720"/>
              <w:rPr>
                <w:rFonts w:ascii="Arial" w:hAnsi="Arial" w:cs="Arial"/>
                <w:b/>
                <w:bCs/>
                <w:sz w:val="24"/>
                <w:szCs w:val="24"/>
              </w:rPr>
            </w:pPr>
            <w:r w:rsidRPr="00D6738E">
              <w:rPr>
                <w:rFonts w:ascii="Arial" w:hAnsi="Arial" w:cs="Arial"/>
                <w:b/>
                <w:bCs/>
                <w:sz w:val="24"/>
                <w:szCs w:val="24"/>
              </w:rPr>
              <w:t>Updates</w:t>
            </w:r>
          </w:p>
        </w:tc>
        <w:tc>
          <w:tcPr>
            <w:tcW w:w="2818" w:type="dxa"/>
            <w:shd w:val="clear" w:color="auto" w:fill="DEEAF6" w:themeFill="accent1" w:themeFillTint="33"/>
            <w:vAlign w:val="center"/>
          </w:tcPr>
          <w:p w:rsidRPr="00D6738E" w:rsidR="3FBAD555" w:rsidP="10E5096F" w:rsidRDefault="3FBAD555" w14:paraId="6E06BF4B"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37046236" w14:paraId="58952AA0" w14:textId="77777777">
        <w:tc>
          <w:tcPr>
            <w:tcW w:w="11100" w:type="dxa"/>
          </w:tcPr>
          <w:p w:rsidRPr="00D6738E" w:rsidR="10E5096F" w:rsidP="10E5096F" w:rsidRDefault="10E5096F" w14:paraId="0C8BA29E" w14:textId="77777777">
            <w:pPr>
              <w:rPr>
                <w:rFonts w:ascii="Arial" w:hAnsi="Arial" w:eastAsia="Times New Roman" w:cs="Arial"/>
                <w:sz w:val="24"/>
                <w:szCs w:val="24"/>
                <w:lang w:eastAsia="en-GB"/>
              </w:rPr>
            </w:pPr>
          </w:p>
          <w:p w:rsidRPr="007F3571" w:rsidR="007F3571" w:rsidP="10E5096F" w:rsidRDefault="007F3571" w14:paraId="3191EEB0" w14:textId="3FAEA728">
            <w:pPr>
              <w:pStyle w:val="NoSpacing"/>
              <w:numPr>
                <w:ilvl w:val="0"/>
                <w:numId w:val="16"/>
              </w:numPr>
              <w:spacing w:line="276" w:lineRule="auto"/>
              <w:rPr>
                <w:rFonts w:ascii="Arial" w:hAnsi="Arial" w:cs="Arial"/>
                <w:sz w:val="24"/>
                <w:szCs w:val="24"/>
              </w:rPr>
            </w:pPr>
            <w:r w:rsidRPr="007F3571">
              <w:rPr>
                <w:rFonts w:ascii="Arial" w:hAnsi="Arial" w:cs="Arial"/>
                <w:sz w:val="24"/>
                <w:szCs w:val="24"/>
              </w:rPr>
              <w:t>No other business</w:t>
            </w:r>
            <w:r w:rsidR="00221904">
              <w:rPr>
                <w:rFonts w:ascii="Arial" w:hAnsi="Arial" w:cs="Arial"/>
                <w:sz w:val="24"/>
                <w:szCs w:val="24"/>
              </w:rPr>
              <w:t xml:space="preserve"> to discuss. </w:t>
            </w:r>
          </w:p>
          <w:p w:rsidRPr="00D6738E" w:rsidR="3FBAD555" w:rsidP="10E5096F" w:rsidRDefault="007F3571" w14:paraId="1736DBC4" w14:textId="684D88A8">
            <w:pPr>
              <w:pStyle w:val="NoSpacing"/>
              <w:numPr>
                <w:ilvl w:val="0"/>
                <w:numId w:val="16"/>
              </w:numPr>
              <w:spacing w:line="276" w:lineRule="auto"/>
              <w:rPr>
                <w:rFonts w:ascii="Arial" w:hAnsi="Arial" w:cs="Arial"/>
                <w:sz w:val="24"/>
                <w:szCs w:val="24"/>
              </w:rPr>
            </w:pPr>
            <w:r w:rsidRPr="007F3571">
              <w:rPr>
                <w:rFonts w:ascii="Arial" w:hAnsi="Arial" w:cs="Arial"/>
                <w:sz w:val="24"/>
                <w:szCs w:val="24"/>
              </w:rPr>
              <w:t xml:space="preserve">The next meeting of the group will be on </w:t>
            </w:r>
            <w:r w:rsidRPr="007F3571">
              <w:rPr>
                <w:rFonts w:ascii="Arial" w:hAnsi="Arial" w:cs="Arial"/>
                <w:b/>
                <w:sz w:val="24"/>
                <w:szCs w:val="24"/>
              </w:rPr>
              <w:t>Wednesday 7</w:t>
            </w:r>
            <w:r w:rsidRPr="007F3571">
              <w:rPr>
                <w:rFonts w:ascii="Arial" w:hAnsi="Arial" w:cs="Arial"/>
                <w:b/>
                <w:sz w:val="24"/>
                <w:szCs w:val="24"/>
                <w:vertAlign w:val="superscript"/>
              </w:rPr>
              <w:t>th</w:t>
            </w:r>
            <w:r w:rsidRPr="007F3571">
              <w:rPr>
                <w:rFonts w:ascii="Arial" w:hAnsi="Arial" w:cs="Arial"/>
                <w:b/>
                <w:sz w:val="24"/>
                <w:szCs w:val="24"/>
              </w:rPr>
              <w:t xml:space="preserve"> December 2022</w:t>
            </w:r>
            <w:r w:rsidRPr="007F3571">
              <w:rPr>
                <w:rFonts w:ascii="Arial" w:hAnsi="Arial" w:cs="Arial"/>
                <w:sz w:val="24"/>
                <w:szCs w:val="24"/>
              </w:rPr>
              <w:t xml:space="preserve"> at </w:t>
            </w:r>
            <w:r w:rsidRPr="007F3571">
              <w:rPr>
                <w:rFonts w:ascii="Arial" w:hAnsi="Arial" w:cs="Arial"/>
                <w:b/>
                <w:sz w:val="24"/>
                <w:szCs w:val="24"/>
              </w:rPr>
              <w:t>1pm</w:t>
            </w:r>
            <w:r w:rsidRPr="007F3571">
              <w:rPr>
                <w:rFonts w:ascii="Arial" w:hAnsi="Arial" w:cs="Arial"/>
                <w:sz w:val="24"/>
                <w:szCs w:val="24"/>
              </w:rPr>
              <w:t xml:space="preserve"> (</w:t>
            </w:r>
            <w:hyperlink w:tgtFrame="_blank" w:history="1" r:id="rId39">
              <w:r w:rsidRPr="00221904">
                <w:rPr>
                  <w:rStyle w:val="Hyperlink"/>
                  <w:rFonts w:ascii="Arial" w:hAnsi="Arial" w:cs="Arial"/>
                  <w:b/>
                  <w:color w:val="6264A7"/>
                  <w:sz w:val="24"/>
                  <w:szCs w:val="24"/>
                  <w:lang w:val="en-US"/>
                </w:rPr>
                <w:t>Click here to join the meeting</w:t>
              </w:r>
            </w:hyperlink>
            <w:r w:rsidRPr="00221904">
              <w:rPr>
                <w:rFonts w:ascii="Arial" w:hAnsi="Arial" w:cs="Arial"/>
                <w:b/>
                <w:color w:val="252424"/>
                <w:sz w:val="24"/>
                <w:szCs w:val="24"/>
                <w:lang w:val="en-US"/>
              </w:rPr>
              <w:t>)</w:t>
            </w:r>
            <w:r w:rsidR="00221904">
              <w:rPr>
                <w:rFonts w:ascii="Arial" w:hAnsi="Arial" w:cs="Arial"/>
                <w:sz w:val="24"/>
                <w:szCs w:val="24"/>
              </w:rPr>
              <w:t>.</w:t>
            </w:r>
            <w:r w:rsidRPr="007F3571" w:rsidR="3FBAD555">
              <w:rPr>
                <w:rFonts w:ascii="Arial" w:hAnsi="Arial" w:cs="Arial"/>
                <w:sz w:val="24"/>
                <w:szCs w:val="24"/>
              </w:rPr>
              <w:br/>
            </w:r>
          </w:p>
        </w:tc>
        <w:tc>
          <w:tcPr>
            <w:tcW w:w="2818" w:type="dxa"/>
          </w:tcPr>
          <w:p w:rsidRPr="00D6738E" w:rsidR="10E5096F" w:rsidP="10E5096F" w:rsidRDefault="10E5096F" w14:paraId="63450D5D" w14:textId="77777777">
            <w:pPr>
              <w:rPr>
                <w:rFonts w:ascii="Arial" w:hAnsi="Arial" w:eastAsia="Times New Roman" w:cs="Arial"/>
                <w:sz w:val="24"/>
                <w:szCs w:val="24"/>
                <w:lang w:eastAsia="en-GB"/>
              </w:rPr>
            </w:pPr>
          </w:p>
        </w:tc>
      </w:tr>
    </w:tbl>
    <w:p w:rsidRPr="00D6738E" w:rsidR="10E5096F" w:rsidP="10E5096F" w:rsidRDefault="10E5096F" w14:paraId="46FA62AD" w14:textId="630DEE19">
      <w:pPr>
        <w:pStyle w:val="NoSpacing"/>
        <w:spacing w:line="276" w:lineRule="auto"/>
        <w:rPr>
          <w:rFonts w:ascii="Arial" w:hAnsi="Arial" w:cs="Arial"/>
          <w:b/>
          <w:bCs/>
          <w:sz w:val="24"/>
          <w:szCs w:val="24"/>
        </w:rPr>
      </w:pPr>
    </w:p>
    <w:sectPr w:rsidRPr="00D6738E" w:rsidR="10E5096F">
      <w:headerReference w:type="default" r:id="rId40"/>
      <w:footerReference w:type="default" r:id="rId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E1E" w:rsidP="00727BB6" w:rsidRDefault="008C0E1E" w14:paraId="3EDEBFDF" w14:textId="77777777">
      <w:pPr>
        <w:spacing w:after="0" w:line="240" w:lineRule="auto"/>
      </w:pPr>
      <w:r>
        <w:separator/>
      </w:r>
    </w:p>
  </w:endnote>
  <w:endnote w:type="continuationSeparator" w:id="0">
    <w:p w:rsidR="008C0E1E" w:rsidP="00727BB6" w:rsidRDefault="008C0E1E" w14:paraId="29E428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8464103"/>
      <w:docPartObj>
        <w:docPartGallery w:val="Page Numbers (Bottom of Page)"/>
        <w:docPartUnique/>
      </w:docPartObj>
    </w:sdtPr>
    <w:sdtEndPr>
      <w:rPr>
        <w:noProof/>
      </w:rPr>
    </w:sdtEndPr>
    <w:sdtContent>
      <w:p w:rsidRPr="00727BB6" w:rsidR="00C4180E" w:rsidP="00727BB6" w:rsidRDefault="00C4180E" w14:paraId="63D078BD" w14:textId="564CF02C">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221904">
          <w:rPr>
            <w:rFonts w:ascii="Arial" w:hAnsi="Arial" w:cs="Arial"/>
            <w:noProof/>
          </w:rPr>
          <w:t>11</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E1E" w:rsidP="00727BB6" w:rsidRDefault="008C0E1E" w14:paraId="3E2BB955" w14:textId="77777777">
      <w:pPr>
        <w:spacing w:after="0" w:line="240" w:lineRule="auto"/>
      </w:pPr>
      <w:r>
        <w:separator/>
      </w:r>
    </w:p>
  </w:footnote>
  <w:footnote w:type="continuationSeparator" w:id="0">
    <w:p w:rsidR="008C0E1E" w:rsidP="00727BB6" w:rsidRDefault="008C0E1E" w14:paraId="5C81DBF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4180E" w:rsidP="00AE07F2" w:rsidRDefault="00C4180E" w14:paraId="602D04FC" w14:textId="2782D8E6">
    <w:pPr>
      <w:pStyle w:val="Header"/>
      <w:jc w:val="right"/>
    </w:pPr>
    <w:r>
      <w:rPr>
        <w:noProof/>
        <w:lang w:eastAsia="en-GB"/>
      </w:rPr>
      <w:drawing>
        <wp:inline distT="0" distB="0" distL="0" distR="0" wp14:anchorId="37D25CF8" wp14:editId="5A8C5DAF">
          <wp:extent cx="683335" cy="683335"/>
          <wp:effectExtent l="0" t="0" r="2540" b="2540"/>
          <wp:docPr id="1" name="Picture 1" descr="C:\Users\CCarlyle\AppData\Local\Microsoft\Windows\INetCache\Content.MSO\67C1D8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lyle\AppData\Local\Microsoft\Windows\INetCache\Content.MSO\67C1D8E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47" cy="693447"/>
                  </a:xfrm>
                  <a:prstGeom prst="rect">
                    <a:avLst/>
                  </a:prstGeom>
                  <a:noFill/>
                  <a:ln>
                    <a:noFill/>
                  </a:ln>
                </pic:spPr>
              </pic:pic>
            </a:graphicData>
          </a:graphic>
        </wp:inline>
      </w:drawing>
    </w:r>
    <w:r>
      <w:rPr>
        <w:rFonts w:ascii="Calibri" w:hAnsi="Calibri" w:cs="Calibri"/>
        <w:color w:val="000000"/>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 w15:restartNumberingAfterBreak="0">
    <w:nsid w:val="0CDF7632"/>
    <w:multiLevelType w:val="hybridMultilevel"/>
    <w:tmpl w:val="5F48B69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D0E774A"/>
    <w:multiLevelType w:val="hybridMultilevel"/>
    <w:tmpl w:val="21C835FC"/>
    <w:lvl w:ilvl="0" w:tplc="08090001">
      <w:start w:val="1"/>
      <w:numFmt w:val="bullet"/>
      <w:lvlText w:val=""/>
      <w:lvlJc w:val="left"/>
      <w:pPr>
        <w:ind w:left="360" w:hanging="360"/>
      </w:pPr>
      <w:rPr>
        <w:rFonts w:hint="default" w:ascii="Symbol" w:hAnsi="Symbol"/>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hint="default" w:ascii="Symbol" w:hAnsi="Symbol"/>
        <w:sz w:val="20"/>
      </w:rPr>
    </w:lvl>
    <w:lvl w:ilvl="1" w:tplc="FE1AF1CE" w:tentative="1">
      <w:start w:val="1"/>
      <w:numFmt w:val="bullet"/>
      <w:lvlText w:val=""/>
      <w:lvlJc w:val="left"/>
      <w:pPr>
        <w:tabs>
          <w:tab w:val="num" w:pos="2160"/>
        </w:tabs>
        <w:ind w:left="2160" w:hanging="360"/>
      </w:pPr>
      <w:rPr>
        <w:rFonts w:hint="default" w:ascii="Symbol" w:hAnsi="Symbol"/>
        <w:sz w:val="20"/>
      </w:rPr>
    </w:lvl>
    <w:lvl w:ilvl="2" w:tplc="23501FCE" w:tentative="1">
      <w:start w:val="1"/>
      <w:numFmt w:val="bullet"/>
      <w:lvlText w:val=""/>
      <w:lvlJc w:val="left"/>
      <w:pPr>
        <w:tabs>
          <w:tab w:val="num" w:pos="2880"/>
        </w:tabs>
        <w:ind w:left="2880" w:hanging="360"/>
      </w:pPr>
      <w:rPr>
        <w:rFonts w:hint="default" w:ascii="Symbol" w:hAnsi="Symbol"/>
        <w:sz w:val="20"/>
      </w:rPr>
    </w:lvl>
    <w:lvl w:ilvl="3" w:tplc="9ED25468" w:tentative="1">
      <w:start w:val="1"/>
      <w:numFmt w:val="bullet"/>
      <w:lvlText w:val=""/>
      <w:lvlJc w:val="left"/>
      <w:pPr>
        <w:tabs>
          <w:tab w:val="num" w:pos="3600"/>
        </w:tabs>
        <w:ind w:left="3600" w:hanging="360"/>
      </w:pPr>
      <w:rPr>
        <w:rFonts w:hint="default" w:ascii="Symbol" w:hAnsi="Symbol"/>
        <w:sz w:val="20"/>
      </w:rPr>
    </w:lvl>
    <w:lvl w:ilvl="4" w:tplc="6A2440F8" w:tentative="1">
      <w:start w:val="1"/>
      <w:numFmt w:val="bullet"/>
      <w:lvlText w:val=""/>
      <w:lvlJc w:val="left"/>
      <w:pPr>
        <w:tabs>
          <w:tab w:val="num" w:pos="4320"/>
        </w:tabs>
        <w:ind w:left="4320" w:hanging="360"/>
      </w:pPr>
      <w:rPr>
        <w:rFonts w:hint="default" w:ascii="Symbol" w:hAnsi="Symbol"/>
        <w:sz w:val="20"/>
      </w:rPr>
    </w:lvl>
    <w:lvl w:ilvl="5" w:tplc="CF2C88FC" w:tentative="1">
      <w:start w:val="1"/>
      <w:numFmt w:val="bullet"/>
      <w:lvlText w:val=""/>
      <w:lvlJc w:val="left"/>
      <w:pPr>
        <w:tabs>
          <w:tab w:val="num" w:pos="5040"/>
        </w:tabs>
        <w:ind w:left="5040" w:hanging="360"/>
      </w:pPr>
      <w:rPr>
        <w:rFonts w:hint="default" w:ascii="Symbol" w:hAnsi="Symbol"/>
        <w:sz w:val="20"/>
      </w:rPr>
    </w:lvl>
    <w:lvl w:ilvl="6" w:tplc="9CC841DE" w:tentative="1">
      <w:start w:val="1"/>
      <w:numFmt w:val="bullet"/>
      <w:lvlText w:val=""/>
      <w:lvlJc w:val="left"/>
      <w:pPr>
        <w:tabs>
          <w:tab w:val="num" w:pos="5760"/>
        </w:tabs>
        <w:ind w:left="5760" w:hanging="360"/>
      </w:pPr>
      <w:rPr>
        <w:rFonts w:hint="default" w:ascii="Symbol" w:hAnsi="Symbol"/>
        <w:sz w:val="20"/>
      </w:rPr>
    </w:lvl>
    <w:lvl w:ilvl="7" w:tplc="46882238" w:tentative="1">
      <w:start w:val="1"/>
      <w:numFmt w:val="bullet"/>
      <w:lvlText w:val=""/>
      <w:lvlJc w:val="left"/>
      <w:pPr>
        <w:tabs>
          <w:tab w:val="num" w:pos="6480"/>
        </w:tabs>
        <w:ind w:left="6480" w:hanging="360"/>
      </w:pPr>
      <w:rPr>
        <w:rFonts w:hint="default" w:ascii="Symbol" w:hAnsi="Symbol"/>
        <w:sz w:val="20"/>
      </w:rPr>
    </w:lvl>
    <w:lvl w:ilvl="8" w:tplc="3446B5C4" w:tentative="1">
      <w:start w:val="1"/>
      <w:numFmt w:val="bullet"/>
      <w:lvlText w:val=""/>
      <w:lvlJc w:val="left"/>
      <w:pPr>
        <w:tabs>
          <w:tab w:val="num" w:pos="7200"/>
        </w:tabs>
        <w:ind w:left="7200" w:hanging="360"/>
      </w:pPr>
      <w:rPr>
        <w:rFonts w:hint="default" w:ascii="Symbol" w:hAnsi="Symbol"/>
        <w:sz w:val="20"/>
      </w:rPr>
    </w:lvl>
  </w:abstractNum>
  <w:abstractNum w:abstractNumId="5" w15:restartNumberingAfterBreak="0">
    <w:nsid w:val="12027F46"/>
    <w:multiLevelType w:val="hybridMultilevel"/>
    <w:tmpl w:val="CB8EB15E"/>
    <w:lvl w:ilvl="0" w:tplc="F2509962">
      <w:start w:val="1"/>
      <w:numFmt w:val="decimal"/>
      <w:lvlText w:val="%1."/>
      <w:lvlJc w:val="left"/>
      <w:pPr>
        <w:tabs>
          <w:tab w:val="num" w:pos="720"/>
        </w:tabs>
        <w:ind w:left="720" w:hanging="360"/>
      </w:pPr>
    </w:lvl>
    <w:lvl w:ilvl="1" w:tplc="BBAA049A" w:tentative="1">
      <w:start w:val="1"/>
      <w:numFmt w:val="decimal"/>
      <w:lvlText w:val="%2."/>
      <w:lvlJc w:val="left"/>
      <w:pPr>
        <w:tabs>
          <w:tab w:val="num" w:pos="1440"/>
        </w:tabs>
        <w:ind w:left="1440" w:hanging="360"/>
      </w:pPr>
    </w:lvl>
    <w:lvl w:ilvl="2" w:tplc="F1ACF802" w:tentative="1">
      <w:start w:val="1"/>
      <w:numFmt w:val="decimal"/>
      <w:lvlText w:val="%3."/>
      <w:lvlJc w:val="left"/>
      <w:pPr>
        <w:tabs>
          <w:tab w:val="num" w:pos="2160"/>
        </w:tabs>
        <w:ind w:left="2160" w:hanging="360"/>
      </w:pPr>
    </w:lvl>
    <w:lvl w:ilvl="3" w:tplc="0E0AE054" w:tentative="1">
      <w:start w:val="1"/>
      <w:numFmt w:val="decimal"/>
      <w:lvlText w:val="%4."/>
      <w:lvlJc w:val="left"/>
      <w:pPr>
        <w:tabs>
          <w:tab w:val="num" w:pos="2880"/>
        </w:tabs>
        <w:ind w:left="2880" w:hanging="360"/>
      </w:pPr>
    </w:lvl>
    <w:lvl w:ilvl="4" w:tplc="716CB2E0" w:tentative="1">
      <w:start w:val="1"/>
      <w:numFmt w:val="decimal"/>
      <w:lvlText w:val="%5."/>
      <w:lvlJc w:val="left"/>
      <w:pPr>
        <w:tabs>
          <w:tab w:val="num" w:pos="3600"/>
        </w:tabs>
        <w:ind w:left="3600" w:hanging="360"/>
      </w:pPr>
    </w:lvl>
    <w:lvl w:ilvl="5" w:tplc="E062C5DC" w:tentative="1">
      <w:start w:val="1"/>
      <w:numFmt w:val="decimal"/>
      <w:lvlText w:val="%6."/>
      <w:lvlJc w:val="left"/>
      <w:pPr>
        <w:tabs>
          <w:tab w:val="num" w:pos="4320"/>
        </w:tabs>
        <w:ind w:left="4320" w:hanging="360"/>
      </w:pPr>
    </w:lvl>
    <w:lvl w:ilvl="6" w:tplc="155CAF62" w:tentative="1">
      <w:start w:val="1"/>
      <w:numFmt w:val="decimal"/>
      <w:lvlText w:val="%7."/>
      <w:lvlJc w:val="left"/>
      <w:pPr>
        <w:tabs>
          <w:tab w:val="num" w:pos="5040"/>
        </w:tabs>
        <w:ind w:left="5040" w:hanging="360"/>
      </w:pPr>
    </w:lvl>
    <w:lvl w:ilvl="7" w:tplc="EFF04A20" w:tentative="1">
      <w:start w:val="1"/>
      <w:numFmt w:val="decimal"/>
      <w:lvlText w:val="%8."/>
      <w:lvlJc w:val="left"/>
      <w:pPr>
        <w:tabs>
          <w:tab w:val="num" w:pos="5760"/>
        </w:tabs>
        <w:ind w:left="5760" w:hanging="360"/>
      </w:pPr>
    </w:lvl>
    <w:lvl w:ilvl="8" w:tplc="21F88036" w:tentative="1">
      <w:start w:val="1"/>
      <w:numFmt w:val="decimal"/>
      <w:lvlText w:val="%9."/>
      <w:lvlJc w:val="left"/>
      <w:pPr>
        <w:tabs>
          <w:tab w:val="num" w:pos="6480"/>
        </w:tabs>
        <w:ind w:left="6480" w:hanging="360"/>
      </w:pPr>
    </w:lvl>
  </w:abstractNum>
  <w:abstractNum w:abstractNumId="6" w15:restartNumberingAfterBreak="0">
    <w:nsid w:val="122677A9"/>
    <w:multiLevelType w:val="hybridMultilevel"/>
    <w:tmpl w:val="EFE0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BC2B91"/>
    <w:multiLevelType w:val="hybridMultilevel"/>
    <w:tmpl w:val="1C6807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9977D8E"/>
    <w:multiLevelType w:val="hybridMultilevel"/>
    <w:tmpl w:val="DADCCAFC"/>
    <w:lvl w:ilvl="0" w:tplc="EED865B6">
      <w:start w:val="1"/>
      <w:numFmt w:val="bullet"/>
      <w:lvlText w:val="-"/>
      <w:lvlJc w:val="left"/>
      <w:pPr>
        <w:ind w:left="720" w:hanging="360"/>
      </w:pPr>
      <w:rPr>
        <w:rFonts w:hint="default" w:ascii="Arial" w:hAnsi="Aria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5B10C0"/>
    <w:multiLevelType w:val="multilevel"/>
    <w:tmpl w:val="720E0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1571E3E"/>
    <w:multiLevelType w:val="hybridMultilevel"/>
    <w:tmpl w:val="32E285D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329A723F"/>
    <w:multiLevelType w:val="multilevel"/>
    <w:tmpl w:val="6010A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B475219"/>
    <w:multiLevelType w:val="multilevel"/>
    <w:tmpl w:val="8C5E6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0664682"/>
    <w:multiLevelType w:val="hybridMultilevel"/>
    <w:tmpl w:val="4B149318"/>
    <w:lvl w:ilvl="0" w:tplc="EED865B6">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8BF0F59"/>
    <w:multiLevelType w:val="hybridMultilevel"/>
    <w:tmpl w:val="9648E9AE"/>
    <w:lvl w:ilvl="0" w:tplc="08090001">
      <w:start w:val="1"/>
      <w:numFmt w:val="bullet"/>
      <w:lvlText w:val=""/>
      <w:lvlJc w:val="left"/>
      <w:pPr>
        <w:ind w:left="2841" w:hanging="360"/>
      </w:pPr>
      <w:rPr>
        <w:rFonts w:hint="default" w:ascii="Symbol" w:hAnsi="Symbol"/>
      </w:rPr>
    </w:lvl>
    <w:lvl w:ilvl="1" w:tplc="08090003">
      <w:start w:val="1"/>
      <w:numFmt w:val="bullet"/>
      <w:lvlText w:val="o"/>
      <w:lvlJc w:val="left"/>
      <w:pPr>
        <w:ind w:left="3561" w:hanging="360"/>
      </w:pPr>
      <w:rPr>
        <w:rFonts w:hint="default" w:ascii="Courier New" w:hAnsi="Courier New" w:cs="Courier New"/>
      </w:rPr>
    </w:lvl>
    <w:lvl w:ilvl="2" w:tplc="08090005" w:tentative="1">
      <w:start w:val="1"/>
      <w:numFmt w:val="bullet"/>
      <w:lvlText w:val=""/>
      <w:lvlJc w:val="left"/>
      <w:pPr>
        <w:ind w:left="4281" w:hanging="360"/>
      </w:pPr>
      <w:rPr>
        <w:rFonts w:hint="default" w:ascii="Wingdings" w:hAnsi="Wingdings"/>
      </w:rPr>
    </w:lvl>
    <w:lvl w:ilvl="3" w:tplc="08090001" w:tentative="1">
      <w:start w:val="1"/>
      <w:numFmt w:val="bullet"/>
      <w:lvlText w:val=""/>
      <w:lvlJc w:val="left"/>
      <w:pPr>
        <w:ind w:left="5001" w:hanging="360"/>
      </w:pPr>
      <w:rPr>
        <w:rFonts w:hint="default" w:ascii="Symbol" w:hAnsi="Symbol"/>
      </w:rPr>
    </w:lvl>
    <w:lvl w:ilvl="4" w:tplc="08090003" w:tentative="1">
      <w:start w:val="1"/>
      <w:numFmt w:val="bullet"/>
      <w:lvlText w:val="o"/>
      <w:lvlJc w:val="left"/>
      <w:pPr>
        <w:ind w:left="5721" w:hanging="360"/>
      </w:pPr>
      <w:rPr>
        <w:rFonts w:hint="default" w:ascii="Courier New" w:hAnsi="Courier New" w:cs="Courier New"/>
      </w:rPr>
    </w:lvl>
    <w:lvl w:ilvl="5" w:tplc="08090005" w:tentative="1">
      <w:start w:val="1"/>
      <w:numFmt w:val="bullet"/>
      <w:lvlText w:val=""/>
      <w:lvlJc w:val="left"/>
      <w:pPr>
        <w:ind w:left="6441" w:hanging="360"/>
      </w:pPr>
      <w:rPr>
        <w:rFonts w:hint="default" w:ascii="Wingdings" w:hAnsi="Wingdings"/>
      </w:rPr>
    </w:lvl>
    <w:lvl w:ilvl="6" w:tplc="08090001" w:tentative="1">
      <w:start w:val="1"/>
      <w:numFmt w:val="bullet"/>
      <w:lvlText w:val=""/>
      <w:lvlJc w:val="left"/>
      <w:pPr>
        <w:ind w:left="7161" w:hanging="360"/>
      </w:pPr>
      <w:rPr>
        <w:rFonts w:hint="default" w:ascii="Symbol" w:hAnsi="Symbol"/>
      </w:rPr>
    </w:lvl>
    <w:lvl w:ilvl="7" w:tplc="08090003" w:tentative="1">
      <w:start w:val="1"/>
      <w:numFmt w:val="bullet"/>
      <w:lvlText w:val="o"/>
      <w:lvlJc w:val="left"/>
      <w:pPr>
        <w:ind w:left="7881" w:hanging="360"/>
      </w:pPr>
      <w:rPr>
        <w:rFonts w:hint="default" w:ascii="Courier New" w:hAnsi="Courier New" w:cs="Courier New"/>
      </w:rPr>
    </w:lvl>
    <w:lvl w:ilvl="8" w:tplc="08090005" w:tentative="1">
      <w:start w:val="1"/>
      <w:numFmt w:val="bullet"/>
      <w:lvlText w:val=""/>
      <w:lvlJc w:val="left"/>
      <w:pPr>
        <w:ind w:left="8601" w:hanging="360"/>
      </w:pPr>
      <w:rPr>
        <w:rFonts w:hint="default" w:ascii="Wingdings" w:hAnsi="Wingdings"/>
      </w:rPr>
    </w:lvl>
  </w:abstractNum>
  <w:abstractNum w:abstractNumId="15" w15:restartNumberingAfterBreak="0">
    <w:nsid w:val="5AB353C1"/>
    <w:multiLevelType w:val="hybridMultilevel"/>
    <w:tmpl w:val="D4AEB3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C6E27EE"/>
    <w:multiLevelType w:val="hybridMultilevel"/>
    <w:tmpl w:val="23A60558"/>
    <w:lvl w:ilvl="0" w:tplc="7708DD14">
      <w:start w:val="1"/>
      <w:numFmt w:val="bullet"/>
      <w:lvlText w:val=""/>
      <w:lvlJc w:val="left"/>
      <w:pPr>
        <w:tabs>
          <w:tab w:val="num" w:pos="720"/>
        </w:tabs>
        <w:ind w:left="720" w:hanging="360"/>
      </w:pPr>
      <w:rPr>
        <w:rFonts w:hint="default" w:ascii="Symbol" w:hAnsi="Symbol"/>
        <w:sz w:val="20"/>
      </w:rPr>
    </w:lvl>
    <w:lvl w:ilvl="1" w:tplc="EBA2594E" w:tentative="1">
      <w:start w:val="1"/>
      <w:numFmt w:val="bullet"/>
      <w:lvlText w:val=""/>
      <w:lvlJc w:val="left"/>
      <w:pPr>
        <w:tabs>
          <w:tab w:val="num" w:pos="1440"/>
        </w:tabs>
        <w:ind w:left="1440" w:hanging="360"/>
      </w:pPr>
      <w:rPr>
        <w:rFonts w:hint="default" w:ascii="Symbol" w:hAnsi="Symbol"/>
        <w:sz w:val="20"/>
      </w:rPr>
    </w:lvl>
    <w:lvl w:ilvl="2" w:tplc="89E6AC70" w:tentative="1">
      <w:start w:val="1"/>
      <w:numFmt w:val="bullet"/>
      <w:lvlText w:val=""/>
      <w:lvlJc w:val="left"/>
      <w:pPr>
        <w:tabs>
          <w:tab w:val="num" w:pos="2160"/>
        </w:tabs>
        <w:ind w:left="2160" w:hanging="360"/>
      </w:pPr>
      <w:rPr>
        <w:rFonts w:hint="default" w:ascii="Symbol" w:hAnsi="Symbol"/>
        <w:sz w:val="20"/>
      </w:rPr>
    </w:lvl>
    <w:lvl w:ilvl="3" w:tplc="D26406F6" w:tentative="1">
      <w:start w:val="1"/>
      <w:numFmt w:val="bullet"/>
      <w:lvlText w:val=""/>
      <w:lvlJc w:val="left"/>
      <w:pPr>
        <w:tabs>
          <w:tab w:val="num" w:pos="2880"/>
        </w:tabs>
        <w:ind w:left="2880" w:hanging="360"/>
      </w:pPr>
      <w:rPr>
        <w:rFonts w:hint="default" w:ascii="Symbol" w:hAnsi="Symbol"/>
        <w:sz w:val="20"/>
      </w:rPr>
    </w:lvl>
    <w:lvl w:ilvl="4" w:tplc="742E6506" w:tentative="1">
      <w:start w:val="1"/>
      <w:numFmt w:val="bullet"/>
      <w:lvlText w:val=""/>
      <w:lvlJc w:val="left"/>
      <w:pPr>
        <w:tabs>
          <w:tab w:val="num" w:pos="3600"/>
        </w:tabs>
        <w:ind w:left="3600" w:hanging="360"/>
      </w:pPr>
      <w:rPr>
        <w:rFonts w:hint="default" w:ascii="Symbol" w:hAnsi="Symbol"/>
        <w:sz w:val="20"/>
      </w:rPr>
    </w:lvl>
    <w:lvl w:ilvl="5" w:tplc="0C0203EE" w:tentative="1">
      <w:start w:val="1"/>
      <w:numFmt w:val="bullet"/>
      <w:lvlText w:val=""/>
      <w:lvlJc w:val="left"/>
      <w:pPr>
        <w:tabs>
          <w:tab w:val="num" w:pos="4320"/>
        </w:tabs>
        <w:ind w:left="4320" w:hanging="360"/>
      </w:pPr>
      <w:rPr>
        <w:rFonts w:hint="default" w:ascii="Symbol" w:hAnsi="Symbol"/>
        <w:sz w:val="20"/>
      </w:rPr>
    </w:lvl>
    <w:lvl w:ilvl="6" w:tplc="452E77C2" w:tentative="1">
      <w:start w:val="1"/>
      <w:numFmt w:val="bullet"/>
      <w:lvlText w:val=""/>
      <w:lvlJc w:val="left"/>
      <w:pPr>
        <w:tabs>
          <w:tab w:val="num" w:pos="5040"/>
        </w:tabs>
        <w:ind w:left="5040" w:hanging="360"/>
      </w:pPr>
      <w:rPr>
        <w:rFonts w:hint="default" w:ascii="Symbol" w:hAnsi="Symbol"/>
        <w:sz w:val="20"/>
      </w:rPr>
    </w:lvl>
    <w:lvl w:ilvl="7" w:tplc="DB1AF410" w:tentative="1">
      <w:start w:val="1"/>
      <w:numFmt w:val="bullet"/>
      <w:lvlText w:val=""/>
      <w:lvlJc w:val="left"/>
      <w:pPr>
        <w:tabs>
          <w:tab w:val="num" w:pos="5760"/>
        </w:tabs>
        <w:ind w:left="5760" w:hanging="360"/>
      </w:pPr>
      <w:rPr>
        <w:rFonts w:hint="default" w:ascii="Symbol" w:hAnsi="Symbol"/>
        <w:sz w:val="20"/>
      </w:rPr>
    </w:lvl>
    <w:lvl w:ilvl="8" w:tplc="8D487350"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3697D1D"/>
    <w:multiLevelType w:val="hybridMultilevel"/>
    <w:tmpl w:val="3778821E"/>
    <w:lvl w:ilvl="0" w:tplc="567EB480">
      <w:start w:val="4"/>
      <w:numFmt w:val="bullet"/>
      <w:lvlText w:val="-"/>
      <w:lvlJc w:val="left"/>
      <w:pPr>
        <w:ind w:left="1080" w:hanging="360"/>
      </w:pPr>
      <w:rPr>
        <w:rFonts w:hint="default" w:ascii="Arial" w:hAnsi="Arial" w:eastAsia="Calibri"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5826A44"/>
    <w:multiLevelType w:val="hybridMultilevel"/>
    <w:tmpl w:val="69185E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6090028"/>
    <w:multiLevelType w:val="hybridMultilevel"/>
    <w:tmpl w:val="7222E7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78E66E7F"/>
    <w:multiLevelType w:val="hybridMultilevel"/>
    <w:tmpl w:val="23A60558"/>
    <w:lvl w:ilvl="0" w:tplc="476A3D82">
      <w:start w:val="1"/>
      <w:numFmt w:val="bullet"/>
      <w:lvlText w:val=""/>
      <w:lvlJc w:val="left"/>
      <w:pPr>
        <w:tabs>
          <w:tab w:val="num" w:pos="720"/>
        </w:tabs>
        <w:ind w:left="720" w:hanging="360"/>
      </w:pPr>
      <w:rPr>
        <w:rFonts w:hint="default" w:ascii="Symbol" w:hAnsi="Symbol"/>
        <w:sz w:val="20"/>
      </w:rPr>
    </w:lvl>
    <w:lvl w:ilvl="1" w:tplc="FA38C228" w:tentative="1">
      <w:start w:val="1"/>
      <w:numFmt w:val="bullet"/>
      <w:lvlText w:val=""/>
      <w:lvlJc w:val="left"/>
      <w:pPr>
        <w:tabs>
          <w:tab w:val="num" w:pos="1440"/>
        </w:tabs>
        <w:ind w:left="1440" w:hanging="360"/>
      </w:pPr>
      <w:rPr>
        <w:rFonts w:hint="default" w:ascii="Symbol" w:hAnsi="Symbol"/>
        <w:sz w:val="20"/>
      </w:rPr>
    </w:lvl>
    <w:lvl w:ilvl="2" w:tplc="FEEEB940" w:tentative="1">
      <w:start w:val="1"/>
      <w:numFmt w:val="bullet"/>
      <w:lvlText w:val=""/>
      <w:lvlJc w:val="left"/>
      <w:pPr>
        <w:tabs>
          <w:tab w:val="num" w:pos="2160"/>
        </w:tabs>
        <w:ind w:left="2160" w:hanging="360"/>
      </w:pPr>
      <w:rPr>
        <w:rFonts w:hint="default" w:ascii="Symbol" w:hAnsi="Symbol"/>
        <w:sz w:val="20"/>
      </w:rPr>
    </w:lvl>
    <w:lvl w:ilvl="3" w:tplc="519C36FA" w:tentative="1">
      <w:start w:val="1"/>
      <w:numFmt w:val="bullet"/>
      <w:lvlText w:val=""/>
      <w:lvlJc w:val="left"/>
      <w:pPr>
        <w:tabs>
          <w:tab w:val="num" w:pos="2880"/>
        </w:tabs>
        <w:ind w:left="2880" w:hanging="360"/>
      </w:pPr>
      <w:rPr>
        <w:rFonts w:hint="default" w:ascii="Symbol" w:hAnsi="Symbol"/>
        <w:sz w:val="20"/>
      </w:rPr>
    </w:lvl>
    <w:lvl w:ilvl="4" w:tplc="5D389588" w:tentative="1">
      <w:start w:val="1"/>
      <w:numFmt w:val="bullet"/>
      <w:lvlText w:val=""/>
      <w:lvlJc w:val="left"/>
      <w:pPr>
        <w:tabs>
          <w:tab w:val="num" w:pos="3600"/>
        </w:tabs>
        <w:ind w:left="3600" w:hanging="360"/>
      </w:pPr>
      <w:rPr>
        <w:rFonts w:hint="default" w:ascii="Symbol" w:hAnsi="Symbol"/>
        <w:sz w:val="20"/>
      </w:rPr>
    </w:lvl>
    <w:lvl w:ilvl="5" w:tplc="01C68A7E" w:tentative="1">
      <w:start w:val="1"/>
      <w:numFmt w:val="bullet"/>
      <w:lvlText w:val=""/>
      <w:lvlJc w:val="left"/>
      <w:pPr>
        <w:tabs>
          <w:tab w:val="num" w:pos="4320"/>
        </w:tabs>
        <w:ind w:left="4320" w:hanging="360"/>
      </w:pPr>
      <w:rPr>
        <w:rFonts w:hint="default" w:ascii="Symbol" w:hAnsi="Symbol"/>
        <w:sz w:val="20"/>
      </w:rPr>
    </w:lvl>
    <w:lvl w:ilvl="6" w:tplc="88FC8D54" w:tentative="1">
      <w:start w:val="1"/>
      <w:numFmt w:val="bullet"/>
      <w:lvlText w:val=""/>
      <w:lvlJc w:val="left"/>
      <w:pPr>
        <w:tabs>
          <w:tab w:val="num" w:pos="5040"/>
        </w:tabs>
        <w:ind w:left="5040" w:hanging="360"/>
      </w:pPr>
      <w:rPr>
        <w:rFonts w:hint="default" w:ascii="Symbol" w:hAnsi="Symbol"/>
        <w:sz w:val="20"/>
      </w:rPr>
    </w:lvl>
    <w:lvl w:ilvl="7" w:tplc="786AE96C" w:tentative="1">
      <w:start w:val="1"/>
      <w:numFmt w:val="bullet"/>
      <w:lvlText w:val=""/>
      <w:lvlJc w:val="left"/>
      <w:pPr>
        <w:tabs>
          <w:tab w:val="num" w:pos="5760"/>
        </w:tabs>
        <w:ind w:left="5760" w:hanging="360"/>
      </w:pPr>
      <w:rPr>
        <w:rFonts w:hint="default" w:ascii="Symbol" w:hAnsi="Symbol"/>
        <w:sz w:val="20"/>
      </w:rPr>
    </w:lvl>
    <w:lvl w:ilvl="8" w:tplc="5208847A"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CC846A3"/>
    <w:multiLevelType w:val="hybridMultilevel"/>
    <w:tmpl w:val="23A60558"/>
    <w:lvl w:ilvl="0" w:tplc="DA26856C">
      <w:start w:val="1"/>
      <w:numFmt w:val="bullet"/>
      <w:lvlText w:val=""/>
      <w:lvlJc w:val="left"/>
      <w:pPr>
        <w:tabs>
          <w:tab w:val="num" w:pos="720"/>
        </w:tabs>
        <w:ind w:left="720" w:hanging="360"/>
      </w:pPr>
      <w:rPr>
        <w:rFonts w:hint="default" w:ascii="Symbol" w:hAnsi="Symbol"/>
        <w:sz w:val="20"/>
      </w:rPr>
    </w:lvl>
    <w:lvl w:ilvl="1" w:tplc="18605B52" w:tentative="1">
      <w:start w:val="1"/>
      <w:numFmt w:val="bullet"/>
      <w:lvlText w:val=""/>
      <w:lvlJc w:val="left"/>
      <w:pPr>
        <w:tabs>
          <w:tab w:val="num" w:pos="1440"/>
        </w:tabs>
        <w:ind w:left="1440" w:hanging="360"/>
      </w:pPr>
      <w:rPr>
        <w:rFonts w:hint="default" w:ascii="Symbol" w:hAnsi="Symbol"/>
        <w:sz w:val="20"/>
      </w:rPr>
    </w:lvl>
    <w:lvl w:ilvl="2" w:tplc="D13C9614" w:tentative="1">
      <w:start w:val="1"/>
      <w:numFmt w:val="bullet"/>
      <w:lvlText w:val=""/>
      <w:lvlJc w:val="left"/>
      <w:pPr>
        <w:tabs>
          <w:tab w:val="num" w:pos="2160"/>
        </w:tabs>
        <w:ind w:left="2160" w:hanging="360"/>
      </w:pPr>
      <w:rPr>
        <w:rFonts w:hint="default" w:ascii="Symbol" w:hAnsi="Symbol"/>
        <w:sz w:val="20"/>
      </w:rPr>
    </w:lvl>
    <w:lvl w:ilvl="3" w:tplc="2C28827A" w:tentative="1">
      <w:start w:val="1"/>
      <w:numFmt w:val="bullet"/>
      <w:lvlText w:val=""/>
      <w:lvlJc w:val="left"/>
      <w:pPr>
        <w:tabs>
          <w:tab w:val="num" w:pos="2880"/>
        </w:tabs>
        <w:ind w:left="2880" w:hanging="360"/>
      </w:pPr>
      <w:rPr>
        <w:rFonts w:hint="default" w:ascii="Symbol" w:hAnsi="Symbol"/>
        <w:sz w:val="20"/>
      </w:rPr>
    </w:lvl>
    <w:lvl w:ilvl="4" w:tplc="EAE84EDE" w:tentative="1">
      <w:start w:val="1"/>
      <w:numFmt w:val="bullet"/>
      <w:lvlText w:val=""/>
      <w:lvlJc w:val="left"/>
      <w:pPr>
        <w:tabs>
          <w:tab w:val="num" w:pos="3600"/>
        </w:tabs>
        <w:ind w:left="3600" w:hanging="360"/>
      </w:pPr>
      <w:rPr>
        <w:rFonts w:hint="default" w:ascii="Symbol" w:hAnsi="Symbol"/>
        <w:sz w:val="20"/>
      </w:rPr>
    </w:lvl>
    <w:lvl w:ilvl="5" w:tplc="00BEC9F2" w:tentative="1">
      <w:start w:val="1"/>
      <w:numFmt w:val="bullet"/>
      <w:lvlText w:val=""/>
      <w:lvlJc w:val="left"/>
      <w:pPr>
        <w:tabs>
          <w:tab w:val="num" w:pos="4320"/>
        </w:tabs>
        <w:ind w:left="4320" w:hanging="360"/>
      </w:pPr>
      <w:rPr>
        <w:rFonts w:hint="default" w:ascii="Symbol" w:hAnsi="Symbol"/>
        <w:sz w:val="20"/>
      </w:rPr>
    </w:lvl>
    <w:lvl w:ilvl="6" w:tplc="DC9E58D6" w:tentative="1">
      <w:start w:val="1"/>
      <w:numFmt w:val="bullet"/>
      <w:lvlText w:val=""/>
      <w:lvlJc w:val="left"/>
      <w:pPr>
        <w:tabs>
          <w:tab w:val="num" w:pos="5040"/>
        </w:tabs>
        <w:ind w:left="5040" w:hanging="360"/>
      </w:pPr>
      <w:rPr>
        <w:rFonts w:hint="default" w:ascii="Symbol" w:hAnsi="Symbol"/>
        <w:sz w:val="20"/>
      </w:rPr>
    </w:lvl>
    <w:lvl w:ilvl="7" w:tplc="9A588C42" w:tentative="1">
      <w:start w:val="1"/>
      <w:numFmt w:val="bullet"/>
      <w:lvlText w:val=""/>
      <w:lvlJc w:val="left"/>
      <w:pPr>
        <w:tabs>
          <w:tab w:val="num" w:pos="5760"/>
        </w:tabs>
        <w:ind w:left="5760" w:hanging="360"/>
      </w:pPr>
      <w:rPr>
        <w:rFonts w:hint="default" w:ascii="Symbol" w:hAnsi="Symbol"/>
        <w:sz w:val="20"/>
      </w:rPr>
    </w:lvl>
    <w:lvl w:ilvl="8" w:tplc="437E898A"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EAC56BC"/>
    <w:multiLevelType w:val="hybridMultilevel"/>
    <w:tmpl w:val="908A87BE"/>
    <w:lvl w:ilvl="0" w:tplc="8F74D818">
      <w:start w:val="4"/>
      <w:numFmt w:val="bullet"/>
      <w:lvlText w:val="-"/>
      <w:lvlJc w:val="left"/>
      <w:pPr>
        <w:ind w:left="817" w:hanging="360"/>
      </w:pPr>
      <w:rPr>
        <w:rFonts w:hint="default" w:ascii="Arial" w:hAnsi="Arial" w:cs="Arial" w:eastAsiaTheme="minorHAnsi"/>
        <w:b/>
        <w:sz w:val="22"/>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num w:numId="1">
    <w:abstractNumId w:val="14"/>
  </w:num>
  <w:num w:numId="2">
    <w:abstractNumId w:val="6"/>
  </w:num>
  <w:num w:numId="3">
    <w:abstractNumId w:val="1"/>
  </w:num>
  <w:num w:numId="4">
    <w:abstractNumId w:val="19"/>
  </w:num>
  <w:num w:numId="5">
    <w:abstractNumId w:val="20"/>
  </w:num>
  <w:num w:numId="6">
    <w:abstractNumId w:val="18"/>
  </w:num>
  <w:num w:numId="7">
    <w:abstractNumId w:val="17"/>
  </w:num>
  <w:num w:numId="8">
    <w:abstractNumId w:val="23"/>
  </w:num>
  <w:num w:numId="9">
    <w:abstractNumId w:val="7"/>
  </w:num>
  <w:num w:numId="10">
    <w:abstractNumId w:val="22"/>
  </w:num>
  <w:num w:numId="11">
    <w:abstractNumId w:val="4"/>
  </w:num>
  <w:num w:numId="12">
    <w:abstractNumId w:val="0"/>
  </w:num>
  <w:num w:numId="13">
    <w:abstractNumId w:val="16"/>
  </w:num>
  <w:num w:numId="14">
    <w:abstractNumId w:val="21"/>
  </w:num>
  <w:num w:numId="15">
    <w:abstractNumId w:val="15"/>
  </w:num>
  <w:num w:numId="16">
    <w:abstractNumId w:val="10"/>
  </w:num>
  <w:num w:numId="17">
    <w:abstractNumId w:val="9"/>
  </w:num>
  <w:num w:numId="18">
    <w:abstractNumId w:val="11"/>
  </w:num>
  <w:num w:numId="19">
    <w:abstractNumId w:val="12"/>
  </w:num>
  <w:num w:numId="20">
    <w:abstractNumId w:val="2"/>
  </w:num>
  <w:num w:numId="21">
    <w:abstractNumId w:val="5"/>
  </w:num>
  <w:num w:numId="22">
    <w:abstractNumId w:val="3"/>
  </w:num>
  <w:num w:numId="23">
    <w:abstractNumId w:val="13"/>
  </w:num>
  <w:num w:numId="24">
    <w:abstractNumId w:val="8"/>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733"/>
    <w:rsid w:val="00000B1B"/>
    <w:rsid w:val="00005AD7"/>
    <w:rsid w:val="0001028A"/>
    <w:rsid w:val="00043A61"/>
    <w:rsid w:val="00060B00"/>
    <w:rsid w:val="00061103"/>
    <w:rsid w:val="00064CCC"/>
    <w:rsid w:val="000C4257"/>
    <w:rsid w:val="000D5FF3"/>
    <w:rsid w:val="000E5E40"/>
    <w:rsid w:val="000F591F"/>
    <w:rsid w:val="00113B47"/>
    <w:rsid w:val="001437D2"/>
    <w:rsid w:val="00144E4A"/>
    <w:rsid w:val="00171720"/>
    <w:rsid w:val="00173324"/>
    <w:rsid w:val="00173E19"/>
    <w:rsid w:val="00174A70"/>
    <w:rsid w:val="00174C55"/>
    <w:rsid w:val="001805E0"/>
    <w:rsid w:val="001A1DA5"/>
    <w:rsid w:val="001A7DEB"/>
    <w:rsid w:val="001C39D1"/>
    <w:rsid w:val="001C426D"/>
    <w:rsid w:val="001C5071"/>
    <w:rsid w:val="001C71AB"/>
    <w:rsid w:val="001D37E8"/>
    <w:rsid w:val="001D38A7"/>
    <w:rsid w:val="001E7AE3"/>
    <w:rsid w:val="001E7C47"/>
    <w:rsid w:val="00215772"/>
    <w:rsid w:val="00217728"/>
    <w:rsid w:val="00221904"/>
    <w:rsid w:val="00227F37"/>
    <w:rsid w:val="002354BD"/>
    <w:rsid w:val="00247E5A"/>
    <w:rsid w:val="00250D1C"/>
    <w:rsid w:val="00255E8D"/>
    <w:rsid w:val="00267EF4"/>
    <w:rsid w:val="00274482"/>
    <w:rsid w:val="00283F8F"/>
    <w:rsid w:val="002870F6"/>
    <w:rsid w:val="0029152B"/>
    <w:rsid w:val="002B447D"/>
    <w:rsid w:val="002D0B26"/>
    <w:rsid w:val="002D0D63"/>
    <w:rsid w:val="002F0B4E"/>
    <w:rsid w:val="002F532F"/>
    <w:rsid w:val="00300316"/>
    <w:rsid w:val="00301973"/>
    <w:rsid w:val="00310116"/>
    <w:rsid w:val="00315F9F"/>
    <w:rsid w:val="00316509"/>
    <w:rsid w:val="003524A3"/>
    <w:rsid w:val="00370394"/>
    <w:rsid w:val="003738EA"/>
    <w:rsid w:val="00375DDA"/>
    <w:rsid w:val="003859A4"/>
    <w:rsid w:val="003A2AA3"/>
    <w:rsid w:val="003A3140"/>
    <w:rsid w:val="003A59BE"/>
    <w:rsid w:val="003B0B4F"/>
    <w:rsid w:val="003B39C0"/>
    <w:rsid w:val="003B5DEE"/>
    <w:rsid w:val="003C1241"/>
    <w:rsid w:val="003D6060"/>
    <w:rsid w:val="003F5059"/>
    <w:rsid w:val="003F6B0B"/>
    <w:rsid w:val="004130F2"/>
    <w:rsid w:val="00420833"/>
    <w:rsid w:val="00422C31"/>
    <w:rsid w:val="00432B99"/>
    <w:rsid w:val="00441C75"/>
    <w:rsid w:val="00444C72"/>
    <w:rsid w:val="004556FD"/>
    <w:rsid w:val="00470F10"/>
    <w:rsid w:val="00474C4E"/>
    <w:rsid w:val="00477FDF"/>
    <w:rsid w:val="0048266E"/>
    <w:rsid w:val="004B4271"/>
    <w:rsid w:val="004B788B"/>
    <w:rsid w:val="004D6798"/>
    <w:rsid w:val="004F063B"/>
    <w:rsid w:val="00512A40"/>
    <w:rsid w:val="00513C12"/>
    <w:rsid w:val="005159AA"/>
    <w:rsid w:val="00534AEA"/>
    <w:rsid w:val="005365F1"/>
    <w:rsid w:val="00540763"/>
    <w:rsid w:val="005732B1"/>
    <w:rsid w:val="00574C03"/>
    <w:rsid w:val="00595061"/>
    <w:rsid w:val="00597B2C"/>
    <w:rsid w:val="005D009D"/>
    <w:rsid w:val="005D0B47"/>
    <w:rsid w:val="005D0E37"/>
    <w:rsid w:val="005D2DFC"/>
    <w:rsid w:val="005E46F2"/>
    <w:rsid w:val="005F392E"/>
    <w:rsid w:val="005F41D6"/>
    <w:rsid w:val="00600CAD"/>
    <w:rsid w:val="006056C2"/>
    <w:rsid w:val="006162C7"/>
    <w:rsid w:val="00633413"/>
    <w:rsid w:val="00636762"/>
    <w:rsid w:val="006578AB"/>
    <w:rsid w:val="00662C38"/>
    <w:rsid w:val="00663AB9"/>
    <w:rsid w:val="00665C42"/>
    <w:rsid w:val="006741D0"/>
    <w:rsid w:val="00674366"/>
    <w:rsid w:val="006859D5"/>
    <w:rsid w:val="00692BA5"/>
    <w:rsid w:val="006A303C"/>
    <w:rsid w:val="006A5049"/>
    <w:rsid w:val="006A5D15"/>
    <w:rsid w:val="006D329B"/>
    <w:rsid w:val="006F6A16"/>
    <w:rsid w:val="007070F7"/>
    <w:rsid w:val="00707640"/>
    <w:rsid w:val="00711606"/>
    <w:rsid w:val="00720571"/>
    <w:rsid w:val="0072173E"/>
    <w:rsid w:val="007237B8"/>
    <w:rsid w:val="00727BB6"/>
    <w:rsid w:val="00730933"/>
    <w:rsid w:val="00733A03"/>
    <w:rsid w:val="007536E3"/>
    <w:rsid w:val="00760734"/>
    <w:rsid w:val="00764048"/>
    <w:rsid w:val="00767250"/>
    <w:rsid w:val="0077328A"/>
    <w:rsid w:val="00786ACC"/>
    <w:rsid w:val="00791FE0"/>
    <w:rsid w:val="007C3226"/>
    <w:rsid w:val="007D1692"/>
    <w:rsid w:val="007D3F89"/>
    <w:rsid w:val="007D7DCC"/>
    <w:rsid w:val="007E503C"/>
    <w:rsid w:val="007E66D1"/>
    <w:rsid w:val="007F2AD5"/>
    <w:rsid w:val="007F3571"/>
    <w:rsid w:val="00813DD6"/>
    <w:rsid w:val="008141D2"/>
    <w:rsid w:val="008156F2"/>
    <w:rsid w:val="00824DF7"/>
    <w:rsid w:val="00855323"/>
    <w:rsid w:val="00860DF7"/>
    <w:rsid w:val="008715A7"/>
    <w:rsid w:val="008775A5"/>
    <w:rsid w:val="00891DFC"/>
    <w:rsid w:val="008A2709"/>
    <w:rsid w:val="008A324F"/>
    <w:rsid w:val="008A67B2"/>
    <w:rsid w:val="008B6998"/>
    <w:rsid w:val="008C0E1E"/>
    <w:rsid w:val="008C5C1F"/>
    <w:rsid w:val="008D217D"/>
    <w:rsid w:val="008D3C09"/>
    <w:rsid w:val="008D6310"/>
    <w:rsid w:val="008D6D22"/>
    <w:rsid w:val="009002BB"/>
    <w:rsid w:val="00916B6D"/>
    <w:rsid w:val="00926256"/>
    <w:rsid w:val="00932201"/>
    <w:rsid w:val="0094547E"/>
    <w:rsid w:val="009814D3"/>
    <w:rsid w:val="00983E16"/>
    <w:rsid w:val="009958B1"/>
    <w:rsid w:val="00997FB1"/>
    <w:rsid w:val="009B4294"/>
    <w:rsid w:val="009B4A1A"/>
    <w:rsid w:val="009B4FC7"/>
    <w:rsid w:val="009C7DB2"/>
    <w:rsid w:val="009E221E"/>
    <w:rsid w:val="009E5AD1"/>
    <w:rsid w:val="009E5F61"/>
    <w:rsid w:val="00A02782"/>
    <w:rsid w:val="00A04D8E"/>
    <w:rsid w:val="00A10423"/>
    <w:rsid w:val="00A10B1C"/>
    <w:rsid w:val="00A20437"/>
    <w:rsid w:val="00A23B43"/>
    <w:rsid w:val="00A259CE"/>
    <w:rsid w:val="00A25F97"/>
    <w:rsid w:val="00A317F9"/>
    <w:rsid w:val="00A448E9"/>
    <w:rsid w:val="00A56EA2"/>
    <w:rsid w:val="00A635AE"/>
    <w:rsid w:val="00A72829"/>
    <w:rsid w:val="00A829CD"/>
    <w:rsid w:val="00A84BB9"/>
    <w:rsid w:val="00A9627A"/>
    <w:rsid w:val="00A96C94"/>
    <w:rsid w:val="00AB40E2"/>
    <w:rsid w:val="00AB4D1B"/>
    <w:rsid w:val="00AB7BA2"/>
    <w:rsid w:val="00AC74E4"/>
    <w:rsid w:val="00AD32B8"/>
    <w:rsid w:val="00AE07DC"/>
    <w:rsid w:val="00AE07F2"/>
    <w:rsid w:val="00AE4857"/>
    <w:rsid w:val="00AF0B3A"/>
    <w:rsid w:val="00B0532A"/>
    <w:rsid w:val="00B10733"/>
    <w:rsid w:val="00B11025"/>
    <w:rsid w:val="00B11AE4"/>
    <w:rsid w:val="00B12ADB"/>
    <w:rsid w:val="00B324AF"/>
    <w:rsid w:val="00B324CC"/>
    <w:rsid w:val="00B54891"/>
    <w:rsid w:val="00B54977"/>
    <w:rsid w:val="00B61894"/>
    <w:rsid w:val="00B63518"/>
    <w:rsid w:val="00B803C1"/>
    <w:rsid w:val="00B81A2D"/>
    <w:rsid w:val="00B855DF"/>
    <w:rsid w:val="00B95A39"/>
    <w:rsid w:val="00BD1E8B"/>
    <w:rsid w:val="00BD6B4B"/>
    <w:rsid w:val="00BE209F"/>
    <w:rsid w:val="00BE2C06"/>
    <w:rsid w:val="00BF0AF5"/>
    <w:rsid w:val="00BF6CB6"/>
    <w:rsid w:val="00C10E0B"/>
    <w:rsid w:val="00C20F54"/>
    <w:rsid w:val="00C34DAD"/>
    <w:rsid w:val="00C40B19"/>
    <w:rsid w:val="00C4180E"/>
    <w:rsid w:val="00C4744F"/>
    <w:rsid w:val="00C47902"/>
    <w:rsid w:val="00C55854"/>
    <w:rsid w:val="00C80654"/>
    <w:rsid w:val="00C81060"/>
    <w:rsid w:val="00C84B09"/>
    <w:rsid w:val="00C92AC3"/>
    <w:rsid w:val="00CA235F"/>
    <w:rsid w:val="00CA55CB"/>
    <w:rsid w:val="00CB3FA1"/>
    <w:rsid w:val="00CC0B03"/>
    <w:rsid w:val="00CE35E8"/>
    <w:rsid w:val="00CE61D4"/>
    <w:rsid w:val="00CF06EE"/>
    <w:rsid w:val="00D04C03"/>
    <w:rsid w:val="00D05524"/>
    <w:rsid w:val="00D247CE"/>
    <w:rsid w:val="00D31ADD"/>
    <w:rsid w:val="00D3289E"/>
    <w:rsid w:val="00D5777A"/>
    <w:rsid w:val="00D6738E"/>
    <w:rsid w:val="00D6752B"/>
    <w:rsid w:val="00D675FC"/>
    <w:rsid w:val="00D827CA"/>
    <w:rsid w:val="00D82F76"/>
    <w:rsid w:val="00D93AF0"/>
    <w:rsid w:val="00DA518D"/>
    <w:rsid w:val="00DB18B8"/>
    <w:rsid w:val="00DC2BCB"/>
    <w:rsid w:val="00DD0AE1"/>
    <w:rsid w:val="00DD47B2"/>
    <w:rsid w:val="00E1767A"/>
    <w:rsid w:val="00E352AF"/>
    <w:rsid w:val="00E4496B"/>
    <w:rsid w:val="00E52A68"/>
    <w:rsid w:val="00E64039"/>
    <w:rsid w:val="00E70434"/>
    <w:rsid w:val="00E80849"/>
    <w:rsid w:val="00E84EA4"/>
    <w:rsid w:val="00E8659C"/>
    <w:rsid w:val="00E93954"/>
    <w:rsid w:val="00E94F0C"/>
    <w:rsid w:val="00EA05B0"/>
    <w:rsid w:val="00EA0A2D"/>
    <w:rsid w:val="00EA2AE5"/>
    <w:rsid w:val="00EA52F4"/>
    <w:rsid w:val="00EC04BD"/>
    <w:rsid w:val="00EC4450"/>
    <w:rsid w:val="00EC5C11"/>
    <w:rsid w:val="00ED741F"/>
    <w:rsid w:val="00EE3831"/>
    <w:rsid w:val="00EE4F1D"/>
    <w:rsid w:val="00EF421E"/>
    <w:rsid w:val="00EF49FF"/>
    <w:rsid w:val="00F0030B"/>
    <w:rsid w:val="00F142F3"/>
    <w:rsid w:val="00F244AC"/>
    <w:rsid w:val="00F44F98"/>
    <w:rsid w:val="00F5651A"/>
    <w:rsid w:val="00F71216"/>
    <w:rsid w:val="00F81C47"/>
    <w:rsid w:val="00F820F3"/>
    <w:rsid w:val="00F86E23"/>
    <w:rsid w:val="00FA7315"/>
    <w:rsid w:val="00FB01EC"/>
    <w:rsid w:val="00FB7DF7"/>
    <w:rsid w:val="00FD2FC3"/>
    <w:rsid w:val="00FD52F7"/>
    <w:rsid w:val="00FD5A01"/>
    <w:rsid w:val="00FE34F3"/>
    <w:rsid w:val="00FF0824"/>
    <w:rsid w:val="0ABABEDA"/>
    <w:rsid w:val="10E5096F"/>
    <w:rsid w:val="11433746"/>
    <w:rsid w:val="17EAE916"/>
    <w:rsid w:val="1D31FAD8"/>
    <w:rsid w:val="204F9A42"/>
    <w:rsid w:val="27FB1B31"/>
    <w:rsid w:val="2FD2FCA7"/>
    <w:rsid w:val="3230F113"/>
    <w:rsid w:val="37046236"/>
    <w:rsid w:val="3FBAD555"/>
    <w:rsid w:val="43362319"/>
    <w:rsid w:val="48BE43E7"/>
    <w:rsid w:val="49EF8590"/>
    <w:rsid w:val="5F0CA3C4"/>
    <w:rsid w:val="62ADC894"/>
    <w:rsid w:val="6C9D6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31A8C70"/>
  <w15:chartTrackingRefBased/>
  <w15:docId w15:val="{400C86FB-69CF-47DB-BB4C-C15E12F1DA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A7315"/>
    <w:rPr>
      <w:color w:val="0563C1"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styleId="CommentTextChar" w:customStyle="1">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833"/>
    <w:rPr>
      <w:rFonts w:ascii="Segoe UI" w:hAnsi="Segoe UI" w:cs="Segoe UI"/>
      <w:sz w:val="18"/>
      <w:szCs w:val="18"/>
    </w:rPr>
  </w:style>
  <w:style w:type="character" w:styleId="normaltextrun" w:customStyle="1">
    <w:name w:val="normaltextrun"/>
    <w:basedOn w:val="DefaultParagraphFont"/>
    <w:rsid w:val="00CC0B03"/>
  </w:style>
  <w:style w:type="character" w:styleId="spellingerror" w:customStyle="1">
    <w:name w:val="spellingerror"/>
    <w:basedOn w:val="DefaultParagraphFont"/>
    <w:rsid w:val="00EE4F1D"/>
  </w:style>
  <w:style w:type="paragraph" w:styleId="paragraph" w:customStyle="1">
    <w:name w:val="paragraph"/>
    <w:basedOn w:val="Normal"/>
    <w:rsid w:val="00AB7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AB7BA2"/>
  </w:style>
  <w:style w:type="character" w:styleId="scxw11753339" w:customStyle="1">
    <w:name w:val="scxw11753339"/>
    <w:basedOn w:val="DefaultParagraphFont"/>
    <w:rsid w:val="001C39D1"/>
  </w:style>
  <w:style w:type="character" w:styleId="FollowedHyperlink">
    <w:name w:val="FollowedHyperlink"/>
    <w:basedOn w:val="DefaultParagraphFont"/>
    <w:uiPriority w:val="99"/>
    <w:semiHidden/>
    <w:unhideWhenUsed/>
    <w:rsid w:val="004D6798"/>
    <w:rPr>
      <w:color w:val="954F72" w:themeColor="followedHyperlink"/>
      <w:u w:val="single"/>
    </w:rPr>
  </w:style>
  <w:style w:type="paragraph" w:styleId="PlainText">
    <w:name w:val="Plain Text"/>
    <w:basedOn w:val="Normal"/>
    <w:link w:val="PlainTextChar"/>
    <w:uiPriority w:val="99"/>
    <w:semiHidden/>
    <w:unhideWhenUsed/>
    <w:rsid w:val="006578AB"/>
    <w:pPr>
      <w:spacing w:after="0" w:line="240" w:lineRule="auto"/>
    </w:pPr>
    <w:rPr>
      <w:rFonts w:ascii="Arial" w:hAnsi="Arial"/>
      <w:sz w:val="24"/>
      <w:szCs w:val="21"/>
    </w:rPr>
  </w:style>
  <w:style w:type="character" w:styleId="PlainTextChar" w:customStyle="1">
    <w:name w:val="Plain Text Char"/>
    <w:basedOn w:val="DefaultParagraphFont"/>
    <w:link w:val="PlainText"/>
    <w:uiPriority w:val="99"/>
    <w:semiHidden/>
    <w:rsid w:val="006578AB"/>
    <w:rPr>
      <w:rFonts w:ascii="Arial" w:hAnsi="Ari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877938659">
      <w:bodyDiv w:val="1"/>
      <w:marLeft w:val="0"/>
      <w:marRight w:val="0"/>
      <w:marTop w:val="0"/>
      <w:marBottom w:val="0"/>
      <w:divBdr>
        <w:top w:val="none" w:sz="0" w:space="0" w:color="auto"/>
        <w:left w:val="none" w:sz="0" w:space="0" w:color="auto"/>
        <w:bottom w:val="none" w:sz="0" w:space="0" w:color="auto"/>
        <w:right w:val="none" w:sz="0" w:space="0" w:color="auto"/>
      </w:divBdr>
      <w:divsChild>
        <w:div w:id="587348801">
          <w:marLeft w:val="0"/>
          <w:marRight w:val="0"/>
          <w:marTop w:val="0"/>
          <w:marBottom w:val="0"/>
          <w:divBdr>
            <w:top w:val="none" w:sz="0" w:space="0" w:color="auto"/>
            <w:left w:val="none" w:sz="0" w:space="0" w:color="auto"/>
            <w:bottom w:val="none" w:sz="0" w:space="0" w:color="auto"/>
            <w:right w:val="none" w:sz="0" w:space="0" w:color="auto"/>
          </w:divBdr>
        </w:div>
        <w:div w:id="1307396860">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421832043">
      <w:bodyDiv w:val="1"/>
      <w:marLeft w:val="0"/>
      <w:marRight w:val="0"/>
      <w:marTop w:val="0"/>
      <w:marBottom w:val="0"/>
      <w:divBdr>
        <w:top w:val="none" w:sz="0" w:space="0" w:color="auto"/>
        <w:left w:val="none" w:sz="0" w:space="0" w:color="auto"/>
        <w:bottom w:val="none" w:sz="0" w:space="0" w:color="auto"/>
        <w:right w:val="none" w:sz="0" w:space="0" w:color="auto"/>
      </w:divBdr>
      <w:divsChild>
        <w:div w:id="227737679">
          <w:marLeft w:val="547"/>
          <w:marRight w:val="0"/>
          <w:marTop w:val="0"/>
          <w:marBottom w:val="160"/>
          <w:divBdr>
            <w:top w:val="none" w:sz="0" w:space="0" w:color="auto"/>
            <w:left w:val="none" w:sz="0" w:space="0" w:color="auto"/>
            <w:bottom w:val="none" w:sz="0" w:space="0" w:color="auto"/>
            <w:right w:val="none" w:sz="0" w:space="0" w:color="auto"/>
          </w:divBdr>
        </w:div>
        <w:div w:id="357852590">
          <w:marLeft w:val="547"/>
          <w:marRight w:val="0"/>
          <w:marTop w:val="0"/>
          <w:marBottom w:val="160"/>
          <w:divBdr>
            <w:top w:val="none" w:sz="0" w:space="0" w:color="auto"/>
            <w:left w:val="none" w:sz="0" w:space="0" w:color="auto"/>
            <w:bottom w:val="none" w:sz="0" w:space="0" w:color="auto"/>
            <w:right w:val="none" w:sz="0" w:space="0" w:color="auto"/>
          </w:divBdr>
        </w:div>
        <w:div w:id="1020668209">
          <w:marLeft w:val="547"/>
          <w:marRight w:val="0"/>
          <w:marTop w:val="0"/>
          <w:marBottom w:val="160"/>
          <w:divBdr>
            <w:top w:val="none" w:sz="0" w:space="0" w:color="auto"/>
            <w:left w:val="none" w:sz="0" w:space="0" w:color="auto"/>
            <w:bottom w:val="none" w:sz="0" w:space="0" w:color="auto"/>
            <w:right w:val="none" w:sz="0" w:space="0" w:color="auto"/>
          </w:divBdr>
        </w:div>
        <w:div w:id="1326587342">
          <w:marLeft w:val="547"/>
          <w:marRight w:val="0"/>
          <w:marTop w:val="0"/>
          <w:marBottom w:val="160"/>
          <w:divBdr>
            <w:top w:val="none" w:sz="0" w:space="0" w:color="auto"/>
            <w:left w:val="none" w:sz="0" w:space="0" w:color="auto"/>
            <w:bottom w:val="none" w:sz="0" w:space="0" w:color="auto"/>
            <w:right w:val="none" w:sz="0" w:space="0" w:color="auto"/>
          </w:divBdr>
        </w:div>
        <w:div w:id="1474180077">
          <w:marLeft w:val="547"/>
          <w:marRight w:val="0"/>
          <w:marTop w:val="0"/>
          <w:marBottom w:val="160"/>
          <w:divBdr>
            <w:top w:val="none" w:sz="0" w:space="0" w:color="auto"/>
            <w:left w:val="none" w:sz="0" w:space="0" w:color="auto"/>
            <w:bottom w:val="none" w:sz="0" w:space="0" w:color="auto"/>
            <w:right w:val="none" w:sz="0" w:space="0" w:color="auto"/>
          </w:divBdr>
        </w:div>
        <w:div w:id="1543905353">
          <w:marLeft w:val="547"/>
          <w:marRight w:val="0"/>
          <w:marTop w:val="0"/>
          <w:marBottom w:val="160"/>
          <w:divBdr>
            <w:top w:val="none" w:sz="0" w:space="0" w:color="auto"/>
            <w:left w:val="none" w:sz="0" w:space="0" w:color="auto"/>
            <w:bottom w:val="none" w:sz="0" w:space="0" w:color="auto"/>
            <w:right w:val="none" w:sz="0" w:space="0" w:color="auto"/>
          </w:divBdr>
        </w:div>
        <w:div w:id="1569413106">
          <w:marLeft w:val="547"/>
          <w:marRight w:val="0"/>
          <w:marTop w:val="0"/>
          <w:marBottom w:val="160"/>
          <w:divBdr>
            <w:top w:val="none" w:sz="0" w:space="0" w:color="auto"/>
            <w:left w:val="none" w:sz="0" w:space="0" w:color="auto"/>
            <w:bottom w:val="none" w:sz="0" w:space="0" w:color="auto"/>
            <w:right w:val="none" w:sz="0" w:space="0" w:color="auto"/>
          </w:divBdr>
        </w:div>
        <w:div w:id="1875075942">
          <w:marLeft w:val="547"/>
          <w:marRight w:val="0"/>
          <w:marTop w:val="0"/>
          <w:marBottom w:val="160"/>
          <w:divBdr>
            <w:top w:val="none" w:sz="0" w:space="0" w:color="auto"/>
            <w:left w:val="none" w:sz="0" w:space="0" w:color="auto"/>
            <w:bottom w:val="none" w:sz="0" w:space="0" w:color="auto"/>
            <w:right w:val="none" w:sz="0" w:space="0" w:color="auto"/>
          </w:divBdr>
        </w:div>
        <w:div w:id="2018799871">
          <w:marLeft w:val="547"/>
          <w:marRight w:val="0"/>
          <w:marTop w:val="0"/>
          <w:marBottom w:val="160"/>
          <w:divBdr>
            <w:top w:val="none" w:sz="0" w:space="0" w:color="auto"/>
            <w:left w:val="none" w:sz="0" w:space="0" w:color="auto"/>
            <w:bottom w:val="none" w:sz="0" w:space="0" w:color="auto"/>
            <w:right w:val="none" w:sz="0" w:space="0" w:color="auto"/>
          </w:divBdr>
        </w:div>
      </w:divsChild>
    </w:div>
    <w:div w:id="1580361979">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253787635">
              <w:marLeft w:val="0"/>
              <w:marRight w:val="0"/>
              <w:marTop w:val="0"/>
              <w:marBottom w:val="0"/>
              <w:divBdr>
                <w:top w:val="none" w:sz="0" w:space="0" w:color="auto"/>
                <w:left w:val="none" w:sz="0" w:space="0" w:color="auto"/>
                <w:bottom w:val="none" w:sz="0" w:space="0" w:color="auto"/>
                <w:right w:val="none" w:sz="0" w:space="0" w:color="auto"/>
              </w:divBdr>
            </w:div>
            <w:div w:id="13328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3590">
      <w:bodyDiv w:val="1"/>
      <w:marLeft w:val="0"/>
      <w:marRight w:val="0"/>
      <w:marTop w:val="0"/>
      <w:marBottom w:val="0"/>
      <w:divBdr>
        <w:top w:val="none" w:sz="0" w:space="0" w:color="auto"/>
        <w:left w:val="none" w:sz="0" w:space="0" w:color="auto"/>
        <w:bottom w:val="none" w:sz="0" w:space="0" w:color="auto"/>
        <w:right w:val="none" w:sz="0" w:space="0" w:color="auto"/>
      </w:divBdr>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21125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13" /><Relationship Type="http://schemas.openxmlformats.org/officeDocument/2006/relationships/hyperlink" Target="https://www.in-controlscotland.org/_files/ugd/fd9368_c89678106ebd463d818a1aceb2c2be45.pdf" TargetMode="External" Id="rId18" /><Relationship Type="http://schemas.openxmlformats.org/officeDocument/2006/relationships/hyperlink" Target="https://handbook.scot/" TargetMode="External" Id="rId26" /><Relationship Type="http://schemas.openxmlformats.org/officeDocument/2006/relationships/hyperlink" Target="https://teams.microsoft.com/l/meetup-join/19%3ameeting_ZDFmMGY1N2UtOTU1Zi00N2VkLWExYzEtZWEwMWI4N2RkMjRi%40thread.v2/0?context=%7b%22Tid%22%3a%223f56ffd8-b90c-4687-b8ed-f572197e94cf%22%2c%22Oid%22%3a%226b5f8009-5ce2-4c65-922f-43460a4bf777%22%7d" TargetMode="External" Id="rId39" /><Relationship Type="http://schemas.openxmlformats.org/officeDocument/2006/relationships/hyperlink" Target="mailto:pauline.l@in-controlscotland.org.uk" TargetMode="External" Id="rId21" /><Relationship Type="http://schemas.openxmlformats.org/officeDocument/2006/relationships/hyperlink" Target="https://youtu.be/HEjHqEMhFaE" TargetMode="External"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package" Target="embeddings/Microsoft_Word_Document2.docx" Id="rId16" /><Relationship Type="http://schemas.openxmlformats.org/officeDocument/2006/relationships/hyperlink" Target="https://www.gov.scot/publications/national-conversation-inform-new-dementia-strategy-discussion-paper/" TargetMode="External" Id="rId20" /><Relationship Type="http://schemas.openxmlformats.org/officeDocument/2006/relationships/hyperlink" Target="https://communitybrokerage.scot/about/a-national-brokerage-framework/" TargetMode="External"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emf" Id="rId11" /><Relationship Type="http://schemas.openxmlformats.org/officeDocument/2006/relationships/hyperlink" Target="https://www.sdsscotland.org.uk/pa-programme-board/" TargetMode="External" Id="rId24" /><Relationship Type="http://schemas.openxmlformats.org/officeDocument/2006/relationships/package" Target="embeddings/Microsoft_PowerPoint_Presentation3.pptx" Id="rId32" /><Relationship Type="http://schemas.openxmlformats.org/officeDocument/2006/relationships/hyperlink" Target="https://www.gov.scot/isbn/9781805251453" TargetMode="External" Id="rId37" /><Relationship Type="http://schemas.openxmlformats.org/officeDocument/2006/relationships/header" Target="header1.xml" Id="rId40" /><Relationship Type="http://schemas.openxmlformats.org/officeDocument/2006/relationships/styles" Target="styles.xml" Id="rId5" /><Relationship Type="http://schemas.openxmlformats.org/officeDocument/2006/relationships/image" Target="media/image3.emf" Id="rId15" /><Relationship Type="http://schemas.openxmlformats.org/officeDocument/2006/relationships/package" Target="embeddings/Microsoft_PowerPoint_Presentation.pptx" Id="rId23" /><Relationship Type="http://schemas.openxmlformats.org/officeDocument/2006/relationships/hyperlink" Target="https://www.panetworkscotland.org.uk/" TargetMode="External" Id="rId28" /><Relationship Type="http://schemas.openxmlformats.org/officeDocument/2006/relationships/hyperlink" Target="https://www.gov.scot/isbn/9781805251446" TargetMode="External" Id="rId36" /><Relationship Type="http://schemas.openxmlformats.org/officeDocument/2006/relationships/hyperlink" Target="https://www.gov.scot/groups/social-care-independent-review-of-inspection-scrutiny-and-regulation/" TargetMode="External" Id="rId10" /><Relationship Type="http://schemas.openxmlformats.org/officeDocument/2006/relationships/hyperlink" Target="https://www.in-controlscotland.org/sds-lunchtime-sessions" TargetMode="External" Id="rId19" /><Relationship Type="http://schemas.openxmlformats.org/officeDocument/2006/relationships/image" Target="media/image5.emf"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package" Target="embeddings/Microsoft_Word_Document1.docx" Id="rId14" /><Relationship Type="http://schemas.openxmlformats.org/officeDocument/2006/relationships/image" Target="media/image4.emf" Id="rId22" /><Relationship Type="http://schemas.openxmlformats.org/officeDocument/2006/relationships/hyperlink" Target="https://www.sdsscotland.org.uk/pa-programme-board/" TargetMode="External" Id="rId27" /><Relationship Type="http://schemas.openxmlformats.org/officeDocument/2006/relationships/hyperlink" Target="https://www.inclusionlondon.org.uk/uncrdp/shadow-report/shadow-report/" TargetMode="External" Id="rId30" /><Relationship Type="http://schemas.openxmlformats.org/officeDocument/2006/relationships/hyperlink" Target="https://www.gov.scot/isbn/9781805250647" TargetMode="External"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package" Target="embeddings/Microsoft_Word_Document.docx" Id="rId12" /><Relationship Type="http://schemas.openxmlformats.org/officeDocument/2006/relationships/hyperlink" Target="https://www.sdsscotland.org.uk/national-sds-collaboration/" TargetMode="External" Id="rId17" /><Relationship Type="http://schemas.openxmlformats.org/officeDocument/2006/relationships/hyperlink" Target="mailto:noleen.mccormick@socialworkscotland.org" TargetMode="External" Id="rId25" /><Relationship Type="http://schemas.openxmlformats.org/officeDocument/2006/relationships/hyperlink" Target="https://www.enable.org.uk/get-support-information/self-directed-support/" TargetMode="External" Id="rId33" /><Relationship Type="http://schemas.openxmlformats.org/officeDocument/2006/relationships/hyperlink" Target="https://youtu.be/GDhYTK1x03k" TargetMode="External" Id="rId38" /><Relationship Type="http://schemas.openxmlformats.org/officeDocument/2006/relationships/glossaryDocument" Target="glossary/document.xml" Id="Ra21f74b247744e8a"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2080c92-87d7-47bc-a0e4-52500bfdc871}"/>
      </w:docPartPr>
      <w:docPartBody>
        <w:p w14:paraId="02F966A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7" ma:contentTypeDescription="Create a new document." ma:contentTypeScope="" ma:versionID="9d4b10b17c6b831f5d1d85ab69960a15">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a5956d157b28f03d74ef98fa049939ea"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DF9DB231-A9A8-4A05-9EB5-5990A96F9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6BB362A9-E4FA-423B-9459-06E5495FDC90}">
  <ds:schemaRefs>
    <ds:schemaRef ds:uri="a2b916de-b7d3-408a-b514-ad93e6949b80"/>
    <ds:schemaRef ds:uri="7b0832f7-d2e9-4461-9c94-e09d570d84fc"/>
    <ds:schemaRef ds:uri="http://purl.org/dc/elements/1.1/"/>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2792ae6a-e171-4967-875e-31b26a08d6d7"/>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Farrugia</dc:creator>
  <keywords/>
  <dc:description/>
  <lastModifiedBy>Calum Carlyle</lastModifiedBy>
  <revision>10</revision>
  <dcterms:created xsi:type="dcterms:W3CDTF">2020-12-01T10:33:00.0000000Z</dcterms:created>
  <dcterms:modified xsi:type="dcterms:W3CDTF">2022-12-08T17:10:31.0276049Z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