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D6738E" w:rsidR="00B10733" w:rsidP="10E5096F" w:rsidRDefault="00AE07F2" w14:paraId="7A7D1CEF" w14:textId="550CB84A">
      <w:pPr>
        <w:pStyle w:val="NoSpacing"/>
        <w:spacing w:line="276" w:lineRule="auto"/>
        <w:rPr>
          <w:rFonts w:ascii="Arial" w:hAnsi="Arial" w:cs="Arial"/>
          <w:b/>
          <w:bCs/>
          <w:sz w:val="36"/>
          <w:szCs w:val="36"/>
        </w:rPr>
      </w:pPr>
      <w:r w:rsidRPr="3F47A528" w:rsidR="3F0F3355">
        <w:rPr>
          <w:rFonts w:ascii="Arial" w:hAnsi="Arial" w:cs="Arial"/>
          <w:b w:val="1"/>
          <w:bCs w:val="1"/>
          <w:sz w:val="36"/>
          <w:szCs w:val="36"/>
        </w:rPr>
        <w:t>NATIONAL SELF-DIRECTED SUPPORT</w:t>
      </w:r>
      <w:r w:rsidRPr="3F47A528" w:rsidR="039BC609">
        <w:rPr>
          <w:rFonts w:ascii="Arial" w:hAnsi="Arial" w:cs="Arial"/>
          <w:b w:val="1"/>
          <w:bCs w:val="1"/>
          <w:sz w:val="36"/>
          <w:szCs w:val="36"/>
        </w:rPr>
        <w:t xml:space="preserve"> </w:t>
      </w:r>
      <w:r w:rsidRPr="3F47A528" w:rsidR="3F0F3355">
        <w:rPr>
          <w:rFonts w:ascii="Arial" w:hAnsi="Arial" w:cs="Arial"/>
          <w:b w:val="1"/>
          <w:bCs w:val="1"/>
          <w:sz w:val="36"/>
          <w:szCs w:val="36"/>
        </w:rPr>
        <w:t>COLLABORATION</w:t>
      </w:r>
    </w:p>
    <w:p w:rsidRPr="00D6738E" w:rsidR="00477FDF" w:rsidP="3F47A528" w:rsidRDefault="00477FDF" w14:paraId="5CDE7B52" w14:textId="00C5C67C">
      <w:pPr>
        <w:pStyle w:val="NoSpacing"/>
        <w:spacing w:line="276" w:lineRule="auto"/>
        <w:rPr>
          <w:rFonts w:ascii="Arial" w:hAnsi="Arial" w:cs="Arial"/>
          <w:b w:val="1"/>
          <w:bCs w:val="1"/>
          <w:sz w:val="32"/>
          <w:szCs w:val="32"/>
        </w:rPr>
      </w:pPr>
      <w:r w:rsidRPr="64B6A46E" w:rsidR="6A88900E">
        <w:rPr>
          <w:rFonts w:ascii="Arial" w:hAnsi="Arial" w:cs="Arial"/>
          <w:b w:val="1"/>
          <w:bCs w:val="1"/>
          <w:sz w:val="32"/>
          <w:szCs w:val="32"/>
        </w:rPr>
        <w:t xml:space="preserve">NOTE OF </w:t>
      </w:r>
      <w:r w:rsidRPr="64B6A46E" w:rsidR="15A79FCF">
        <w:rPr>
          <w:rFonts w:ascii="Arial" w:hAnsi="Arial" w:cs="Arial"/>
          <w:b w:val="1"/>
          <w:bCs w:val="1"/>
          <w:sz w:val="32"/>
          <w:szCs w:val="32"/>
        </w:rPr>
        <w:t>MEETING</w:t>
      </w:r>
      <w:r w:rsidRPr="64B6A46E" w:rsidR="37FB72A5">
        <w:rPr>
          <w:rFonts w:ascii="Arial" w:hAnsi="Arial" w:cs="Arial"/>
          <w:b w:val="1"/>
          <w:bCs w:val="1"/>
          <w:sz w:val="32"/>
          <w:szCs w:val="32"/>
        </w:rPr>
        <w:t xml:space="preserve"> – </w:t>
      </w:r>
      <w:r w:rsidRPr="64B6A46E" w:rsidR="4DDB83A5">
        <w:rPr>
          <w:rFonts w:ascii="Arial" w:hAnsi="Arial" w:cs="Arial"/>
          <w:b w:val="1"/>
          <w:bCs w:val="1"/>
          <w:sz w:val="32"/>
          <w:szCs w:val="32"/>
        </w:rPr>
        <w:t>5</w:t>
      </w:r>
      <w:r w:rsidRPr="64B6A46E" w:rsidR="4DDB83A5">
        <w:rPr>
          <w:rFonts w:ascii="Arial" w:hAnsi="Arial" w:cs="Arial"/>
          <w:b w:val="1"/>
          <w:bCs w:val="1"/>
          <w:sz w:val="28"/>
          <w:szCs w:val="28"/>
          <w:vertAlign w:val="superscript"/>
        </w:rPr>
        <w:t>TH</w:t>
      </w:r>
      <w:r w:rsidRPr="64B6A46E" w:rsidR="4DDB83A5">
        <w:rPr>
          <w:rFonts w:ascii="Arial" w:hAnsi="Arial" w:cs="Arial"/>
          <w:b w:val="1"/>
          <w:bCs w:val="1"/>
          <w:sz w:val="32"/>
          <w:szCs w:val="32"/>
        </w:rPr>
        <w:t xml:space="preserve"> JUNE</w:t>
      </w:r>
      <w:r w:rsidRPr="64B6A46E" w:rsidR="37FB72A5">
        <w:rPr>
          <w:rFonts w:ascii="Arial" w:hAnsi="Arial" w:cs="Arial"/>
          <w:b w:val="1"/>
          <w:bCs w:val="1"/>
          <w:sz w:val="32"/>
          <w:szCs w:val="32"/>
        </w:rPr>
        <w:t xml:space="preserve"> 2023</w:t>
      </w:r>
    </w:p>
    <w:p w:rsidRPr="00D6738E" w:rsidR="00477FDF" w:rsidP="3F47A528" w:rsidRDefault="00113B47" w14:paraId="3682D4E0" w14:textId="28C438AD" w14:noSpellErr="1">
      <w:pPr>
        <w:spacing w:line="276" w:lineRule="auto"/>
        <w:rPr>
          <w:rFonts w:ascii="Arial" w:hAnsi="Arial" w:eastAsia="Arial" w:cs="Arial"/>
          <w:b w:val="1"/>
          <w:bCs w:val="1"/>
          <w:i w:val="1"/>
          <w:iCs w:val="1"/>
          <w:sz w:val="20"/>
          <w:szCs w:val="20"/>
        </w:rPr>
      </w:pPr>
      <w:r w:rsidRPr="3F47A528" w:rsidR="31102386">
        <w:rPr>
          <w:rFonts w:ascii="Arial" w:hAnsi="Arial" w:eastAsia="Arial" w:cs="Arial"/>
          <w:b w:val="1"/>
          <w:bCs w:val="1"/>
          <w:i w:val="1"/>
          <w:iCs w:val="1"/>
          <w:sz w:val="20"/>
          <w:szCs w:val="20"/>
        </w:rPr>
        <w:t>In</w:t>
      </w:r>
      <w:r w:rsidRPr="3F47A528" w:rsidR="76291DD1">
        <w:rPr>
          <w:rFonts w:ascii="Arial" w:hAnsi="Arial" w:eastAsia="Arial" w:cs="Arial"/>
          <w:b w:val="1"/>
          <w:bCs w:val="1"/>
          <w:i w:val="1"/>
          <w:iCs w:val="1"/>
          <w:sz w:val="20"/>
          <w:szCs w:val="20"/>
        </w:rPr>
        <w:t xml:space="preserve"> attendance by video conference:</w:t>
      </w:r>
    </w:p>
    <w:tbl>
      <w:tblPr>
        <w:tblW w:w="1395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Look w:val="04A0" w:firstRow="1" w:lastRow="0" w:firstColumn="1" w:lastColumn="0" w:noHBand="0" w:noVBand="1"/>
      </w:tblPr>
      <w:tblGrid>
        <w:gridCol w:w="5923"/>
        <w:gridCol w:w="4209"/>
        <w:gridCol w:w="3818"/>
      </w:tblGrid>
      <w:tr w:rsidRPr="00D6738E" w:rsidR="00441C75" w:rsidTr="3F47A528" w14:paraId="42EA4112" w14:textId="3E1174E3">
        <w:trPr>
          <w:trHeight w:val="300"/>
        </w:trPr>
        <w:tc>
          <w:tcPr>
            <w:tcW w:w="5923" w:type="dxa"/>
            <w:tcMar/>
            <w:vAlign w:val="center"/>
          </w:tcPr>
          <w:p w:rsidRPr="00D6738E" w:rsidR="00441C75" w:rsidP="3F47A528" w:rsidRDefault="00441C75" w14:paraId="542D664C" w14:textId="328D655D">
            <w:pPr>
              <w:spacing w:line="276" w:lineRule="auto"/>
              <w:rPr>
                <w:rFonts w:ascii="Arial" w:hAnsi="Arial" w:eastAsia="Calibri" w:cs="Arial"/>
                <w:sz w:val="22"/>
                <w:szCs w:val="22"/>
              </w:rPr>
            </w:pPr>
            <w:r w:rsidRPr="3F47A528" w:rsidR="0E252EAF">
              <w:rPr>
                <w:rFonts w:ascii="Arial" w:hAnsi="Arial" w:eastAsia="Calibri" w:cs="Arial"/>
                <w:sz w:val="22"/>
                <w:szCs w:val="22"/>
              </w:rPr>
              <w:t>Donald Macleod</w:t>
            </w:r>
            <w:r w:rsidRPr="3F47A528" w:rsidR="7532FD81">
              <w:rPr>
                <w:rFonts w:ascii="Arial" w:hAnsi="Arial" w:eastAsia="Calibri" w:cs="Arial"/>
                <w:sz w:val="22"/>
                <w:szCs w:val="22"/>
              </w:rPr>
              <w:t xml:space="preserve"> (SDS Scotland) (chair)</w:t>
            </w:r>
          </w:p>
        </w:tc>
        <w:tc>
          <w:tcPr>
            <w:tcW w:w="4209" w:type="dxa"/>
            <w:tcMar/>
            <w:vAlign w:val="center"/>
          </w:tcPr>
          <w:p w:rsidRPr="00D6738E" w:rsidR="00441C75" w:rsidP="3F47A528" w:rsidRDefault="00441C75" w14:paraId="6CBA520A" w14:textId="75D86792">
            <w:pPr>
              <w:pStyle w:val="Normal"/>
              <w:spacing w:line="276" w:lineRule="auto"/>
              <w:rPr>
                <w:rFonts w:ascii="Arial" w:hAnsi="Arial" w:eastAsia="Calibri" w:cs="Arial"/>
                <w:sz w:val="22"/>
                <w:szCs w:val="22"/>
              </w:rPr>
            </w:pPr>
            <w:r w:rsidRPr="3F47A528" w:rsidR="0D9414AC">
              <w:rPr>
                <w:rFonts w:ascii="Arial" w:hAnsi="Arial" w:eastAsia="Calibri" w:cs="Arial"/>
                <w:sz w:val="22"/>
                <w:szCs w:val="22"/>
              </w:rPr>
              <w:t>Cheryl Taylor (SDS Practice Network)</w:t>
            </w:r>
          </w:p>
        </w:tc>
        <w:tc>
          <w:tcPr>
            <w:tcW w:w="3818" w:type="dxa"/>
            <w:tcMar/>
            <w:vAlign w:val="center"/>
          </w:tcPr>
          <w:p w:rsidR="3F47A528" w:rsidP="3F47A528" w:rsidRDefault="3F47A528" w14:paraId="30EAACEC" w14:textId="54BA8A28">
            <w:pPr>
              <w:spacing w:line="276" w:lineRule="auto"/>
              <w:rPr>
                <w:rFonts w:ascii="Arial" w:hAnsi="Arial" w:eastAsia="Calibri" w:cs="Arial"/>
                <w:sz w:val="22"/>
                <w:szCs w:val="22"/>
              </w:rPr>
            </w:pPr>
            <w:r w:rsidRPr="3F47A528" w:rsidR="3F47A528">
              <w:rPr>
                <w:rFonts w:ascii="Arial" w:hAnsi="Arial" w:eastAsia="Calibri" w:cs="Arial"/>
                <w:sz w:val="22"/>
                <w:szCs w:val="22"/>
              </w:rPr>
              <w:t>Lewis Shaw (Alliance Scotland)</w:t>
            </w:r>
          </w:p>
        </w:tc>
      </w:tr>
      <w:tr w:rsidRPr="00D6738E" w:rsidR="00441C75" w:rsidTr="3F47A528" w14:paraId="6C7E08D6" w14:textId="1754BF93">
        <w:trPr>
          <w:trHeight w:val="300"/>
        </w:trPr>
        <w:tc>
          <w:tcPr>
            <w:tcW w:w="5923" w:type="dxa"/>
            <w:tcMar/>
            <w:vAlign w:val="center"/>
          </w:tcPr>
          <w:p w:rsidRPr="00D6738E" w:rsidR="00441C75" w:rsidP="3F47A528" w:rsidRDefault="00441C75" w14:paraId="2FCF17B2" w14:textId="7994C13E">
            <w:pPr>
              <w:spacing w:line="276" w:lineRule="auto"/>
              <w:rPr>
                <w:rFonts w:ascii="Arial" w:hAnsi="Arial" w:eastAsia="Calibri" w:cs="Arial"/>
                <w:sz w:val="22"/>
                <w:szCs w:val="22"/>
              </w:rPr>
            </w:pPr>
            <w:r w:rsidRPr="3F47A528" w:rsidR="0E252EAF">
              <w:rPr>
                <w:rFonts w:ascii="Arial" w:hAnsi="Arial" w:eastAsia="Calibri" w:cs="Arial"/>
                <w:sz w:val="22"/>
                <w:szCs w:val="22"/>
              </w:rPr>
              <w:t>Sean Macaskill (Autism Knowledge Development)</w:t>
            </w:r>
          </w:p>
        </w:tc>
        <w:tc>
          <w:tcPr>
            <w:tcW w:w="4209" w:type="dxa"/>
            <w:tcMar/>
            <w:vAlign w:val="center"/>
          </w:tcPr>
          <w:p w:rsidRPr="00D6738E" w:rsidR="00441C75" w:rsidP="3F47A528" w:rsidRDefault="00441C75" w14:paraId="36CCDE6F" w14:textId="13A844C7">
            <w:pPr>
              <w:pStyle w:val="Normal"/>
              <w:spacing w:line="276" w:lineRule="auto"/>
              <w:rPr>
                <w:rFonts w:ascii="Arial" w:hAnsi="Arial" w:eastAsia="Calibri" w:cs="Arial"/>
                <w:sz w:val="22"/>
                <w:szCs w:val="22"/>
              </w:rPr>
            </w:pPr>
            <w:r w:rsidRPr="3F47A528" w:rsidR="0E252EAF">
              <w:rPr>
                <w:rFonts w:ascii="Arial" w:hAnsi="Arial" w:eastAsia="Calibri" w:cs="Arial"/>
                <w:sz w:val="22"/>
                <w:szCs w:val="22"/>
              </w:rPr>
              <w:t>Anna Stansfield (Scottish Government)</w:t>
            </w:r>
          </w:p>
        </w:tc>
        <w:tc>
          <w:tcPr>
            <w:tcW w:w="3818" w:type="dxa"/>
            <w:tcMar/>
            <w:vAlign w:val="center"/>
          </w:tcPr>
          <w:p w:rsidR="3F47A528" w:rsidP="3F47A528" w:rsidRDefault="3F47A528" w14:paraId="03F55874" w14:textId="52815259">
            <w:pPr>
              <w:spacing w:line="276" w:lineRule="auto"/>
              <w:rPr>
                <w:rFonts w:ascii="Arial" w:hAnsi="Arial" w:eastAsia="Calibri" w:cs="Arial"/>
                <w:sz w:val="22"/>
                <w:szCs w:val="22"/>
              </w:rPr>
            </w:pPr>
            <w:r w:rsidRPr="3F47A528" w:rsidR="3F47A528">
              <w:rPr>
                <w:rFonts w:ascii="Arial" w:hAnsi="Arial" w:eastAsia="Calibri" w:cs="Arial"/>
                <w:sz w:val="22"/>
                <w:szCs w:val="22"/>
              </w:rPr>
              <w:t>Lucy Devlin (COSLA)</w:t>
            </w:r>
          </w:p>
        </w:tc>
      </w:tr>
      <w:tr w:rsidRPr="00D6738E" w:rsidR="00441C75" w:rsidTr="3F47A528" w14:paraId="4530D1E3" w14:textId="05000F5E">
        <w:trPr>
          <w:trHeight w:val="300"/>
        </w:trPr>
        <w:tc>
          <w:tcPr>
            <w:tcW w:w="5923" w:type="dxa"/>
            <w:tcMar/>
            <w:vAlign w:val="center"/>
          </w:tcPr>
          <w:p w:rsidRPr="00D6738E" w:rsidR="00441C75" w:rsidP="3F47A528" w:rsidRDefault="00441C75" w14:paraId="3A25E2A4" w14:textId="1A1A627D">
            <w:pPr>
              <w:spacing w:line="276" w:lineRule="auto"/>
              <w:rPr>
                <w:rFonts w:ascii="Arial" w:hAnsi="Arial" w:eastAsia="Calibri" w:cs="Arial"/>
                <w:sz w:val="22"/>
                <w:szCs w:val="22"/>
              </w:rPr>
            </w:pPr>
            <w:r w:rsidRPr="3F47A528" w:rsidR="0E252EAF">
              <w:rPr>
                <w:rFonts w:ascii="Arial" w:hAnsi="Arial" w:eastAsia="Calibri" w:cs="Arial"/>
                <w:sz w:val="22"/>
                <w:szCs w:val="22"/>
              </w:rPr>
              <w:t>Rob Gowans (Alliance Scotland)</w:t>
            </w:r>
          </w:p>
        </w:tc>
        <w:tc>
          <w:tcPr>
            <w:tcW w:w="4209" w:type="dxa"/>
            <w:tcMar/>
            <w:vAlign w:val="center"/>
          </w:tcPr>
          <w:p w:rsidRPr="00D6738E" w:rsidR="00441C75" w:rsidP="3F47A528" w:rsidRDefault="00441C75" w14:paraId="5A7492CE" w14:textId="619D6769">
            <w:pPr>
              <w:spacing w:line="276" w:lineRule="auto"/>
              <w:rPr>
                <w:rFonts w:ascii="Arial" w:hAnsi="Arial" w:eastAsia="Calibri" w:cs="Arial"/>
                <w:sz w:val="22"/>
                <w:szCs w:val="22"/>
              </w:rPr>
            </w:pPr>
            <w:r w:rsidRPr="3F47A528" w:rsidR="0E252EAF">
              <w:rPr>
                <w:rFonts w:ascii="Arial" w:hAnsi="Arial" w:eastAsia="Calibri" w:cs="Arial"/>
                <w:sz w:val="22"/>
                <w:szCs w:val="22"/>
              </w:rPr>
              <w:t>Ellie Mae Garnish (Alliance Scotland)</w:t>
            </w:r>
          </w:p>
        </w:tc>
        <w:tc>
          <w:tcPr>
            <w:tcW w:w="3818" w:type="dxa"/>
            <w:tcMar/>
            <w:vAlign w:val="center"/>
          </w:tcPr>
          <w:p w:rsidR="3F47A528" w:rsidP="3F47A528" w:rsidRDefault="3F47A528" w14:paraId="2A5D54FF" w14:textId="4769BFB1">
            <w:pPr>
              <w:spacing w:line="276" w:lineRule="auto"/>
              <w:rPr>
                <w:rFonts w:ascii="Arial" w:hAnsi="Arial" w:eastAsia="Calibri" w:cs="Arial"/>
                <w:sz w:val="22"/>
                <w:szCs w:val="22"/>
              </w:rPr>
            </w:pPr>
            <w:r w:rsidRPr="3F47A528" w:rsidR="3F47A528">
              <w:rPr>
                <w:rFonts w:ascii="Arial" w:hAnsi="Arial" w:eastAsia="Calibri" w:cs="Arial"/>
                <w:sz w:val="22"/>
                <w:szCs w:val="22"/>
              </w:rPr>
              <w:t>James Carle (Scottish Care)</w:t>
            </w:r>
          </w:p>
        </w:tc>
      </w:tr>
      <w:tr w:rsidRPr="00D6738E" w:rsidR="00441C75" w:rsidTr="3F47A528" w14:paraId="5797DE6C" w14:textId="26AF8A43">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6DA7A465" w14:textId="453CCD5E">
            <w:pPr>
              <w:spacing w:line="276" w:lineRule="auto"/>
              <w:rPr>
                <w:rFonts w:ascii="Arial" w:hAnsi="Arial" w:eastAsia="Calibri" w:cs="Arial"/>
                <w:sz w:val="22"/>
                <w:szCs w:val="22"/>
              </w:rPr>
            </w:pPr>
            <w:r w:rsidRPr="3F47A528" w:rsidR="0E252EAF">
              <w:rPr>
                <w:rFonts w:ascii="Arial" w:hAnsi="Arial" w:eastAsia="Calibri" w:cs="Arial"/>
                <w:sz w:val="22"/>
                <w:szCs w:val="22"/>
              </w:rPr>
              <w:t>Pauline Boyce (Glasgow Centre for Independent Living)</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535AA5CF" w14:textId="300FB902">
            <w:pPr>
              <w:pStyle w:val="Normal"/>
              <w:spacing w:line="276" w:lineRule="auto"/>
              <w:rPr>
                <w:rFonts w:ascii="Arial" w:hAnsi="Arial" w:eastAsia="Calibri" w:cs="Arial"/>
                <w:sz w:val="22"/>
                <w:szCs w:val="22"/>
              </w:rPr>
            </w:pPr>
            <w:r w:rsidRPr="3F47A528" w:rsidR="0E252EAF">
              <w:rPr>
                <w:rFonts w:ascii="Arial" w:hAnsi="Arial" w:eastAsia="Calibri" w:cs="Arial"/>
                <w:sz w:val="22"/>
                <w:szCs w:val="22"/>
              </w:rPr>
              <w:t>Becs</w:t>
            </w:r>
            <w:r w:rsidRPr="3F47A528" w:rsidR="0E252EAF">
              <w:rPr>
                <w:rFonts w:ascii="Arial" w:hAnsi="Arial" w:eastAsia="Calibri" w:cs="Arial"/>
                <w:sz w:val="22"/>
                <w:szCs w:val="22"/>
              </w:rPr>
              <w:t xml:space="preserve"> Barker (Community Contacts)</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3F47A528" w:rsidP="3F47A528" w:rsidRDefault="3F47A528" w14:paraId="0839188F" w14:textId="590DBE63">
            <w:pPr>
              <w:spacing w:line="276" w:lineRule="auto"/>
              <w:rPr>
                <w:rFonts w:ascii="Arial" w:hAnsi="Arial" w:eastAsia="Calibri" w:cs="Arial"/>
                <w:sz w:val="22"/>
                <w:szCs w:val="22"/>
              </w:rPr>
            </w:pPr>
            <w:r w:rsidRPr="3F47A528" w:rsidR="3F47A528">
              <w:rPr>
                <w:rFonts w:ascii="Arial" w:hAnsi="Arial" w:eastAsia="Calibri" w:cs="Arial"/>
                <w:sz w:val="22"/>
                <w:szCs w:val="22"/>
              </w:rPr>
              <w:t>Kayleigh Hirst (SDS Scotland)</w:t>
            </w:r>
          </w:p>
        </w:tc>
      </w:tr>
      <w:tr w:rsidRPr="00D6738E" w:rsidR="00441C75" w:rsidTr="3F47A528" w14:paraId="7B8883CF" w14:textId="5A3DED0B">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5731B540" w14:textId="0EEA4B46">
            <w:pPr>
              <w:spacing w:line="276" w:lineRule="auto"/>
              <w:rPr>
                <w:rFonts w:ascii="Arial" w:hAnsi="Arial" w:eastAsia="Calibri" w:cs="Arial"/>
                <w:sz w:val="22"/>
                <w:szCs w:val="22"/>
              </w:rPr>
            </w:pPr>
            <w:r w:rsidRPr="3F47A528" w:rsidR="0E252EAF">
              <w:rPr>
                <w:rFonts w:ascii="Arial" w:hAnsi="Arial" w:eastAsia="Calibri" w:cs="Arial"/>
                <w:sz w:val="22"/>
                <w:szCs w:val="22"/>
              </w:rPr>
              <w:t xml:space="preserve">Wendy Brooks (Voice </w:t>
            </w:r>
            <w:r w:rsidRPr="3F47A528" w:rsidR="0E252EAF">
              <w:rPr>
                <w:rFonts w:ascii="Arial" w:hAnsi="Arial" w:eastAsia="Calibri" w:cs="Arial"/>
                <w:sz w:val="22"/>
                <w:szCs w:val="22"/>
              </w:rPr>
              <w:t>Of</w:t>
            </w:r>
            <w:r w:rsidRPr="3F47A528" w:rsidR="0E252EAF">
              <w:rPr>
                <w:rFonts w:ascii="Arial" w:hAnsi="Arial" w:eastAsia="Calibri" w:cs="Arial"/>
                <w:sz w:val="22"/>
                <w:szCs w:val="22"/>
              </w:rPr>
              <w:t xml:space="preserve"> Carers Across Lothian)</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29033803" w14:textId="1BCA9781">
            <w:pPr>
              <w:spacing w:line="276" w:lineRule="auto"/>
              <w:rPr>
                <w:rFonts w:ascii="Arial" w:hAnsi="Arial" w:eastAsia="Calibri" w:cs="Arial"/>
                <w:sz w:val="22"/>
                <w:szCs w:val="22"/>
              </w:rPr>
            </w:pPr>
            <w:r w:rsidRPr="3F47A528" w:rsidR="1DA0D812">
              <w:rPr>
                <w:rFonts w:ascii="Arial" w:hAnsi="Arial" w:eastAsia="Calibri" w:cs="Arial"/>
                <w:sz w:val="22"/>
                <w:szCs w:val="22"/>
              </w:rPr>
              <w:t>Gordon Dodds (Scottish Government)</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3F47A528" w:rsidP="3F47A528" w:rsidRDefault="3F47A528" w14:paraId="1586CFB8" w14:textId="15C03612">
            <w:pPr>
              <w:spacing w:line="276" w:lineRule="auto"/>
              <w:rPr>
                <w:rFonts w:ascii="Arial" w:hAnsi="Arial" w:eastAsia="Calibri" w:cs="Arial"/>
                <w:sz w:val="22"/>
                <w:szCs w:val="22"/>
              </w:rPr>
            </w:pPr>
            <w:r w:rsidRPr="3F47A528" w:rsidR="3F47A528">
              <w:rPr>
                <w:rFonts w:ascii="Arial" w:hAnsi="Arial" w:eastAsia="Calibri" w:cs="Arial"/>
                <w:sz w:val="22"/>
                <w:szCs w:val="22"/>
              </w:rPr>
              <w:t>Olivia Mann (CCPS)</w:t>
            </w:r>
          </w:p>
        </w:tc>
      </w:tr>
      <w:tr w:rsidRPr="00D6738E" w:rsidR="00441C75" w:rsidTr="3F47A528" w14:paraId="6719EAA0" w14:textId="0004EBD4">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3F35894C" w14:textId="22DB77DD">
            <w:pPr>
              <w:spacing w:line="276" w:lineRule="auto"/>
              <w:rPr>
                <w:rFonts w:ascii="Arial" w:hAnsi="Arial" w:eastAsia="Calibri" w:cs="Arial"/>
                <w:sz w:val="22"/>
                <w:szCs w:val="22"/>
              </w:rPr>
            </w:pPr>
            <w:r w:rsidRPr="3F47A528" w:rsidR="3008C8EA">
              <w:rPr>
                <w:rFonts w:ascii="Arial" w:hAnsi="Arial" w:eastAsia="Calibri" w:cs="Arial"/>
                <w:sz w:val="22"/>
                <w:szCs w:val="22"/>
              </w:rPr>
              <w:t xml:space="preserve">Lyn </w:t>
            </w:r>
            <w:r w:rsidRPr="3F47A528" w:rsidR="3008C8EA">
              <w:rPr>
                <w:rFonts w:ascii="Arial" w:hAnsi="Arial" w:eastAsia="Calibri" w:cs="Arial"/>
                <w:sz w:val="22"/>
                <w:szCs w:val="22"/>
              </w:rPr>
              <w:t>Pornaro</w:t>
            </w:r>
            <w:r w:rsidRPr="3F47A528" w:rsidR="3008C8EA">
              <w:rPr>
                <w:rFonts w:ascii="Arial" w:hAnsi="Arial" w:eastAsia="Calibri" w:cs="Arial"/>
                <w:sz w:val="22"/>
                <w:szCs w:val="22"/>
              </w:rPr>
              <w:t xml:space="preserve"> (Disability Equality Scotland)</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03E0EE12" w14:textId="08BE14AE">
            <w:pPr>
              <w:spacing w:line="276" w:lineRule="auto"/>
              <w:rPr>
                <w:rFonts w:ascii="Arial" w:hAnsi="Arial" w:eastAsia="Calibri" w:cs="Arial"/>
                <w:sz w:val="22"/>
                <w:szCs w:val="22"/>
              </w:rPr>
            </w:pPr>
            <w:r w:rsidRPr="3F47A528" w:rsidR="65C77461">
              <w:rPr>
                <w:rFonts w:ascii="Arial" w:hAnsi="Arial" w:eastAsia="Calibri" w:cs="Arial"/>
                <w:sz w:val="22"/>
                <w:szCs w:val="22"/>
              </w:rPr>
              <w:t>Hannah Tweed (Alliance Scotland)</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3F47A528" w:rsidP="3F47A528" w:rsidRDefault="3F47A528" w14:paraId="6BC8007D" w14:textId="5D07DFFA">
            <w:pPr>
              <w:pStyle w:val="Normal"/>
              <w:spacing w:line="276" w:lineRule="auto"/>
              <w:rPr>
                <w:rFonts w:ascii="Arial" w:hAnsi="Arial" w:eastAsia="Calibri" w:cs="Arial"/>
                <w:sz w:val="22"/>
                <w:szCs w:val="22"/>
              </w:rPr>
            </w:pPr>
            <w:r w:rsidRPr="3F47A528" w:rsidR="3F47A528">
              <w:rPr>
                <w:rFonts w:ascii="Arial" w:hAnsi="Arial" w:eastAsia="Calibri" w:cs="Arial"/>
                <w:sz w:val="22"/>
                <w:szCs w:val="22"/>
              </w:rPr>
              <w:t>April</w:t>
            </w:r>
            <w:r w:rsidRPr="3F47A528" w:rsidR="3F47A528">
              <w:rPr>
                <w:rFonts w:ascii="Arial" w:hAnsi="Arial" w:eastAsia="Calibri" w:cs="Arial"/>
                <w:sz w:val="22"/>
                <w:szCs w:val="22"/>
              </w:rPr>
              <w:t xml:space="preserve"> O’Neil (Inclusion Scotland)</w:t>
            </w:r>
          </w:p>
        </w:tc>
      </w:tr>
      <w:tr w:rsidRPr="00D6738E" w:rsidR="00441C75" w:rsidTr="3F47A528" w14:paraId="17FEBF38" w14:textId="0B53B267">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684ADDE7" w14:textId="531F4B9E">
            <w:pPr>
              <w:spacing w:line="276" w:lineRule="auto"/>
              <w:rPr>
                <w:rFonts w:ascii="Arial" w:hAnsi="Arial" w:eastAsia="Calibri" w:cs="Arial"/>
                <w:sz w:val="22"/>
                <w:szCs w:val="22"/>
              </w:rPr>
            </w:pPr>
            <w:r w:rsidRPr="3F47A528" w:rsidR="6E39030B">
              <w:rPr>
                <w:rFonts w:ascii="Arial" w:hAnsi="Arial" w:eastAsia="Calibri" w:cs="Arial"/>
                <w:sz w:val="22"/>
                <w:szCs w:val="22"/>
              </w:rPr>
              <w:t xml:space="preserve">Kaye Robertson (Community Brokerage </w:t>
            </w:r>
            <w:r w:rsidRPr="3F47A528" w:rsidR="35C6356D">
              <w:rPr>
                <w:rFonts w:ascii="Arial" w:hAnsi="Arial" w:eastAsia="Calibri" w:cs="Arial"/>
                <w:sz w:val="22"/>
                <w:szCs w:val="22"/>
              </w:rPr>
              <w:t>Scotland</w:t>
            </w:r>
            <w:r w:rsidRPr="3F47A528" w:rsidR="6E39030B">
              <w:rPr>
                <w:rFonts w:ascii="Arial" w:hAnsi="Arial" w:eastAsia="Calibri" w:cs="Arial"/>
                <w:sz w:val="22"/>
                <w:szCs w:val="22"/>
              </w:rPr>
              <w:t>)</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1B2FE8B2" w14:textId="259A3F7C">
            <w:pPr>
              <w:spacing w:line="276" w:lineRule="auto"/>
              <w:rPr>
                <w:rFonts w:ascii="Arial" w:hAnsi="Arial" w:eastAsia="Calibri" w:cs="Arial"/>
                <w:sz w:val="22"/>
                <w:szCs w:val="22"/>
              </w:rPr>
            </w:pPr>
            <w:r w:rsidRPr="3F47A528" w:rsidR="72DE66AF">
              <w:rPr>
                <w:rFonts w:ascii="Arial" w:hAnsi="Arial" w:eastAsia="Calibri" w:cs="Arial"/>
                <w:sz w:val="22"/>
                <w:szCs w:val="22"/>
              </w:rPr>
              <w:t>Danielle Farrel (In Control Scotland)</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05040CD0" w:rsidP="3F47A528" w:rsidRDefault="05040CD0" w14:paraId="3221A416" w14:textId="0F1B906E">
            <w:pPr>
              <w:pStyle w:val="Normal"/>
              <w:spacing w:line="276" w:lineRule="auto"/>
              <w:rPr>
                <w:rFonts w:ascii="Arial" w:hAnsi="Arial" w:eastAsia="Calibri" w:cs="Arial"/>
                <w:sz w:val="22"/>
                <w:szCs w:val="22"/>
              </w:rPr>
            </w:pPr>
            <w:r w:rsidRPr="3F47A528" w:rsidR="05040CD0">
              <w:rPr>
                <w:rFonts w:ascii="Arial" w:hAnsi="Arial" w:eastAsia="Calibri" w:cs="Arial"/>
                <w:sz w:val="22"/>
                <w:szCs w:val="22"/>
              </w:rPr>
              <w:t>Brett Rogers (In Control Scotland)</w:t>
            </w:r>
          </w:p>
        </w:tc>
      </w:tr>
      <w:tr w:rsidRPr="00D6738E" w:rsidR="00441C75" w:rsidTr="3F47A528" w14:paraId="7EFF22C0" w14:textId="1FCD90C5">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22FA96EB" w14:textId="28C05D67">
            <w:pPr>
              <w:pStyle w:val="Normal"/>
              <w:spacing w:line="276" w:lineRule="auto"/>
              <w:rPr>
                <w:rFonts w:ascii="Arial" w:hAnsi="Arial" w:eastAsia="Calibri" w:cs="Arial"/>
                <w:sz w:val="22"/>
                <w:szCs w:val="22"/>
              </w:rPr>
            </w:pPr>
            <w:r w:rsidRPr="3F47A528" w:rsidR="43D51876">
              <w:rPr>
                <w:rFonts w:ascii="Arial" w:hAnsi="Arial" w:eastAsia="Calibri" w:cs="Arial"/>
                <w:sz w:val="22"/>
                <w:szCs w:val="22"/>
              </w:rPr>
              <w:t>Anne-Marie Monaghan (Community Brokerage Scotland)</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027C8B78" w14:textId="534AC2EA">
            <w:pPr>
              <w:pStyle w:val="Normal"/>
              <w:spacing w:line="276" w:lineRule="auto"/>
              <w:rPr>
                <w:rFonts w:ascii="Arial" w:hAnsi="Arial" w:eastAsia="Calibri" w:cs="Arial"/>
                <w:sz w:val="22"/>
                <w:szCs w:val="22"/>
              </w:rPr>
            </w:pPr>
            <w:r w:rsidRPr="3F47A528" w:rsidR="5618F620">
              <w:rPr>
                <w:rFonts w:ascii="Arial" w:hAnsi="Arial" w:eastAsia="Calibri" w:cs="Arial"/>
                <w:sz w:val="22"/>
                <w:szCs w:val="22"/>
              </w:rPr>
              <w:t>Billi Allen-Mandeville (Alliance Scotland)</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672C1355" w:rsidP="3F47A528" w:rsidRDefault="672C1355" w14:paraId="25B98F16" w14:textId="0E351FB5">
            <w:pPr>
              <w:pStyle w:val="Normal"/>
              <w:spacing w:line="276" w:lineRule="auto"/>
              <w:rPr>
                <w:rFonts w:ascii="Arial" w:hAnsi="Arial" w:eastAsia="Calibri" w:cs="Arial"/>
                <w:sz w:val="22"/>
                <w:szCs w:val="22"/>
              </w:rPr>
            </w:pPr>
            <w:r w:rsidRPr="3F47A528" w:rsidR="672C1355">
              <w:rPr>
                <w:rFonts w:ascii="Arial" w:hAnsi="Arial" w:eastAsia="Calibri" w:cs="Arial"/>
                <w:sz w:val="22"/>
                <w:szCs w:val="22"/>
              </w:rPr>
              <w:t>Toria Fraser (Scottish Government)</w:t>
            </w:r>
          </w:p>
        </w:tc>
      </w:tr>
      <w:tr w:rsidRPr="00D6738E" w:rsidR="00441C75" w:rsidTr="3F47A528" w14:paraId="0F6C5BA2" w14:textId="6B2C4A2C">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1CE52DBE" w14:textId="54FAFDE4">
            <w:pPr>
              <w:spacing w:line="276" w:lineRule="auto"/>
              <w:rPr>
                <w:rFonts w:ascii="Arial" w:hAnsi="Arial" w:eastAsia="Calibri" w:cs="Arial"/>
                <w:sz w:val="22"/>
                <w:szCs w:val="22"/>
              </w:rPr>
            </w:pPr>
            <w:r w:rsidRPr="3F47A528" w:rsidR="5C4DD9AC">
              <w:rPr>
                <w:rFonts w:ascii="Arial" w:hAnsi="Arial" w:eastAsia="Calibri" w:cs="Arial"/>
                <w:sz w:val="22"/>
                <w:szCs w:val="22"/>
              </w:rPr>
              <w:t>Mark Han-Johnston (SDS Scotland)</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1F18A486" w14:textId="45C71B23">
            <w:pPr>
              <w:spacing w:line="276" w:lineRule="auto"/>
              <w:rPr>
                <w:rFonts w:ascii="Arial" w:hAnsi="Arial" w:eastAsia="Calibri" w:cs="Arial"/>
                <w:sz w:val="22"/>
                <w:szCs w:val="22"/>
              </w:rPr>
            </w:pPr>
            <w:r w:rsidRPr="3F47A528" w:rsidR="0C7A9B45">
              <w:rPr>
                <w:rFonts w:ascii="Arial" w:hAnsi="Arial" w:eastAsia="Calibri" w:cs="Arial"/>
                <w:sz w:val="22"/>
                <w:szCs w:val="22"/>
              </w:rPr>
              <w:t>Alastair Minty (In Control Scotland)</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3F47A528" w:rsidP="3F47A528" w:rsidRDefault="3F47A528" w14:paraId="53893612" w14:textId="56D34484">
            <w:pPr>
              <w:spacing w:line="276" w:lineRule="auto"/>
              <w:rPr>
                <w:rFonts w:ascii="Arial" w:hAnsi="Arial" w:eastAsia="Calibri" w:cs="Arial"/>
                <w:sz w:val="22"/>
                <w:szCs w:val="22"/>
              </w:rPr>
            </w:pPr>
            <w:r w:rsidRPr="3F47A528" w:rsidR="3F47A528">
              <w:rPr>
                <w:rFonts w:ascii="Arial" w:hAnsi="Arial" w:eastAsia="Calibri" w:cs="Arial"/>
                <w:sz w:val="22"/>
                <w:szCs w:val="22"/>
              </w:rPr>
              <w:t>Elspeth Critchley (Encompass)</w:t>
            </w:r>
          </w:p>
        </w:tc>
      </w:tr>
      <w:tr w:rsidRPr="00D6738E" w:rsidR="00441C75" w:rsidTr="3F47A528" w14:paraId="092C16F7" w14:textId="66054DCF">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4B041D1C" w14:textId="0A886F4D">
            <w:pPr>
              <w:spacing w:line="276" w:lineRule="auto"/>
              <w:rPr>
                <w:rFonts w:ascii="Arial" w:hAnsi="Arial" w:eastAsia="Calibri" w:cs="Arial"/>
                <w:sz w:val="22"/>
                <w:szCs w:val="22"/>
              </w:rPr>
            </w:pPr>
            <w:r w:rsidRPr="3F47A528" w:rsidR="3977077A">
              <w:rPr>
                <w:rFonts w:ascii="Arial" w:hAnsi="Arial" w:eastAsia="Calibri" w:cs="Arial"/>
                <w:sz w:val="22"/>
                <w:szCs w:val="22"/>
              </w:rPr>
              <w:t>Les Watson (Personal Assistants Network Scotland)</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77DD8B0B" w14:textId="08B52C24">
            <w:pPr>
              <w:spacing w:line="276" w:lineRule="auto"/>
              <w:rPr>
                <w:rFonts w:ascii="Arial" w:hAnsi="Arial" w:eastAsia="Calibri" w:cs="Arial"/>
                <w:sz w:val="22"/>
                <w:szCs w:val="22"/>
              </w:rPr>
            </w:pPr>
            <w:r w:rsidRPr="3F47A528" w:rsidR="3977077A">
              <w:rPr>
                <w:rFonts w:ascii="Arial" w:hAnsi="Arial" w:eastAsia="Calibri" w:cs="Arial"/>
                <w:sz w:val="22"/>
                <w:szCs w:val="22"/>
              </w:rPr>
              <w:t>Beth Kirby (Scottish Government)</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3F47A528" w:rsidP="3F47A528" w:rsidRDefault="3F47A528" w14:paraId="6A516C64" w14:textId="3C79D88E">
            <w:pPr>
              <w:spacing w:line="276" w:lineRule="auto"/>
              <w:rPr>
                <w:rFonts w:ascii="Arial" w:hAnsi="Arial" w:eastAsia="Calibri" w:cs="Arial"/>
                <w:sz w:val="22"/>
                <w:szCs w:val="22"/>
              </w:rPr>
            </w:pPr>
            <w:r w:rsidRPr="3F47A528" w:rsidR="3F47A528">
              <w:rPr>
                <w:rFonts w:ascii="Arial" w:hAnsi="Arial" w:eastAsia="Calibri" w:cs="Arial"/>
                <w:sz w:val="22"/>
                <w:szCs w:val="22"/>
              </w:rPr>
              <w:t>Robert White (ILF Scotland)</w:t>
            </w:r>
          </w:p>
        </w:tc>
      </w:tr>
      <w:tr w:rsidRPr="00D6738E" w:rsidR="00441C75" w:rsidTr="3F47A528" w14:paraId="09C5B0F7" w14:textId="770347CE">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7B79BFD8" w14:textId="423ED717">
            <w:pPr>
              <w:pStyle w:val="Normal"/>
              <w:spacing w:line="276" w:lineRule="auto"/>
              <w:rPr>
                <w:rFonts w:ascii="Arial" w:hAnsi="Arial" w:eastAsia="Calibri" w:cs="Arial"/>
                <w:sz w:val="22"/>
                <w:szCs w:val="22"/>
              </w:rPr>
            </w:pPr>
            <w:r w:rsidRPr="3F47A528" w:rsidR="212ADC58">
              <w:rPr>
                <w:rFonts w:ascii="Arial" w:hAnsi="Arial" w:eastAsia="Calibri" w:cs="Arial"/>
                <w:sz w:val="22"/>
                <w:szCs w:val="22"/>
              </w:rPr>
              <w:t>Joanne McGee (Glasgow Centre for Inclusive Living)</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3F47A528" w:rsidRDefault="00441C75" w14:paraId="08C1B191" w14:textId="0D897D21">
            <w:pPr>
              <w:spacing w:line="276" w:lineRule="auto"/>
              <w:rPr>
                <w:rFonts w:ascii="Arial" w:hAnsi="Arial" w:eastAsia="Calibri" w:cs="Arial"/>
                <w:sz w:val="22"/>
                <w:szCs w:val="22"/>
              </w:rPr>
            </w:pPr>
            <w:r w:rsidRPr="3F47A528" w:rsidR="373BD0D3">
              <w:rPr>
                <w:rFonts w:ascii="Arial" w:hAnsi="Arial" w:eastAsia="Calibri" w:cs="Arial"/>
                <w:sz w:val="22"/>
                <w:szCs w:val="22"/>
              </w:rPr>
              <w:t>Laura Hendry (Aberdeenshire HSCP)</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3F47A528" w:rsidP="3F47A528" w:rsidRDefault="3F47A528" w14:paraId="7DA225E5" w14:textId="62D7FD97">
            <w:pPr>
              <w:spacing w:line="276" w:lineRule="auto"/>
              <w:rPr>
                <w:rFonts w:ascii="Arial" w:hAnsi="Arial" w:eastAsia="Calibri" w:cs="Arial"/>
                <w:sz w:val="22"/>
                <w:szCs w:val="22"/>
              </w:rPr>
            </w:pPr>
            <w:r w:rsidRPr="3F47A528" w:rsidR="3F47A528">
              <w:rPr>
                <w:rFonts w:ascii="Arial" w:hAnsi="Arial" w:eastAsia="Calibri" w:cs="Arial"/>
                <w:sz w:val="22"/>
                <w:szCs w:val="22"/>
              </w:rPr>
              <w:t>Ali Upton (SSSC)</w:t>
            </w:r>
          </w:p>
        </w:tc>
      </w:tr>
      <w:tr w:rsidRPr="00D6738E" w:rsidR="00C97437" w:rsidTr="3F47A528" w14:paraId="664B6F24" w14:textId="77777777">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C97437" w:rsidP="3F47A528" w:rsidRDefault="00C97437" w14:paraId="0BBB14F7" w14:textId="1EAB9F55">
            <w:pPr>
              <w:pStyle w:val="Normal"/>
              <w:spacing w:line="276" w:lineRule="auto"/>
              <w:rPr>
                <w:rFonts w:ascii="Arial" w:hAnsi="Arial" w:eastAsia="Calibri" w:cs="Arial"/>
                <w:sz w:val="22"/>
                <w:szCs w:val="22"/>
              </w:rPr>
            </w:pPr>
            <w:r w:rsidRPr="3F47A528" w:rsidR="0C7860DE">
              <w:rPr>
                <w:rFonts w:ascii="Arial" w:hAnsi="Arial" w:eastAsia="Calibri" w:cs="Arial"/>
                <w:sz w:val="22"/>
                <w:szCs w:val="22"/>
              </w:rPr>
              <w:t>Hannah McShane (Scottish Government)</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C97437" w:rsidP="3F47A528" w:rsidRDefault="00C97437" w14:paraId="231FFAC2" w14:textId="5EEB821C">
            <w:pPr>
              <w:spacing w:line="276" w:lineRule="auto"/>
              <w:rPr>
                <w:rFonts w:ascii="Arial" w:hAnsi="Arial" w:eastAsia="Calibri" w:cs="Arial"/>
                <w:sz w:val="22"/>
                <w:szCs w:val="22"/>
              </w:rPr>
            </w:pPr>
            <w:r w:rsidRPr="3F47A528" w:rsidR="0C7860DE">
              <w:rPr>
                <w:rFonts w:ascii="Arial" w:hAnsi="Arial" w:eastAsia="Calibri" w:cs="Arial"/>
                <w:sz w:val="22"/>
                <w:szCs w:val="22"/>
              </w:rPr>
              <w:t>Ruth MacMillan (Shetland HSCP)</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3F47A528" w:rsidP="3F47A528" w:rsidRDefault="3F47A528" w14:paraId="49F37151" w14:textId="706DB9E9">
            <w:pPr>
              <w:spacing w:line="276" w:lineRule="auto"/>
              <w:rPr>
                <w:rFonts w:ascii="Arial" w:hAnsi="Arial" w:eastAsia="Calibri" w:cs="Arial"/>
                <w:sz w:val="22"/>
                <w:szCs w:val="22"/>
              </w:rPr>
            </w:pPr>
            <w:r w:rsidRPr="3F47A528" w:rsidR="3F47A528">
              <w:rPr>
                <w:rFonts w:ascii="Arial" w:hAnsi="Arial" w:eastAsia="Calibri" w:cs="Arial"/>
                <w:sz w:val="22"/>
                <w:szCs w:val="22"/>
              </w:rPr>
              <w:t>Frank Reilly (BASW)</w:t>
            </w:r>
          </w:p>
        </w:tc>
      </w:tr>
      <w:tr w:rsidRPr="00D6738E" w:rsidR="00C97437" w:rsidTr="3F47A528" w14:paraId="721CFF70" w14:textId="77777777">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C97437" w:rsidP="3F47A528" w:rsidRDefault="00C97437" w14:paraId="76F3AA6A" w14:textId="34434D02">
            <w:pPr>
              <w:spacing w:line="276" w:lineRule="auto"/>
              <w:rPr>
                <w:rFonts w:ascii="Arial" w:hAnsi="Arial" w:eastAsia="Calibri" w:cs="Arial"/>
                <w:sz w:val="22"/>
                <w:szCs w:val="22"/>
              </w:rPr>
            </w:pPr>
            <w:r w:rsidRPr="3F47A528" w:rsidR="12A3CC2F">
              <w:rPr>
                <w:rFonts w:ascii="Arial" w:hAnsi="Arial" w:eastAsia="Calibri" w:cs="Arial"/>
                <w:sz w:val="22"/>
                <w:szCs w:val="22"/>
              </w:rPr>
              <w:t>Des McCart (Healthcare Improvement Scotland)</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C97437" w:rsidP="3F47A528" w:rsidRDefault="00C97437" w14:paraId="7CDDABC0" w14:textId="138F8EC6">
            <w:pPr>
              <w:pStyle w:val="Normal"/>
              <w:spacing w:line="276" w:lineRule="auto"/>
              <w:rPr>
                <w:rFonts w:ascii="Arial" w:hAnsi="Arial" w:eastAsia="Calibri" w:cs="Arial"/>
                <w:sz w:val="22"/>
                <w:szCs w:val="22"/>
              </w:rPr>
            </w:pPr>
            <w:r w:rsidRPr="3F47A528" w:rsidR="27973600">
              <w:rPr>
                <w:rFonts w:ascii="Arial" w:hAnsi="Arial" w:eastAsia="Calibri" w:cs="Arial"/>
                <w:sz w:val="22"/>
                <w:szCs w:val="22"/>
              </w:rPr>
              <w:t>Jane Kellock (Social Work Scotland)</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27973600" w:rsidP="3F47A528" w:rsidRDefault="27973600" w14:paraId="3D2DC54C" w14:textId="1BD5F0C7">
            <w:pPr>
              <w:pStyle w:val="Normal"/>
              <w:spacing w:line="276" w:lineRule="auto"/>
              <w:rPr>
                <w:rFonts w:ascii="Arial" w:hAnsi="Arial" w:eastAsia="Calibri" w:cs="Arial"/>
                <w:sz w:val="22"/>
                <w:szCs w:val="22"/>
              </w:rPr>
            </w:pPr>
            <w:r w:rsidRPr="3F47A528" w:rsidR="27973600">
              <w:rPr>
                <w:rFonts w:ascii="Arial" w:hAnsi="Arial" w:eastAsia="Calibri" w:cs="Arial"/>
                <w:sz w:val="22"/>
                <w:szCs w:val="22"/>
              </w:rPr>
              <w:t>Donna Murray (Social Work Scotland)</w:t>
            </w:r>
          </w:p>
        </w:tc>
      </w:tr>
      <w:tr w:rsidRPr="00D6738E" w:rsidR="00513737" w:rsidTr="3F47A528" w14:paraId="0E7FA6D1" w14:textId="77777777">
        <w:trPr>
          <w:trHeight w:val="300"/>
        </w:trPr>
        <w:tc>
          <w:tcPr>
            <w:tcW w:w="592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513737" w:rsidP="3F47A528" w:rsidRDefault="00513737" w14:paraId="5D805FFA" w14:textId="26942E06">
            <w:pPr>
              <w:spacing w:line="276" w:lineRule="auto"/>
              <w:rPr>
                <w:rFonts w:ascii="Arial" w:hAnsi="Arial" w:eastAsia="Calibri" w:cs="Arial"/>
                <w:sz w:val="22"/>
                <w:szCs w:val="22"/>
              </w:rPr>
            </w:pPr>
            <w:r w:rsidRPr="3F47A528" w:rsidR="70574FAD">
              <w:rPr>
                <w:rFonts w:ascii="Arial" w:hAnsi="Arial" w:eastAsia="Calibri" w:cs="Arial"/>
                <w:sz w:val="22"/>
                <w:szCs w:val="22"/>
              </w:rPr>
              <w:t>Noleen McCormick-Harte (East Renfrewshire HSCP)</w:t>
            </w:r>
          </w:p>
        </w:tc>
        <w:tc>
          <w:tcPr>
            <w:tcW w:w="4209"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513737" w:rsidP="3F47A528" w:rsidRDefault="00513737" w14:paraId="20EED011" w14:textId="5D2C39D8">
            <w:pPr>
              <w:spacing w:line="276" w:lineRule="auto"/>
              <w:rPr>
                <w:rFonts w:ascii="Arial" w:hAnsi="Arial" w:eastAsia="Calibri" w:cs="Arial"/>
                <w:sz w:val="22"/>
                <w:szCs w:val="22"/>
              </w:rPr>
            </w:pPr>
            <w:r w:rsidRPr="3F47A528" w:rsidR="77A4F96B">
              <w:rPr>
                <w:rFonts w:ascii="Arial" w:hAnsi="Arial" w:eastAsia="Calibri" w:cs="Arial"/>
                <w:sz w:val="22"/>
                <w:szCs w:val="22"/>
              </w:rPr>
              <w:t>Laura Finnan Cowan (Social Work Scotland)</w:t>
            </w:r>
          </w:p>
        </w:tc>
        <w:tc>
          <w:tcPr>
            <w:tcW w:w="3818" w:type="dxa"/>
            <w:tcBorders>
              <w:top w:val="single" w:color="808080" w:themeColor="background1" w:themeShade="80" w:sz="4"/>
              <w:left w:val="single" w:color="808080" w:themeColor="background1" w:themeShade="80" w:sz="4"/>
              <w:bottom w:val="single" w:color="808080" w:themeColor="background1" w:themeShade="80" w:sz="4"/>
              <w:right w:val="single" w:color="808080" w:themeColor="background1" w:themeShade="80" w:sz="4"/>
            </w:tcBorders>
            <w:tcMar/>
            <w:vAlign w:val="center"/>
          </w:tcPr>
          <w:p w:rsidR="77A4F96B" w:rsidP="3F47A528" w:rsidRDefault="77A4F96B" w14:paraId="6D0E3238" w14:textId="3C50097D">
            <w:pPr>
              <w:pStyle w:val="Normal"/>
              <w:spacing w:line="276" w:lineRule="auto"/>
              <w:rPr>
                <w:rFonts w:ascii="Arial" w:hAnsi="Arial" w:eastAsia="Calibri" w:cs="Arial"/>
                <w:sz w:val="22"/>
                <w:szCs w:val="22"/>
              </w:rPr>
            </w:pPr>
            <w:r w:rsidRPr="3F47A528" w:rsidR="77A4F96B">
              <w:rPr>
                <w:rFonts w:ascii="Arial" w:hAnsi="Arial" w:eastAsia="Calibri" w:cs="Arial"/>
                <w:sz w:val="22"/>
                <w:szCs w:val="22"/>
              </w:rPr>
              <w:t>Calum Carlyle (Social Work Scotland) (notes)</w:t>
            </w:r>
          </w:p>
        </w:tc>
      </w:tr>
    </w:tbl>
    <w:p w:rsidR="3F47A528" w:rsidRDefault="3F47A528" w14:paraId="12118625" w14:textId="4633EA42"/>
    <w:p w:rsidR="3F47A528" w:rsidRDefault="3F47A528" w14:paraId="5C34545A" w14:textId="5BE2C8F5">
      <w:r>
        <w:br w:type="page"/>
      </w:r>
    </w:p>
    <w:p w:rsidR="3F47A528" w:rsidRDefault="3F47A528" w14:paraId="5F47E961" w14:textId="7ED4BE26"/>
    <w:tbl>
      <w:tblPr>
        <w:tblStyle w:val="TableGrid"/>
        <w:tblW w:w="13918" w:type="dxa"/>
        <w:tblLook w:val="04A0" w:firstRow="1" w:lastRow="0" w:firstColumn="1" w:lastColumn="0" w:noHBand="0" w:noVBand="1"/>
      </w:tblPr>
      <w:tblGrid>
        <w:gridCol w:w="11100"/>
        <w:gridCol w:w="2818"/>
      </w:tblGrid>
      <w:tr w:rsidRPr="00D6738E" w:rsidR="00916B6D" w:rsidTr="10E5096F" w14:paraId="01548543" w14:textId="2485D873">
        <w:trPr>
          <w:trHeight w:val="699"/>
        </w:trPr>
        <w:tc>
          <w:tcPr>
            <w:tcW w:w="11100" w:type="dxa"/>
            <w:shd w:val="clear" w:color="auto" w:fill="E9F0F6" w:themeFill="accent1" w:themeFillTint="33"/>
            <w:vAlign w:val="center"/>
          </w:tcPr>
          <w:p w:rsidRPr="00D6738E" w:rsidR="00916B6D" w:rsidP="000202F5" w:rsidRDefault="007A39D6" w14:paraId="3A9F0375" w14:textId="63BFAB26">
            <w:pPr>
              <w:pStyle w:val="NoSpacing"/>
              <w:spacing w:line="276" w:lineRule="auto"/>
              <w:ind w:left="720"/>
              <w:rPr>
                <w:rFonts w:ascii="Arial" w:hAnsi="Arial" w:cs="Arial"/>
                <w:b/>
                <w:sz w:val="24"/>
                <w:szCs w:val="24"/>
              </w:rPr>
            </w:pPr>
            <w:r>
              <w:rPr>
                <w:rFonts w:ascii="Arial" w:hAnsi="Arial" w:cs="Arial"/>
                <w:b/>
                <w:sz w:val="24"/>
                <w:szCs w:val="24"/>
              </w:rPr>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rsidRPr="00D6738E" w:rsidR="00916B6D" w:rsidP="00916B6D" w:rsidRDefault="00916B6D" w14:paraId="3DCD6BD3" w14:textId="5B01F657">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Pr="00F0217E" w:rsidR="00916B6D" w:rsidTr="10E5096F" w14:paraId="49FF327E" w14:textId="0CAE5266">
        <w:tc>
          <w:tcPr>
            <w:tcW w:w="11100" w:type="dxa"/>
          </w:tcPr>
          <w:p w:rsidRPr="00F0217E" w:rsidR="00916B6D" w:rsidP="000202F5" w:rsidRDefault="00916B6D" w14:paraId="22891915" w14:textId="77777777">
            <w:pPr>
              <w:textAlignment w:val="baseline"/>
              <w:rPr>
                <w:rFonts w:ascii="Arial" w:hAnsi="Arial" w:eastAsia="Times New Roman" w:cs="Arial"/>
                <w:sz w:val="24"/>
                <w:szCs w:val="24"/>
                <w:lang w:eastAsia="en-GB"/>
              </w:rPr>
            </w:pPr>
          </w:p>
          <w:p w:rsidRPr="00F0217E" w:rsidR="00513737" w:rsidP="00C76898" w:rsidRDefault="006D2EB4" w14:paraId="13EB1BC0" w14:textId="77777777">
            <w:pPr>
              <w:pStyle w:val="NoSpacing"/>
              <w:spacing w:line="276" w:lineRule="auto"/>
              <w:rPr>
                <w:rFonts w:ascii="Arial" w:hAnsi="Arial" w:cs="Arial"/>
                <w:sz w:val="24"/>
                <w:szCs w:val="24"/>
              </w:rPr>
            </w:pPr>
            <w:proofErr w:type="spellStart"/>
            <w:r w:rsidRPr="00F0217E">
              <w:rPr>
                <w:rFonts w:ascii="Arial" w:hAnsi="Arial" w:cs="Arial"/>
                <w:sz w:val="24"/>
                <w:szCs w:val="24"/>
              </w:rPr>
              <w:t>DMd</w:t>
            </w:r>
            <w:proofErr w:type="spellEnd"/>
            <w:r w:rsidRPr="00F0217E">
              <w:rPr>
                <w:rFonts w:ascii="Arial" w:hAnsi="Arial" w:cs="Arial"/>
                <w:sz w:val="24"/>
                <w:szCs w:val="24"/>
              </w:rPr>
              <w:t xml:space="preserve"> welcomed the group. </w:t>
            </w:r>
          </w:p>
          <w:p w:rsidRPr="00F0217E" w:rsidR="00513737" w:rsidP="00C76898" w:rsidRDefault="00513737" w14:paraId="476767FF" w14:textId="4D82800B">
            <w:pPr>
              <w:pStyle w:val="NoSpacing"/>
              <w:spacing w:line="276" w:lineRule="auto"/>
              <w:rPr>
                <w:rFonts w:ascii="Arial" w:hAnsi="Arial" w:cs="Arial"/>
                <w:sz w:val="24"/>
                <w:szCs w:val="24"/>
              </w:rPr>
            </w:pPr>
            <w:r w:rsidRPr="00F0217E">
              <w:rPr>
                <w:rFonts w:ascii="Arial" w:hAnsi="Arial" w:cs="Arial"/>
                <w:sz w:val="24"/>
                <w:szCs w:val="24"/>
              </w:rPr>
              <w:t xml:space="preserve">Apologies were </w:t>
            </w:r>
            <w:r w:rsidRPr="00F0217E" w:rsidR="00CC20B9">
              <w:rPr>
                <w:rFonts w:ascii="Arial" w:hAnsi="Arial" w:cs="Arial"/>
                <w:sz w:val="24"/>
                <w:szCs w:val="24"/>
              </w:rPr>
              <w:t xml:space="preserve">received from: Ashley Drennan, Jaynie Mitchell, </w:t>
            </w:r>
            <w:r w:rsidRPr="00F0217E" w:rsidR="00CF2724">
              <w:rPr>
                <w:rFonts w:ascii="Arial" w:hAnsi="Arial" w:cs="Arial"/>
                <w:sz w:val="24"/>
                <w:szCs w:val="24"/>
              </w:rPr>
              <w:t xml:space="preserve">Elaine Torrance, Beth Anderson, Anna Stansfield, Violet Keenan, </w:t>
            </w:r>
            <w:r w:rsidRPr="00F0217E" w:rsidR="003148F5">
              <w:rPr>
                <w:rFonts w:ascii="Arial" w:hAnsi="Arial" w:cs="Arial"/>
                <w:sz w:val="24"/>
                <w:szCs w:val="24"/>
              </w:rPr>
              <w:t>Morag Duncan, Iain Ramsay</w:t>
            </w:r>
          </w:p>
          <w:p w:rsidRPr="00F0217E" w:rsidR="006D2EB4" w:rsidP="00C76898" w:rsidRDefault="006D2EB4" w14:paraId="47F1B266" w14:textId="77777777">
            <w:pPr>
              <w:pStyle w:val="NoSpacing"/>
              <w:spacing w:line="276" w:lineRule="auto"/>
              <w:rPr>
                <w:rFonts w:ascii="Arial" w:hAnsi="Arial" w:cs="Arial"/>
                <w:sz w:val="24"/>
                <w:szCs w:val="24"/>
              </w:rPr>
            </w:pPr>
            <w:r w:rsidRPr="00F0217E">
              <w:rPr>
                <w:rFonts w:ascii="Arial" w:hAnsi="Arial" w:cs="Arial"/>
                <w:sz w:val="24"/>
                <w:szCs w:val="24"/>
              </w:rPr>
              <w:t xml:space="preserve">The previous meeting minutes were approved by assent. </w:t>
            </w:r>
          </w:p>
          <w:p w:rsidR="00F0217E" w:rsidP="006D2EB4" w:rsidRDefault="00F0217E" w14:paraId="7408A141" w14:textId="77777777">
            <w:pPr>
              <w:pStyle w:val="NoSpacing"/>
              <w:spacing w:line="276" w:lineRule="auto"/>
              <w:ind w:left="360"/>
              <w:rPr>
                <w:rFonts w:ascii="Arial" w:hAnsi="Arial" w:cs="Arial"/>
                <w:sz w:val="24"/>
                <w:szCs w:val="24"/>
              </w:rPr>
            </w:pPr>
          </w:p>
          <w:p w:rsidRPr="00C76898" w:rsidR="00916B6D" w:rsidP="00C76898" w:rsidRDefault="00C76898" w14:paraId="009407E3" w14:textId="0009F7B1">
            <w:pPr>
              <w:rPr>
                <w:rFonts w:ascii="Arial" w:hAnsi="Arial" w:eastAsia="Times New Roman" w:cs="Arial"/>
                <w:sz w:val="24"/>
                <w:szCs w:val="24"/>
                <w:lang w:eastAsia="en-GB"/>
              </w:rPr>
            </w:pPr>
            <w:proofErr w:type="spellStart"/>
            <w:r w:rsidRPr="00F0217E">
              <w:rPr>
                <w:rFonts w:ascii="Arial" w:hAnsi="Arial" w:eastAsia="Times New Roman" w:cs="Arial"/>
                <w:sz w:val="24"/>
                <w:szCs w:val="24"/>
                <w:lang w:eastAsia="en-GB"/>
              </w:rPr>
              <w:t>DMd</w:t>
            </w:r>
            <w:proofErr w:type="spellEnd"/>
            <w:r w:rsidRPr="00F0217E">
              <w:rPr>
                <w:rFonts w:ascii="Arial" w:hAnsi="Arial" w:eastAsia="Times New Roman" w:cs="Arial"/>
                <w:sz w:val="24"/>
                <w:szCs w:val="24"/>
                <w:lang w:eastAsia="en-GB"/>
              </w:rPr>
              <w:t xml:space="preserve">, AMM, PL and JK addressed the </w:t>
            </w:r>
            <w:hyperlink w:history="1" r:id="rId10">
              <w:r w:rsidRPr="00F0217E">
                <w:rPr>
                  <w:rStyle w:val="Hyperlink"/>
                  <w:rFonts w:ascii="Arial" w:hAnsi="Arial" w:eastAsia="Times New Roman" w:cs="Arial"/>
                  <w:sz w:val="24"/>
                  <w:szCs w:val="24"/>
                  <w:lang w:eastAsia="en-GB"/>
                </w:rPr>
                <w:t>Health, Social Care and Sport Committee</w:t>
              </w:r>
            </w:hyperlink>
            <w:r w:rsidRPr="00F0217E">
              <w:rPr>
                <w:rFonts w:ascii="Arial" w:hAnsi="Arial" w:eastAsia="Times New Roman" w:cs="Arial"/>
                <w:sz w:val="24"/>
                <w:szCs w:val="24"/>
                <w:lang w:eastAsia="en-GB"/>
              </w:rPr>
              <w:t xml:space="preserve"> at the Scottish Parliament as part of the post-legislative scrutiny of SDS. AMM will be speaking to the committee again in two weeks, representing some of the voices of the national SDS collaboration. </w:t>
            </w:r>
            <w:r w:rsidRPr="00F0217E" w:rsidR="00916B6D">
              <w:rPr>
                <w:rFonts w:ascii="Arial" w:hAnsi="Arial" w:cs="Arial"/>
                <w:sz w:val="24"/>
                <w:szCs w:val="24"/>
              </w:rPr>
              <w:br/>
            </w:r>
          </w:p>
        </w:tc>
        <w:tc>
          <w:tcPr>
            <w:tcW w:w="2818" w:type="dxa"/>
          </w:tcPr>
          <w:p w:rsidRPr="00F0217E" w:rsidR="00916B6D" w:rsidP="000202F5" w:rsidRDefault="00916B6D" w14:paraId="169BD73E" w14:textId="77777777">
            <w:pPr>
              <w:textAlignment w:val="baseline"/>
              <w:rPr>
                <w:rFonts w:ascii="Arial" w:hAnsi="Arial" w:eastAsia="Times New Roman" w:cs="Arial"/>
                <w:sz w:val="24"/>
                <w:szCs w:val="24"/>
                <w:lang w:eastAsia="en-GB"/>
              </w:rPr>
            </w:pPr>
          </w:p>
        </w:tc>
      </w:tr>
    </w:tbl>
    <w:p w:rsidRPr="00F0217E" w:rsidR="00B12ADB" w:rsidP="10E5096F" w:rsidRDefault="00B12ADB" w14:paraId="0CBBDBA1" w14:textId="07167CE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F0217E" w:rsidR="10E5096F" w:rsidTr="10E5096F" w14:paraId="78C727E4" w14:textId="77777777">
        <w:trPr>
          <w:trHeight w:val="699"/>
        </w:trPr>
        <w:tc>
          <w:tcPr>
            <w:tcW w:w="11100" w:type="dxa"/>
            <w:shd w:val="clear" w:color="auto" w:fill="E9F0F6" w:themeFill="accent1" w:themeFillTint="33"/>
            <w:vAlign w:val="center"/>
          </w:tcPr>
          <w:p w:rsidRPr="00F0217E" w:rsidR="3FBAD555" w:rsidP="10E5096F" w:rsidRDefault="008060F5" w14:paraId="48C78E86" w14:textId="0DDF22AB">
            <w:pPr>
              <w:pStyle w:val="NoSpacing"/>
              <w:spacing w:line="276" w:lineRule="auto"/>
              <w:ind w:left="720"/>
              <w:rPr>
                <w:rFonts w:ascii="Arial" w:hAnsi="Arial" w:cs="Arial"/>
                <w:b/>
                <w:bCs/>
                <w:sz w:val="24"/>
                <w:szCs w:val="24"/>
              </w:rPr>
            </w:pPr>
            <w:r w:rsidRPr="00F0217E">
              <w:rPr>
                <w:rStyle w:val="normaltextrun"/>
                <w:rFonts w:ascii="Arial" w:hAnsi="Arial" w:cs="Arial"/>
                <w:b/>
                <w:bCs/>
                <w:color w:val="000000"/>
                <w:sz w:val="24"/>
                <w:szCs w:val="24"/>
                <w:bdr w:val="none" w:color="auto" w:sz="0" w:space="0" w:frame="1"/>
              </w:rPr>
              <w:t>National SDS Collaboration Position Statement</w:t>
            </w:r>
          </w:p>
        </w:tc>
        <w:tc>
          <w:tcPr>
            <w:tcW w:w="2818" w:type="dxa"/>
            <w:shd w:val="clear" w:color="auto" w:fill="E9F0F6" w:themeFill="accent1" w:themeFillTint="33"/>
            <w:vAlign w:val="center"/>
          </w:tcPr>
          <w:p w:rsidRPr="00F0217E" w:rsidR="3FBAD555" w:rsidP="10E5096F" w:rsidRDefault="3FBAD555" w14:paraId="48164B8C" w14:textId="5B01F657">
            <w:pPr>
              <w:pStyle w:val="NoSpacing"/>
              <w:spacing w:line="276" w:lineRule="auto"/>
              <w:ind w:left="720"/>
              <w:rPr>
                <w:rFonts w:ascii="Arial" w:hAnsi="Arial" w:cs="Arial"/>
                <w:b/>
                <w:bCs/>
                <w:sz w:val="24"/>
                <w:szCs w:val="24"/>
              </w:rPr>
            </w:pPr>
            <w:r w:rsidRPr="00F0217E">
              <w:rPr>
                <w:rFonts w:ascii="Arial" w:hAnsi="Arial" w:cs="Arial"/>
                <w:b/>
                <w:bCs/>
                <w:sz w:val="24"/>
                <w:szCs w:val="24"/>
              </w:rPr>
              <w:t xml:space="preserve">Actions </w:t>
            </w:r>
          </w:p>
        </w:tc>
      </w:tr>
      <w:tr w:rsidRPr="00F0217E" w:rsidR="10E5096F" w:rsidTr="10E5096F" w14:paraId="75C8DFB2" w14:textId="77777777">
        <w:tc>
          <w:tcPr>
            <w:tcW w:w="11100" w:type="dxa"/>
          </w:tcPr>
          <w:p w:rsidR="10E5096F" w:rsidP="10E5096F" w:rsidRDefault="10E5096F" w14:paraId="637C5ECD" w14:textId="77777777">
            <w:pPr>
              <w:rPr>
                <w:rFonts w:ascii="Arial" w:hAnsi="Arial" w:eastAsia="Times New Roman" w:cs="Arial"/>
                <w:sz w:val="24"/>
                <w:szCs w:val="24"/>
                <w:lang w:eastAsia="en-GB"/>
              </w:rPr>
            </w:pPr>
          </w:p>
          <w:p w:rsidR="00C76898" w:rsidP="10E5096F" w:rsidRDefault="001E7BA1" w14:paraId="75C696B5" w14:textId="48948D40">
            <w:pPr>
              <w:rPr>
                <w:rFonts w:ascii="Arial" w:hAnsi="Arial" w:eastAsia="Times New Roman" w:cs="Arial"/>
                <w:sz w:val="24"/>
                <w:szCs w:val="24"/>
                <w:lang w:eastAsia="en-GB"/>
              </w:rPr>
            </w:pPr>
            <w:r>
              <w:rPr>
                <w:rFonts w:ascii="Arial" w:hAnsi="Arial" w:eastAsia="Times New Roman" w:cs="Arial"/>
                <w:sz w:val="24"/>
                <w:szCs w:val="24"/>
                <w:lang w:eastAsia="en-GB"/>
              </w:rPr>
              <w:t>It was recognised, in response to a query</w:t>
            </w:r>
            <w:r w:rsidR="00BD25F3">
              <w:rPr>
                <w:rFonts w:ascii="Arial" w:hAnsi="Arial" w:eastAsia="Times New Roman" w:cs="Arial"/>
                <w:sz w:val="24"/>
                <w:szCs w:val="24"/>
                <w:lang w:eastAsia="en-GB"/>
              </w:rPr>
              <w:t xml:space="preserve"> from the group</w:t>
            </w:r>
            <w:r>
              <w:rPr>
                <w:rFonts w:ascii="Arial" w:hAnsi="Arial" w:eastAsia="Times New Roman" w:cs="Arial"/>
                <w:sz w:val="24"/>
                <w:szCs w:val="24"/>
                <w:lang w:eastAsia="en-GB"/>
              </w:rPr>
              <w:t xml:space="preserve">, that the position statement is informal, and </w:t>
            </w:r>
            <w:r w:rsidR="002E3F69">
              <w:rPr>
                <w:rFonts w:ascii="Arial" w:hAnsi="Arial" w:eastAsia="Times New Roman" w:cs="Arial"/>
                <w:sz w:val="24"/>
                <w:szCs w:val="24"/>
                <w:lang w:eastAsia="en-GB"/>
              </w:rPr>
              <w:t xml:space="preserve">exists to inform the evidence being given to the Scottish Parliament. In future, the statement of intent, which is under development, will be to </w:t>
            </w:r>
            <w:r w:rsidR="004D14C7">
              <w:rPr>
                <w:rFonts w:ascii="Arial" w:hAnsi="Arial" w:eastAsia="Times New Roman" w:cs="Arial"/>
                <w:sz w:val="24"/>
                <w:szCs w:val="24"/>
                <w:lang w:eastAsia="en-GB"/>
              </w:rPr>
              <w:t xml:space="preserve">explore and to </w:t>
            </w:r>
            <w:r w:rsidR="00BD25F3">
              <w:rPr>
                <w:rFonts w:ascii="Arial" w:hAnsi="Arial" w:eastAsia="Times New Roman" w:cs="Arial"/>
                <w:sz w:val="24"/>
                <w:szCs w:val="24"/>
                <w:lang w:eastAsia="en-GB"/>
              </w:rPr>
              <w:t xml:space="preserve">state the purpose, aims and intention of the national SDS collaboration going forward. </w:t>
            </w:r>
          </w:p>
          <w:p w:rsidR="00BD25F3" w:rsidP="10E5096F" w:rsidRDefault="00BD25F3" w14:paraId="6DB9D5D9" w14:textId="77777777">
            <w:pPr>
              <w:rPr>
                <w:rFonts w:ascii="Arial" w:hAnsi="Arial" w:eastAsia="Times New Roman" w:cs="Arial"/>
                <w:sz w:val="24"/>
                <w:szCs w:val="24"/>
                <w:lang w:eastAsia="en-GB"/>
              </w:rPr>
            </w:pPr>
          </w:p>
          <w:p w:rsidR="00BD25F3" w:rsidP="10E5096F" w:rsidRDefault="002A3005" w14:paraId="7C0F4C06" w14:textId="0E78D2C1">
            <w:pPr>
              <w:rPr>
                <w:rFonts w:ascii="Arial" w:hAnsi="Arial" w:eastAsia="Times New Roman" w:cs="Arial"/>
                <w:sz w:val="24"/>
                <w:szCs w:val="24"/>
                <w:lang w:eastAsia="en-GB"/>
              </w:rPr>
            </w:pPr>
            <w:r>
              <w:rPr>
                <w:rFonts w:ascii="Arial" w:hAnsi="Arial" w:eastAsia="Times New Roman" w:cs="Arial"/>
                <w:sz w:val="24"/>
                <w:szCs w:val="24"/>
                <w:lang w:eastAsia="en-GB"/>
              </w:rPr>
              <w:t xml:space="preserve">AMM </w:t>
            </w:r>
            <w:r w:rsidR="00D61F4B">
              <w:rPr>
                <w:rFonts w:ascii="Arial" w:hAnsi="Arial" w:eastAsia="Times New Roman" w:cs="Arial"/>
                <w:sz w:val="24"/>
                <w:szCs w:val="24"/>
                <w:lang w:eastAsia="en-GB"/>
              </w:rPr>
              <w:t xml:space="preserve">agreed, saying that the position statement is more a list of important points, which AMM will hope to cover during her committee interview later in the month. </w:t>
            </w:r>
            <w:r w:rsidR="00372891">
              <w:rPr>
                <w:rFonts w:ascii="Arial" w:hAnsi="Arial" w:eastAsia="Times New Roman" w:cs="Arial"/>
                <w:sz w:val="24"/>
                <w:szCs w:val="24"/>
                <w:lang w:eastAsia="en-GB"/>
              </w:rPr>
              <w:t xml:space="preserve">AMM ran through </w:t>
            </w:r>
            <w:r w:rsidR="002D1D67">
              <w:rPr>
                <w:rFonts w:ascii="Arial" w:hAnsi="Arial" w:eastAsia="Times New Roman" w:cs="Arial"/>
                <w:sz w:val="24"/>
                <w:szCs w:val="24"/>
                <w:lang w:eastAsia="en-GB"/>
              </w:rPr>
              <w:t>the points contained in the statement:</w:t>
            </w:r>
          </w:p>
          <w:p w:rsidR="00D61F4B" w:rsidP="10E5096F" w:rsidRDefault="00D61F4B" w14:paraId="738FCC2F" w14:textId="77777777">
            <w:pPr>
              <w:rPr>
                <w:rFonts w:ascii="Arial" w:hAnsi="Arial" w:eastAsia="Times New Roman" w:cs="Arial"/>
                <w:sz w:val="24"/>
                <w:szCs w:val="24"/>
                <w:lang w:eastAsia="en-GB"/>
              </w:rPr>
            </w:pPr>
          </w:p>
          <w:bookmarkStart w:name="_MON_1779098347" w:id="0"/>
          <w:bookmarkEnd w:id="0"/>
          <w:p w:rsidRPr="00C502D9" w:rsidR="00D61F4B" w:rsidP="00C502D9" w:rsidRDefault="00C502D9" w14:paraId="44A7C81F" w14:textId="3186F0D8">
            <w:pPr>
              <w:jc w:val="center"/>
              <w:rPr>
                <w:rFonts w:ascii="Arial" w:hAnsi="Arial" w:eastAsia="Times New Roman" w:cs="Arial"/>
                <w:i/>
                <w:iCs/>
                <w:sz w:val="24"/>
                <w:szCs w:val="24"/>
                <w:lang w:eastAsia="en-GB"/>
              </w:rPr>
            </w:pPr>
            <w:r w:rsidRPr="00C502D9">
              <w:rPr>
                <w:rFonts w:ascii="Arial" w:hAnsi="Arial" w:eastAsia="Times New Roman" w:cs="Arial"/>
                <w:i/>
                <w:iCs/>
                <w:sz w:val="24"/>
                <w:szCs w:val="24"/>
                <w:lang w:eastAsia="en-GB"/>
              </w:rPr>
              <w:object w:dxaOrig="1534" w:dyaOrig="997" w14:anchorId="6869A02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11"/>
                </v:shape>
                <o:OLEObject Type="Embed" ProgID="Word.Document.12" ShapeID="_x0000_i1025" DrawAspect="Icon" ObjectID="_1780100292" r:id="rId12">
                  <o:FieldCodes>\s</o:FieldCodes>
                </o:OLEObject>
              </w:object>
            </w:r>
            <w:r w:rsidRPr="00C502D9">
              <w:rPr>
                <w:rFonts w:ascii="Arial" w:hAnsi="Arial" w:eastAsia="Times New Roman" w:cs="Arial"/>
                <w:i/>
                <w:iCs/>
                <w:sz w:val="24"/>
                <w:szCs w:val="24"/>
                <w:lang w:eastAsia="en-GB"/>
              </w:rPr>
              <w:t xml:space="preserve"> (double click to view the key messages in the position statement)</w:t>
            </w:r>
          </w:p>
          <w:p w:rsidR="00C502D9" w:rsidP="10E5096F" w:rsidRDefault="00C502D9" w14:paraId="429F5461" w14:textId="77777777">
            <w:pPr>
              <w:rPr>
                <w:rFonts w:ascii="Arial" w:hAnsi="Arial" w:eastAsia="Times New Roman" w:cs="Arial"/>
                <w:sz w:val="24"/>
                <w:szCs w:val="24"/>
                <w:lang w:eastAsia="en-GB"/>
              </w:rPr>
            </w:pPr>
          </w:p>
          <w:p w:rsidR="00C502D9" w:rsidP="10E5096F" w:rsidRDefault="00344431" w14:paraId="22A646DC" w14:textId="03A53DE4">
            <w:pPr>
              <w:rPr>
                <w:rFonts w:ascii="Arial" w:hAnsi="Arial" w:eastAsia="Times New Roman" w:cs="Arial"/>
                <w:sz w:val="24"/>
                <w:szCs w:val="24"/>
                <w:lang w:eastAsia="en-GB"/>
              </w:rPr>
            </w:pPr>
            <w:r>
              <w:rPr>
                <w:rFonts w:ascii="Arial" w:hAnsi="Arial" w:eastAsia="Times New Roman" w:cs="Arial"/>
                <w:sz w:val="24"/>
                <w:szCs w:val="24"/>
                <w:lang w:eastAsia="en-GB"/>
              </w:rPr>
              <w:t xml:space="preserve">BB – this will be the third opportunity for representatives of this group to speak to the committee about SDS implementation, and it would be good to reiterate some of those points, particularly the pressure being put on option 1 due to over-regulation in options 2 and 3. </w:t>
            </w:r>
          </w:p>
          <w:p w:rsidR="00344431" w:rsidP="10E5096F" w:rsidRDefault="00344431" w14:paraId="4FF574B2" w14:textId="77777777">
            <w:pPr>
              <w:rPr>
                <w:rFonts w:ascii="Arial" w:hAnsi="Arial" w:eastAsia="Times New Roman" w:cs="Arial"/>
                <w:sz w:val="24"/>
                <w:szCs w:val="24"/>
                <w:lang w:eastAsia="en-GB"/>
              </w:rPr>
            </w:pPr>
          </w:p>
          <w:p w:rsidR="00BF10A9" w:rsidP="009D59AD" w:rsidRDefault="0016658C" w14:paraId="4B6ACA66" w14:textId="77777777">
            <w:pPr>
              <w:rPr>
                <w:rFonts w:ascii="Arial" w:hAnsi="Arial" w:eastAsia="Times New Roman" w:cs="Arial"/>
                <w:sz w:val="24"/>
                <w:szCs w:val="24"/>
                <w:lang w:eastAsia="en-GB"/>
              </w:rPr>
            </w:pPr>
            <w:r>
              <w:rPr>
                <w:rFonts w:ascii="Arial" w:hAnsi="Arial" w:eastAsia="Times New Roman" w:cs="Arial"/>
                <w:sz w:val="24"/>
                <w:szCs w:val="24"/>
                <w:lang w:eastAsia="en-GB"/>
              </w:rPr>
              <w:t xml:space="preserve">JK </w:t>
            </w:r>
            <w:r w:rsidR="009D59AD">
              <w:rPr>
                <w:rFonts w:ascii="Arial" w:hAnsi="Arial" w:eastAsia="Times New Roman" w:cs="Arial"/>
                <w:sz w:val="24"/>
                <w:szCs w:val="24"/>
                <w:lang w:eastAsia="en-GB"/>
              </w:rPr>
              <w:t xml:space="preserve">suggested submitting the points to the committee before the meeting. </w:t>
            </w:r>
            <w:r w:rsidR="002258A4">
              <w:rPr>
                <w:rFonts w:ascii="Arial" w:hAnsi="Arial" w:eastAsia="Times New Roman" w:cs="Arial"/>
                <w:sz w:val="24"/>
                <w:szCs w:val="24"/>
                <w:lang w:eastAsia="en-GB"/>
              </w:rPr>
              <w:t>RG of the Health and Social Care Alliance</w:t>
            </w:r>
            <w:r w:rsidR="00614158">
              <w:rPr>
                <w:rFonts w:ascii="Arial" w:hAnsi="Arial" w:eastAsia="Times New Roman" w:cs="Arial"/>
                <w:sz w:val="24"/>
                <w:szCs w:val="24"/>
                <w:lang w:eastAsia="en-GB"/>
              </w:rPr>
              <w:t xml:space="preserve"> </w:t>
            </w:r>
            <w:r w:rsidR="002258A4">
              <w:rPr>
                <w:rFonts w:ascii="Arial" w:hAnsi="Arial" w:eastAsia="Times New Roman" w:cs="Arial"/>
                <w:sz w:val="24"/>
                <w:szCs w:val="24"/>
                <w:lang w:eastAsia="en-GB"/>
              </w:rPr>
              <w:t>will also be addressing the committee on the same day (18 June)</w:t>
            </w:r>
            <w:r w:rsidR="00482704">
              <w:rPr>
                <w:rFonts w:ascii="Arial" w:hAnsi="Arial" w:eastAsia="Times New Roman" w:cs="Arial"/>
                <w:sz w:val="24"/>
                <w:szCs w:val="24"/>
                <w:lang w:eastAsia="en-GB"/>
              </w:rPr>
              <w:t xml:space="preserve"> </w:t>
            </w:r>
            <w:r w:rsidR="00E109BE">
              <w:rPr>
                <w:rFonts w:ascii="Arial" w:hAnsi="Arial" w:eastAsia="Times New Roman" w:cs="Arial"/>
                <w:sz w:val="24"/>
                <w:szCs w:val="24"/>
                <w:lang w:eastAsia="en-GB"/>
              </w:rPr>
              <w:t xml:space="preserve">as well as </w:t>
            </w:r>
            <w:proofErr w:type="spellStart"/>
            <w:r w:rsidR="00E109BE">
              <w:rPr>
                <w:rFonts w:ascii="Arial" w:hAnsi="Arial" w:eastAsia="Times New Roman" w:cs="Arial"/>
                <w:sz w:val="24"/>
                <w:szCs w:val="24"/>
                <w:lang w:eastAsia="en-GB"/>
              </w:rPr>
              <w:t>DMt</w:t>
            </w:r>
            <w:proofErr w:type="spellEnd"/>
            <w:r w:rsidR="00E109BE">
              <w:rPr>
                <w:rFonts w:ascii="Arial" w:hAnsi="Arial" w:eastAsia="Times New Roman" w:cs="Arial"/>
                <w:sz w:val="24"/>
                <w:szCs w:val="24"/>
                <w:lang w:eastAsia="en-GB"/>
              </w:rPr>
              <w:t xml:space="preserve"> of Healthcare Improvement Scotland</w:t>
            </w:r>
            <w:r w:rsidR="00BF10A9">
              <w:rPr>
                <w:rFonts w:ascii="Arial" w:hAnsi="Arial" w:eastAsia="Times New Roman" w:cs="Arial"/>
                <w:sz w:val="24"/>
                <w:szCs w:val="24"/>
                <w:lang w:eastAsia="en-GB"/>
              </w:rPr>
              <w:t xml:space="preserve">. This group of representatives will liaise ahead of the meeting. </w:t>
            </w:r>
          </w:p>
          <w:p w:rsidR="00BF10A9" w:rsidP="009D59AD" w:rsidRDefault="00BF10A9" w14:paraId="680618FD" w14:textId="77777777">
            <w:pPr>
              <w:rPr>
                <w:rFonts w:ascii="Arial" w:hAnsi="Arial" w:eastAsia="Times New Roman" w:cs="Arial"/>
                <w:sz w:val="24"/>
                <w:szCs w:val="24"/>
                <w:lang w:eastAsia="en-GB"/>
              </w:rPr>
            </w:pPr>
          </w:p>
          <w:p w:rsidR="00E66B98" w:rsidP="009D59AD" w:rsidRDefault="002F6705" w14:paraId="3DB1DB6D" w14:textId="77777777">
            <w:pPr>
              <w:rPr>
                <w:rFonts w:ascii="Arial" w:hAnsi="Arial" w:eastAsia="Times New Roman" w:cs="Arial"/>
                <w:sz w:val="24"/>
                <w:szCs w:val="24"/>
                <w:lang w:eastAsia="en-GB"/>
              </w:rPr>
            </w:pPr>
            <w:r>
              <w:rPr>
                <w:rFonts w:ascii="Arial" w:hAnsi="Arial" w:eastAsia="Times New Roman" w:cs="Arial"/>
                <w:sz w:val="24"/>
                <w:szCs w:val="24"/>
                <w:lang w:eastAsia="en-GB"/>
              </w:rPr>
              <w:t xml:space="preserve">AM suggested that this be called a “commitment statement” </w:t>
            </w:r>
            <w:r w:rsidR="00E66B98">
              <w:rPr>
                <w:rFonts w:ascii="Arial" w:hAnsi="Arial" w:eastAsia="Times New Roman" w:cs="Arial"/>
                <w:sz w:val="24"/>
                <w:szCs w:val="24"/>
                <w:lang w:eastAsia="en-GB"/>
              </w:rPr>
              <w:t xml:space="preserve">rather than a position statement. </w:t>
            </w:r>
          </w:p>
          <w:p w:rsidR="00E66B98" w:rsidP="009D59AD" w:rsidRDefault="00E66B98" w14:paraId="6E395E07" w14:textId="77777777">
            <w:pPr>
              <w:rPr>
                <w:rFonts w:ascii="Arial" w:hAnsi="Arial" w:eastAsia="Times New Roman" w:cs="Arial"/>
                <w:sz w:val="24"/>
                <w:szCs w:val="24"/>
                <w:lang w:eastAsia="en-GB"/>
              </w:rPr>
            </w:pPr>
          </w:p>
          <w:p w:rsidR="0019188C" w:rsidP="009D59AD" w:rsidRDefault="00E66B98" w14:paraId="181A2DF9" w14:textId="0D06F985">
            <w:pPr>
              <w:rPr>
                <w:rFonts w:ascii="Arial" w:hAnsi="Arial" w:eastAsia="Times New Roman" w:cs="Arial"/>
                <w:sz w:val="24"/>
                <w:szCs w:val="24"/>
                <w:lang w:eastAsia="en-GB"/>
              </w:rPr>
            </w:pPr>
            <w:r>
              <w:rPr>
                <w:rFonts w:ascii="Arial" w:hAnsi="Arial" w:eastAsia="Times New Roman" w:cs="Arial"/>
                <w:sz w:val="24"/>
                <w:szCs w:val="24"/>
                <w:lang w:eastAsia="en-GB"/>
              </w:rPr>
              <w:t xml:space="preserve">There was discussion about </w:t>
            </w:r>
            <w:r w:rsidR="00AD05A3">
              <w:rPr>
                <w:rFonts w:ascii="Arial" w:hAnsi="Arial" w:eastAsia="Times New Roman" w:cs="Arial"/>
                <w:sz w:val="24"/>
                <w:szCs w:val="24"/>
                <w:lang w:eastAsia="en-GB"/>
              </w:rPr>
              <w:t xml:space="preserve">the committee’s understanding of the national SDS collaboration, and agreement to make sure this is portrayed as clearly as possible in the committee meeting. </w:t>
            </w:r>
            <w:r w:rsidR="00482704">
              <w:rPr>
                <w:rFonts w:ascii="Arial" w:hAnsi="Arial" w:eastAsia="Times New Roman" w:cs="Arial"/>
                <w:sz w:val="24"/>
                <w:szCs w:val="24"/>
                <w:lang w:eastAsia="en-GB"/>
              </w:rPr>
              <w:t xml:space="preserve"> </w:t>
            </w:r>
            <w:r w:rsidR="00734429">
              <w:rPr>
                <w:rFonts w:ascii="Arial" w:hAnsi="Arial" w:eastAsia="Times New Roman" w:cs="Arial"/>
                <w:sz w:val="24"/>
                <w:szCs w:val="24"/>
                <w:lang w:eastAsia="en-GB"/>
              </w:rPr>
              <w:t xml:space="preserve">The group agreed by assent to the addition of an introductory paragraph </w:t>
            </w:r>
            <w:r w:rsidR="00EF2A8D">
              <w:rPr>
                <w:rFonts w:ascii="Arial" w:hAnsi="Arial" w:eastAsia="Times New Roman" w:cs="Arial"/>
                <w:sz w:val="24"/>
                <w:szCs w:val="24"/>
                <w:lang w:eastAsia="en-GB"/>
              </w:rPr>
              <w:t xml:space="preserve">in the statement, explaining the status of the national SDS collaboration. </w:t>
            </w:r>
          </w:p>
          <w:p w:rsidRPr="00F0217E" w:rsidR="00106404" w:rsidP="10E5096F" w:rsidRDefault="00106404" w14:paraId="6D27E420" w14:textId="77777777">
            <w:pPr>
              <w:rPr>
                <w:rFonts w:ascii="Arial" w:hAnsi="Arial" w:eastAsia="Times New Roman" w:cs="Arial"/>
                <w:sz w:val="24"/>
                <w:szCs w:val="24"/>
                <w:lang w:eastAsia="en-GB"/>
              </w:rPr>
            </w:pPr>
          </w:p>
          <w:p w:rsidRPr="00F0217E" w:rsidR="3FBAD555" w:rsidP="00C76898" w:rsidRDefault="3FBAD555" w14:paraId="059C5139" w14:textId="32B72D8E">
            <w:pPr>
              <w:rPr>
                <w:rFonts w:ascii="Arial" w:hAnsi="Arial" w:cs="Arial"/>
                <w:sz w:val="24"/>
                <w:szCs w:val="24"/>
              </w:rPr>
            </w:pPr>
          </w:p>
        </w:tc>
        <w:tc>
          <w:tcPr>
            <w:tcW w:w="2818" w:type="dxa"/>
          </w:tcPr>
          <w:p w:rsidRPr="00F0217E" w:rsidR="10E5096F" w:rsidP="10E5096F" w:rsidRDefault="10E5096F" w14:paraId="34F69E82" w14:textId="77777777">
            <w:pPr>
              <w:rPr>
                <w:rFonts w:ascii="Arial" w:hAnsi="Arial" w:eastAsia="Times New Roman" w:cs="Arial"/>
                <w:sz w:val="24"/>
                <w:szCs w:val="24"/>
                <w:lang w:eastAsia="en-GB"/>
              </w:rPr>
            </w:pPr>
          </w:p>
        </w:tc>
      </w:tr>
    </w:tbl>
    <w:p w:rsidRPr="00F0217E" w:rsidR="10E5096F" w:rsidP="10E5096F" w:rsidRDefault="10E5096F" w14:paraId="733956E8" w14:textId="51FFCCA4">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F0217E" w:rsidR="10E5096F" w:rsidTr="10E5096F" w14:paraId="64E23552" w14:textId="77777777">
        <w:trPr>
          <w:trHeight w:val="699"/>
        </w:trPr>
        <w:tc>
          <w:tcPr>
            <w:tcW w:w="11100" w:type="dxa"/>
            <w:shd w:val="clear" w:color="auto" w:fill="E9F0F6" w:themeFill="accent1" w:themeFillTint="33"/>
            <w:vAlign w:val="center"/>
          </w:tcPr>
          <w:p w:rsidRPr="00F0217E" w:rsidR="3FBAD555" w:rsidP="10E5096F" w:rsidRDefault="00A42555" w14:paraId="4F8E622A" w14:textId="411DE2D8">
            <w:pPr>
              <w:pStyle w:val="NoSpacing"/>
              <w:spacing w:line="276" w:lineRule="auto"/>
              <w:ind w:left="720"/>
              <w:rPr>
                <w:rFonts w:ascii="Arial" w:hAnsi="Arial" w:cs="Arial"/>
                <w:b/>
                <w:bCs/>
                <w:sz w:val="24"/>
                <w:szCs w:val="24"/>
              </w:rPr>
            </w:pPr>
            <w:r w:rsidRPr="00F0217E">
              <w:rPr>
                <w:rFonts w:ascii="Arial" w:hAnsi="Arial" w:cs="Arial"/>
                <w:b/>
                <w:bCs/>
                <w:sz w:val="24"/>
                <w:szCs w:val="24"/>
              </w:rPr>
              <w:t>Transitions Strategy</w:t>
            </w:r>
          </w:p>
        </w:tc>
        <w:tc>
          <w:tcPr>
            <w:tcW w:w="2818" w:type="dxa"/>
            <w:shd w:val="clear" w:color="auto" w:fill="E9F0F6" w:themeFill="accent1" w:themeFillTint="33"/>
            <w:vAlign w:val="center"/>
          </w:tcPr>
          <w:p w:rsidRPr="00F0217E" w:rsidR="3FBAD555" w:rsidP="10E5096F" w:rsidRDefault="3FBAD555" w14:paraId="0C228DF8" w14:textId="5B01F657">
            <w:pPr>
              <w:pStyle w:val="NoSpacing"/>
              <w:spacing w:line="276" w:lineRule="auto"/>
              <w:ind w:left="720"/>
              <w:rPr>
                <w:rFonts w:ascii="Arial" w:hAnsi="Arial" w:cs="Arial"/>
                <w:b/>
                <w:bCs/>
                <w:sz w:val="24"/>
                <w:szCs w:val="24"/>
              </w:rPr>
            </w:pPr>
            <w:r w:rsidRPr="00F0217E">
              <w:rPr>
                <w:rFonts w:ascii="Arial" w:hAnsi="Arial" w:cs="Arial"/>
                <w:b/>
                <w:bCs/>
                <w:sz w:val="24"/>
                <w:szCs w:val="24"/>
              </w:rPr>
              <w:t xml:space="preserve">Actions </w:t>
            </w:r>
          </w:p>
        </w:tc>
      </w:tr>
      <w:tr w:rsidRPr="00F0217E" w:rsidR="10E5096F" w:rsidTr="10E5096F" w14:paraId="1EF08CB0" w14:textId="77777777">
        <w:tc>
          <w:tcPr>
            <w:tcW w:w="11100" w:type="dxa"/>
          </w:tcPr>
          <w:p w:rsidRPr="00F0217E" w:rsidR="10E5096F" w:rsidP="10E5096F" w:rsidRDefault="10E5096F" w14:paraId="7007CD7E" w14:textId="77777777">
            <w:pPr>
              <w:rPr>
                <w:rFonts w:ascii="Arial" w:hAnsi="Arial" w:eastAsia="Times New Roman" w:cs="Arial"/>
                <w:sz w:val="24"/>
                <w:szCs w:val="24"/>
                <w:lang w:eastAsia="en-GB"/>
              </w:rPr>
            </w:pPr>
          </w:p>
          <w:p w:rsidR="00D870D6" w:rsidP="00EB3905" w:rsidRDefault="00EB3905" w14:paraId="2BB90CF2" w14:textId="77777777">
            <w:pPr>
              <w:pStyle w:val="NoSpacing"/>
              <w:spacing w:line="276" w:lineRule="auto"/>
              <w:rPr>
                <w:rFonts w:ascii="Arial" w:hAnsi="Arial" w:cs="Arial"/>
                <w:sz w:val="24"/>
                <w:szCs w:val="24"/>
              </w:rPr>
            </w:pPr>
            <w:r>
              <w:rPr>
                <w:rFonts w:ascii="Arial" w:hAnsi="Arial" w:cs="Arial"/>
                <w:sz w:val="24"/>
                <w:szCs w:val="24"/>
              </w:rPr>
              <w:t xml:space="preserve">The </w:t>
            </w:r>
            <w:r w:rsidR="007071AA">
              <w:rPr>
                <w:rFonts w:ascii="Arial" w:hAnsi="Arial" w:cs="Arial"/>
                <w:sz w:val="24"/>
                <w:szCs w:val="24"/>
              </w:rPr>
              <w:t>Scottish Government Transitions team have</w:t>
            </w:r>
            <w:r w:rsidRPr="00EB3905">
              <w:rPr>
                <w:rFonts w:ascii="Arial" w:hAnsi="Arial" w:cs="Arial"/>
                <w:sz w:val="24"/>
                <w:szCs w:val="24"/>
              </w:rPr>
              <w:t xml:space="preserve"> recently published </w:t>
            </w:r>
            <w:r w:rsidRPr="007705AA" w:rsidR="007705AA">
              <w:rPr>
                <w:rFonts w:ascii="Arial" w:hAnsi="Arial" w:cs="Arial"/>
                <w:sz w:val="24"/>
                <w:szCs w:val="24"/>
              </w:rPr>
              <w:t>a Statement of Intent, which sets out the rationale and proposed scope, vision, and priorities for inclusion in the National Transitions to Adulthood Strategy</w:t>
            </w:r>
            <w:r w:rsidR="007705AA">
              <w:rPr>
                <w:rFonts w:ascii="Arial" w:hAnsi="Arial" w:cs="Arial"/>
                <w:sz w:val="24"/>
                <w:szCs w:val="24"/>
              </w:rPr>
              <w:t>. T</w:t>
            </w:r>
            <w:r w:rsidRPr="00EB3905">
              <w:rPr>
                <w:rFonts w:ascii="Arial" w:hAnsi="Arial" w:cs="Arial"/>
                <w:sz w:val="24"/>
                <w:szCs w:val="24"/>
              </w:rPr>
              <w:t>he analysis of the responses to the statement of intent</w:t>
            </w:r>
            <w:r w:rsidR="007705AA">
              <w:rPr>
                <w:rFonts w:ascii="Arial" w:hAnsi="Arial" w:cs="Arial"/>
                <w:sz w:val="24"/>
                <w:szCs w:val="24"/>
              </w:rPr>
              <w:t xml:space="preserve"> has also been published recently:</w:t>
            </w:r>
            <w:r w:rsidRPr="00EB3905">
              <w:rPr>
                <w:rFonts w:ascii="Arial" w:hAnsi="Arial" w:cs="Arial"/>
                <w:sz w:val="24"/>
                <w:szCs w:val="24"/>
              </w:rPr>
              <w:t xml:space="preserve"> </w:t>
            </w:r>
          </w:p>
          <w:p w:rsidR="00D870D6" w:rsidRDefault="00DC0177" w14:paraId="325EC981" w14:textId="77777777">
            <w:pPr>
              <w:pStyle w:val="NoSpacing"/>
              <w:numPr>
                <w:ilvl w:val="0"/>
                <w:numId w:val="18"/>
              </w:numPr>
              <w:spacing w:line="276" w:lineRule="auto"/>
              <w:rPr>
                <w:rFonts w:ascii="Arial" w:hAnsi="Arial" w:cs="Arial"/>
                <w:sz w:val="24"/>
                <w:szCs w:val="24"/>
              </w:rPr>
            </w:pPr>
            <w:hyperlink w:history="1">
              <w:r w:rsidRPr="00EB3905" w:rsidR="00D870D6">
                <w:rPr>
                  <w:rStyle w:val="Hyperlink"/>
                  <w:rFonts w:ascii="Arial" w:hAnsi="Arial" w:cs="Arial"/>
                  <w:sz w:val="24"/>
                  <w:szCs w:val="24"/>
                </w:rPr>
                <w:t>Introduction - National Transitions to Adulthood Strategy - statement of intent: engagement analysis - gov.scot (www.gov.scot)</w:t>
              </w:r>
            </w:hyperlink>
          </w:p>
          <w:p w:rsidR="00DC5F45" w:rsidRDefault="00DC0177" w14:paraId="6B25EA35" w14:textId="6D495C17">
            <w:pPr>
              <w:pStyle w:val="NoSpacing"/>
              <w:numPr>
                <w:ilvl w:val="0"/>
                <w:numId w:val="18"/>
              </w:numPr>
              <w:spacing w:line="276" w:lineRule="auto"/>
              <w:rPr>
                <w:rFonts w:ascii="Arial" w:hAnsi="Arial" w:cs="Arial"/>
                <w:sz w:val="24"/>
                <w:szCs w:val="24"/>
              </w:rPr>
            </w:pPr>
            <w:hyperlink w:history="1" r:id="rId13">
              <w:r w:rsidRPr="00D870D6" w:rsidR="00EB3905">
                <w:rPr>
                  <w:rStyle w:val="Hyperlink"/>
                  <w:rFonts w:ascii="Arial" w:hAnsi="Arial" w:cs="Arial"/>
                  <w:sz w:val="24"/>
                  <w:szCs w:val="24"/>
                </w:rPr>
                <w:t>Statement of Intent (Full Version)</w:t>
              </w:r>
            </w:hyperlink>
          </w:p>
          <w:p w:rsidR="00D870D6" w:rsidP="00D870D6" w:rsidRDefault="00D870D6" w14:paraId="390D629E" w14:textId="77777777">
            <w:pPr>
              <w:pStyle w:val="NoSpacing"/>
              <w:spacing w:line="276" w:lineRule="auto"/>
              <w:rPr>
                <w:rFonts w:ascii="Arial" w:hAnsi="Arial" w:cs="Arial"/>
                <w:sz w:val="24"/>
                <w:szCs w:val="24"/>
              </w:rPr>
            </w:pPr>
          </w:p>
          <w:p w:rsidRPr="00D870D6" w:rsidR="00D870D6" w:rsidP="00D870D6" w:rsidRDefault="0001450C" w14:paraId="2CC583E8" w14:textId="69703647">
            <w:pPr>
              <w:pStyle w:val="NoSpacing"/>
              <w:spacing w:line="276" w:lineRule="auto"/>
              <w:jc w:val="center"/>
              <w:rPr>
                <w:rFonts w:ascii="Arial" w:hAnsi="Arial" w:cs="Arial"/>
                <w:i/>
                <w:iCs/>
                <w:sz w:val="24"/>
                <w:szCs w:val="24"/>
              </w:rPr>
            </w:pPr>
            <w:r>
              <w:rPr>
                <w:rFonts w:ascii="Arial" w:hAnsi="Arial" w:cs="Arial"/>
                <w:i/>
                <w:iCs/>
                <w:sz w:val="24"/>
                <w:szCs w:val="24"/>
              </w:rPr>
              <w:object w:dxaOrig="1534" w:dyaOrig="997" w14:anchorId="02BB6076">
                <v:shape id="_x0000_i1026" style="width:76.5pt;height:49.5pt" o:ole="" type="#_x0000_t75">
                  <v:imagedata o:title="" r:id="rId14"/>
                </v:shape>
                <o:OLEObject Type="Embed" ProgID="Acrobat.Document.DC" ShapeID="_x0000_i1026" DrawAspect="Icon" ObjectID="_1780100293" r:id="rId15"/>
              </w:object>
            </w:r>
            <w:r>
              <w:rPr>
                <w:rFonts w:ascii="Arial" w:hAnsi="Arial" w:cs="Arial"/>
                <w:i/>
                <w:iCs/>
                <w:sz w:val="24"/>
                <w:szCs w:val="24"/>
              </w:rPr>
              <w:t xml:space="preserve"> </w:t>
            </w:r>
            <w:r w:rsidRPr="00D870D6" w:rsidR="00D870D6">
              <w:rPr>
                <w:rFonts w:ascii="Arial" w:hAnsi="Arial" w:cs="Arial"/>
                <w:i/>
                <w:iCs/>
                <w:sz w:val="24"/>
                <w:szCs w:val="24"/>
              </w:rPr>
              <w:t>(double click to access the presentation)</w:t>
            </w:r>
          </w:p>
          <w:p w:rsidR="00D870D6" w:rsidP="001A2B44" w:rsidRDefault="00D870D6" w14:paraId="12ACC86B" w14:textId="77777777">
            <w:pPr>
              <w:pStyle w:val="NoSpacing"/>
              <w:spacing w:line="276" w:lineRule="auto"/>
              <w:rPr>
                <w:rFonts w:ascii="Arial" w:hAnsi="Arial" w:cs="Arial"/>
                <w:sz w:val="24"/>
                <w:szCs w:val="24"/>
              </w:rPr>
            </w:pPr>
          </w:p>
          <w:p w:rsidRPr="00DF0017" w:rsidR="00D870D6" w:rsidP="001A2B44" w:rsidRDefault="00C2198C" w14:paraId="10151D8F" w14:textId="7AEB3072">
            <w:pPr>
              <w:pStyle w:val="NoSpacing"/>
              <w:spacing w:line="276" w:lineRule="auto"/>
              <w:rPr>
                <w:rFonts w:ascii="Arial" w:hAnsi="Arial" w:cs="Arial"/>
                <w:i/>
                <w:iCs/>
                <w:sz w:val="24"/>
                <w:szCs w:val="24"/>
              </w:rPr>
            </w:pPr>
            <w:r>
              <w:rPr>
                <w:rFonts w:ascii="Arial" w:hAnsi="Arial" w:cs="Arial"/>
                <w:i/>
                <w:iCs/>
                <w:sz w:val="24"/>
                <w:szCs w:val="24"/>
              </w:rPr>
              <w:t>Some d</w:t>
            </w:r>
            <w:r w:rsidRPr="00DF0017" w:rsidR="00D870D6">
              <w:rPr>
                <w:rFonts w:ascii="Arial" w:hAnsi="Arial" w:cs="Arial"/>
                <w:i/>
                <w:iCs/>
                <w:sz w:val="24"/>
                <w:szCs w:val="24"/>
              </w:rPr>
              <w:t xml:space="preserve">iscussion and comments – </w:t>
            </w:r>
          </w:p>
          <w:p w:rsidR="0040311F" w:rsidP="001A2B44" w:rsidRDefault="00DF0017" w14:paraId="2C18969A" w14:textId="77777777">
            <w:pPr>
              <w:pStyle w:val="NoSpacing"/>
              <w:spacing w:line="276" w:lineRule="auto"/>
              <w:rPr>
                <w:rFonts w:ascii="Arial" w:hAnsi="Arial" w:cs="Arial"/>
                <w:sz w:val="24"/>
                <w:szCs w:val="24"/>
              </w:rPr>
            </w:pPr>
            <w:r>
              <w:rPr>
                <w:rFonts w:ascii="Arial" w:hAnsi="Arial" w:cs="Arial"/>
                <w:sz w:val="24"/>
                <w:szCs w:val="24"/>
              </w:rPr>
              <w:t xml:space="preserve">BB – A lot of the points raised here are already in the SDS framework of Standards, so I would suggest linking across to the SDS standards. </w:t>
            </w:r>
          </w:p>
          <w:p w:rsidR="00BF326E" w:rsidP="001A2B44" w:rsidRDefault="0040311F" w14:paraId="3AD379F7" w14:textId="77777777">
            <w:pPr>
              <w:pStyle w:val="NoSpacing"/>
              <w:spacing w:line="276" w:lineRule="auto"/>
              <w:rPr>
                <w:rFonts w:ascii="Arial" w:hAnsi="Arial" w:cs="Arial"/>
                <w:sz w:val="24"/>
                <w:szCs w:val="24"/>
              </w:rPr>
            </w:pPr>
            <w:r>
              <w:rPr>
                <w:rFonts w:ascii="Arial" w:hAnsi="Arial" w:cs="Arial"/>
                <w:sz w:val="24"/>
                <w:szCs w:val="24"/>
              </w:rPr>
              <w:t xml:space="preserve">JK – We are doing some such mapping across in our project team, so please feel free to get in touch </w:t>
            </w:r>
            <w:r w:rsidR="00BF326E">
              <w:rPr>
                <w:rFonts w:ascii="Arial" w:hAnsi="Arial" w:cs="Arial"/>
                <w:sz w:val="24"/>
                <w:szCs w:val="24"/>
              </w:rPr>
              <w:t xml:space="preserve">about that. </w:t>
            </w:r>
          </w:p>
          <w:p w:rsidR="00BF326E" w:rsidP="001A2B44" w:rsidRDefault="00BF326E" w14:paraId="785654C3" w14:textId="77777777">
            <w:pPr>
              <w:pStyle w:val="NoSpacing"/>
              <w:spacing w:line="276" w:lineRule="auto"/>
              <w:rPr>
                <w:rFonts w:ascii="Arial" w:hAnsi="Arial" w:cs="Arial"/>
                <w:sz w:val="24"/>
                <w:szCs w:val="24"/>
              </w:rPr>
            </w:pPr>
          </w:p>
          <w:p w:rsidR="00E73465" w:rsidP="001A2B44" w:rsidRDefault="00751A7B" w14:paraId="0D4962BF" w14:textId="77777777">
            <w:pPr>
              <w:pStyle w:val="NoSpacing"/>
              <w:spacing w:line="276" w:lineRule="auto"/>
              <w:rPr>
                <w:rFonts w:ascii="Arial" w:hAnsi="Arial" w:cs="Arial"/>
                <w:sz w:val="24"/>
                <w:szCs w:val="24"/>
              </w:rPr>
            </w:pPr>
            <w:proofErr w:type="spellStart"/>
            <w:r>
              <w:rPr>
                <w:rFonts w:ascii="Arial" w:hAnsi="Arial" w:cs="Arial"/>
                <w:sz w:val="24"/>
                <w:szCs w:val="24"/>
              </w:rPr>
              <w:t>SMl</w:t>
            </w:r>
            <w:proofErr w:type="spellEnd"/>
            <w:r>
              <w:rPr>
                <w:rFonts w:ascii="Arial" w:hAnsi="Arial" w:cs="Arial"/>
                <w:sz w:val="24"/>
                <w:szCs w:val="24"/>
              </w:rPr>
              <w:t xml:space="preserve"> – It’s good to see rights being enshrined, but </w:t>
            </w:r>
            <w:r w:rsidR="007E79DF">
              <w:rPr>
                <w:rFonts w:ascii="Arial" w:hAnsi="Arial" w:cs="Arial"/>
                <w:sz w:val="24"/>
                <w:szCs w:val="24"/>
              </w:rPr>
              <w:t xml:space="preserve">there needs to be funding in order to allow these changes to happen. Without adequate funding, </w:t>
            </w:r>
            <w:r w:rsidR="00E73465">
              <w:rPr>
                <w:rFonts w:ascii="Arial" w:hAnsi="Arial" w:cs="Arial"/>
                <w:sz w:val="24"/>
                <w:szCs w:val="24"/>
              </w:rPr>
              <w:t>young people will just be even further disenfranchised. What consideration has been included of the funding gap?</w:t>
            </w:r>
          </w:p>
          <w:p w:rsidR="0065762D" w:rsidP="001A2B44" w:rsidRDefault="00E73465" w14:paraId="563110C5" w14:textId="77777777">
            <w:pPr>
              <w:pStyle w:val="NoSpacing"/>
              <w:spacing w:line="276" w:lineRule="auto"/>
              <w:rPr>
                <w:rFonts w:ascii="Arial" w:hAnsi="Arial" w:cs="Arial"/>
                <w:sz w:val="24"/>
                <w:szCs w:val="24"/>
              </w:rPr>
            </w:pPr>
            <w:r>
              <w:rPr>
                <w:rFonts w:ascii="Arial" w:hAnsi="Arial" w:cs="Arial"/>
                <w:sz w:val="24"/>
                <w:szCs w:val="24"/>
              </w:rPr>
              <w:t xml:space="preserve">BK – This is more of an exercise in creating a joined-up picture </w:t>
            </w:r>
            <w:r w:rsidR="007516CE">
              <w:rPr>
                <w:rFonts w:ascii="Arial" w:hAnsi="Arial" w:cs="Arial"/>
                <w:sz w:val="24"/>
                <w:szCs w:val="24"/>
              </w:rPr>
              <w:t>of what’s already there. It is up to different policy areas to resource their own areas of responsibility</w:t>
            </w:r>
            <w:r w:rsidR="0065762D">
              <w:rPr>
                <w:rFonts w:ascii="Arial" w:hAnsi="Arial" w:cs="Arial"/>
                <w:sz w:val="24"/>
                <w:szCs w:val="24"/>
              </w:rPr>
              <w:t xml:space="preserve">, so that isn’t directly within the scope of this work. </w:t>
            </w:r>
          </w:p>
          <w:p w:rsidR="0065762D" w:rsidP="001A2B44" w:rsidRDefault="0065762D" w14:paraId="19665527" w14:textId="77777777">
            <w:pPr>
              <w:pStyle w:val="NoSpacing"/>
              <w:spacing w:line="276" w:lineRule="auto"/>
              <w:rPr>
                <w:rFonts w:ascii="Arial" w:hAnsi="Arial" w:cs="Arial"/>
                <w:sz w:val="24"/>
                <w:szCs w:val="24"/>
              </w:rPr>
            </w:pPr>
          </w:p>
          <w:p w:rsidR="00751BBF" w:rsidP="001A2B44" w:rsidRDefault="0065762D" w14:paraId="7C9B0310" w14:textId="77777777">
            <w:pPr>
              <w:pStyle w:val="NoSpacing"/>
              <w:spacing w:line="276" w:lineRule="auto"/>
              <w:rPr>
                <w:rFonts w:ascii="Arial" w:hAnsi="Arial" w:cs="Arial"/>
                <w:sz w:val="24"/>
                <w:szCs w:val="24"/>
              </w:rPr>
            </w:pPr>
            <w:r>
              <w:rPr>
                <w:rFonts w:ascii="Arial" w:hAnsi="Arial" w:cs="Arial"/>
                <w:sz w:val="24"/>
                <w:szCs w:val="24"/>
              </w:rPr>
              <w:t xml:space="preserve">RW – The Independent Living Fund uses its Transitions fund to work with Young People, many of whom have had no life-planning. </w:t>
            </w:r>
            <w:r w:rsidR="00FF4D4C">
              <w:rPr>
                <w:rFonts w:ascii="Arial" w:hAnsi="Arial" w:cs="Arial"/>
                <w:sz w:val="24"/>
                <w:szCs w:val="24"/>
              </w:rPr>
              <w:t xml:space="preserve">One of your outcomes is practitioners being confident to adopt person-led approaches. </w:t>
            </w:r>
            <w:r w:rsidR="006B05D0">
              <w:rPr>
                <w:rFonts w:ascii="Arial" w:hAnsi="Arial" w:cs="Arial"/>
                <w:sz w:val="24"/>
                <w:szCs w:val="24"/>
              </w:rPr>
              <w:t>If Person-centred planning is the best model, then this should be emphasised in the detail</w:t>
            </w:r>
            <w:r w:rsidR="00751BBF">
              <w:rPr>
                <w:rFonts w:ascii="Arial" w:hAnsi="Arial" w:cs="Arial"/>
                <w:sz w:val="24"/>
                <w:szCs w:val="24"/>
              </w:rPr>
              <w:t xml:space="preserve">. </w:t>
            </w:r>
          </w:p>
          <w:p w:rsidR="00751BBF" w:rsidP="001A2B44" w:rsidRDefault="00751BBF" w14:paraId="3B7F622B" w14:textId="51CA034B">
            <w:pPr>
              <w:pStyle w:val="NoSpacing"/>
              <w:spacing w:line="276" w:lineRule="auto"/>
              <w:rPr>
                <w:rFonts w:ascii="Arial" w:hAnsi="Arial" w:cs="Arial"/>
                <w:sz w:val="24"/>
                <w:szCs w:val="24"/>
              </w:rPr>
            </w:pPr>
            <w:r>
              <w:rPr>
                <w:rFonts w:ascii="Arial" w:hAnsi="Arial" w:cs="Arial"/>
                <w:sz w:val="24"/>
                <w:szCs w:val="24"/>
              </w:rPr>
              <w:t xml:space="preserve">AM – Agreed, person-centred planning </w:t>
            </w:r>
            <w:r w:rsidR="00095E4F">
              <w:rPr>
                <w:rFonts w:ascii="Arial" w:hAnsi="Arial" w:cs="Arial"/>
                <w:sz w:val="24"/>
                <w:szCs w:val="24"/>
              </w:rPr>
              <w:t xml:space="preserve">needs to be thought about in a bit more detail. Also, </w:t>
            </w:r>
            <w:r w:rsidR="0060665A">
              <w:rPr>
                <w:rFonts w:ascii="Arial" w:hAnsi="Arial" w:cs="Arial"/>
                <w:sz w:val="24"/>
                <w:szCs w:val="24"/>
              </w:rPr>
              <w:t xml:space="preserve">consideration of whether people have to go through a complaints procedure when their rights aren’t being met, rather than a person-centred process. Complaints procedures are exhausting and we should be able to resolve </w:t>
            </w:r>
            <w:r w:rsidR="00063FED">
              <w:rPr>
                <w:rFonts w:ascii="Arial" w:hAnsi="Arial" w:cs="Arial"/>
                <w:sz w:val="24"/>
                <w:szCs w:val="24"/>
              </w:rPr>
              <w:t xml:space="preserve">most things without recourse to that. </w:t>
            </w:r>
          </w:p>
          <w:p w:rsidR="00063FED" w:rsidP="001A2B44" w:rsidRDefault="00063FED" w14:paraId="1F167347" w14:textId="4A8DF3D4">
            <w:pPr>
              <w:pStyle w:val="NoSpacing"/>
              <w:spacing w:line="276" w:lineRule="auto"/>
              <w:rPr>
                <w:rFonts w:ascii="Arial" w:hAnsi="Arial" w:cs="Arial"/>
                <w:sz w:val="24"/>
                <w:szCs w:val="24"/>
              </w:rPr>
            </w:pPr>
            <w:r>
              <w:rPr>
                <w:rFonts w:ascii="Arial" w:hAnsi="Arial" w:cs="Arial"/>
                <w:sz w:val="24"/>
                <w:szCs w:val="24"/>
              </w:rPr>
              <w:t xml:space="preserve">BK – Yes, that is being considered in the coordination of individual support and communication. </w:t>
            </w:r>
          </w:p>
          <w:p w:rsidR="00063FED" w:rsidP="001A2B44" w:rsidRDefault="00063FED" w14:paraId="3FB9F150" w14:textId="77777777">
            <w:pPr>
              <w:pStyle w:val="NoSpacing"/>
              <w:spacing w:line="276" w:lineRule="auto"/>
              <w:rPr>
                <w:rFonts w:ascii="Arial" w:hAnsi="Arial" w:cs="Arial"/>
                <w:sz w:val="24"/>
                <w:szCs w:val="24"/>
              </w:rPr>
            </w:pPr>
          </w:p>
          <w:p w:rsidR="00B131B7" w:rsidP="001A2B44" w:rsidRDefault="00235EA8" w14:paraId="1099D0B8" w14:textId="77777777">
            <w:pPr>
              <w:pStyle w:val="NoSpacing"/>
              <w:spacing w:line="276" w:lineRule="auto"/>
              <w:rPr>
                <w:rFonts w:ascii="Arial" w:hAnsi="Arial" w:cs="Arial"/>
                <w:sz w:val="24"/>
                <w:szCs w:val="24"/>
              </w:rPr>
            </w:pPr>
            <w:r>
              <w:rPr>
                <w:rFonts w:ascii="Arial" w:hAnsi="Arial" w:cs="Arial"/>
                <w:sz w:val="24"/>
                <w:szCs w:val="24"/>
              </w:rPr>
              <w:t xml:space="preserve">AMM – In the context of massive cuts in Education, we need to bear in mind that Education is responsible for initiating </w:t>
            </w:r>
            <w:r w:rsidR="008579A8">
              <w:rPr>
                <w:rFonts w:ascii="Arial" w:hAnsi="Arial" w:cs="Arial"/>
                <w:sz w:val="24"/>
                <w:szCs w:val="24"/>
              </w:rPr>
              <w:t xml:space="preserve">the process of involving Social Work in transitions. The concern is that such cuts might </w:t>
            </w:r>
            <w:r w:rsidR="00B131B7">
              <w:rPr>
                <w:rFonts w:ascii="Arial" w:hAnsi="Arial" w:cs="Arial"/>
                <w:sz w:val="24"/>
                <w:szCs w:val="24"/>
              </w:rPr>
              <w:t xml:space="preserve">be detrimental to the success of this initiative. </w:t>
            </w:r>
          </w:p>
          <w:p w:rsidR="003E3865" w:rsidP="001A2B44" w:rsidRDefault="00B131B7" w14:paraId="488D7A56" w14:textId="77777777">
            <w:pPr>
              <w:pStyle w:val="NoSpacing"/>
              <w:spacing w:line="276" w:lineRule="auto"/>
              <w:rPr>
                <w:rFonts w:ascii="Arial" w:hAnsi="Arial" w:cs="Arial"/>
                <w:sz w:val="24"/>
                <w:szCs w:val="24"/>
              </w:rPr>
            </w:pPr>
            <w:r>
              <w:rPr>
                <w:rFonts w:ascii="Arial" w:hAnsi="Arial" w:cs="Arial"/>
                <w:sz w:val="24"/>
                <w:szCs w:val="24"/>
              </w:rPr>
              <w:t xml:space="preserve">BK – that has been raised, and we are also aware of the </w:t>
            </w:r>
            <w:r w:rsidR="001A407A">
              <w:rPr>
                <w:rFonts w:ascii="Arial" w:hAnsi="Arial" w:cs="Arial"/>
                <w:sz w:val="24"/>
                <w:szCs w:val="24"/>
              </w:rPr>
              <w:t>shortage of Social Workers in Scotland. This strategy won’t fix everything, but it will help professionals and Young People to find the relevant information that they need</w:t>
            </w:r>
            <w:r w:rsidR="003E3865">
              <w:rPr>
                <w:rFonts w:ascii="Arial" w:hAnsi="Arial" w:cs="Arial"/>
                <w:sz w:val="24"/>
                <w:szCs w:val="24"/>
              </w:rPr>
              <w:t xml:space="preserve">. </w:t>
            </w:r>
          </w:p>
          <w:p w:rsidR="003E3865" w:rsidP="001A2B44" w:rsidRDefault="003E3865" w14:paraId="34E67E0B" w14:textId="77777777">
            <w:pPr>
              <w:pStyle w:val="NoSpacing"/>
              <w:spacing w:line="276" w:lineRule="auto"/>
              <w:rPr>
                <w:rFonts w:ascii="Arial" w:hAnsi="Arial" w:cs="Arial"/>
                <w:sz w:val="24"/>
                <w:szCs w:val="24"/>
              </w:rPr>
            </w:pPr>
          </w:p>
          <w:p w:rsidR="003E3865" w:rsidP="001A2B44" w:rsidRDefault="003E3865" w14:paraId="073E3F39" w14:textId="77777777">
            <w:pPr>
              <w:pStyle w:val="NoSpacing"/>
              <w:spacing w:line="276" w:lineRule="auto"/>
              <w:rPr>
                <w:rFonts w:ascii="Arial" w:hAnsi="Arial" w:cs="Arial"/>
                <w:sz w:val="24"/>
                <w:szCs w:val="24"/>
              </w:rPr>
            </w:pPr>
            <w:r>
              <w:rPr>
                <w:rFonts w:ascii="Arial" w:hAnsi="Arial" w:cs="Arial"/>
                <w:sz w:val="24"/>
                <w:szCs w:val="24"/>
              </w:rPr>
              <w:t>Engagement events are upcoming, here are the dates (and contact email address):</w:t>
            </w:r>
          </w:p>
          <w:p w:rsidRPr="00B34C2D" w:rsidR="00B34C2D" w:rsidP="00B34C2D" w:rsidRDefault="00B34C2D" w14:paraId="008AE399" w14:textId="6EE39EF2">
            <w:pPr>
              <w:pStyle w:val="NoSpacing"/>
              <w:numPr>
                <w:ilvl w:val="0"/>
                <w:numId w:val="19"/>
              </w:numPr>
              <w:spacing w:line="276" w:lineRule="auto"/>
              <w:rPr>
                <w:rFonts w:ascii="Arial" w:hAnsi="Arial" w:cs="Arial"/>
                <w:sz w:val="24"/>
                <w:szCs w:val="24"/>
              </w:rPr>
            </w:pPr>
            <w:r w:rsidRPr="6E748DC2">
              <w:rPr>
                <w:rFonts w:ascii="Arial" w:hAnsi="Arial" w:cs="Arial"/>
                <w:sz w:val="24"/>
                <w:szCs w:val="24"/>
              </w:rPr>
              <w:t xml:space="preserve">19 June – 10:00-12:15 (Atlantic Quay, </w:t>
            </w:r>
            <w:r w:rsidRPr="6E748DC2" w:rsidR="2E650C21">
              <w:rPr>
                <w:rFonts w:ascii="Arial" w:hAnsi="Arial" w:cs="Arial"/>
                <w:sz w:val="24"/>
                <w:szCs w:val="24"/>
              </w:rPr>
              <w:t xml:space="preserve">150 </w:t>
            </w:r>
            <w:proofErr w:type="spellStart"/>
            <w:r w:rsidRPr="6E748DC2" w:rsidR="2E650C21">
              <w:rPr>
                <w:rFonts w:ascii="Arial" w:hAnsi="Arial" w:cs="Arial"/>
                <w:sz w:val="24"/>
                <w:szCs w:val="24"/>
              </w:rPr>
              <w:t>Broomielaw</w:t>
            </w:r>
            <w:proofErr w:type="spellEnd"/>
            <w:r w:rsidRPr="6E748DC2" w:rsidR="56125226">
              <w:rPr>
                <w:rFonts w:ascii="Arial" w:hAnsi="Arial" w:cs="Arial"/>
                <w:sz w:val="24"/>
                <w:szCs w:val="24"/>
              </w:rPr>
              <w:t xml:space="preserve">, </w:t>
            </w:r>
            <w:r w:rsidRPr="6E748DC2" w:rsidR="2E650C21">
              <w:rPr>
                <w:rFonts w:ascii="Arial" w:hAnsi="Arial" w:cs="Arial"/>
                <w:sz w:val="24"/>
                <w:szCs w:val="24"/>
              </w:rPr>
              <w:t>Glasgow</w:t>
            </w:r>
            <w:r w:rsidRPr="6E748DC2" w:rsidR="2F62CF43">
              <w:rPr>
                <w:rFonts w:ascii="Arial" w:hAnsi="Arial" w:cs="Arial"/>
                <w:sz w:val="24"/>
                <w:szCs w:val="24"/>
              </w:rPr>
              <w:t xml:space="preserve">, </w:t>
            </w:r>
            <w:r w:rsidRPr="6E748DC2" w:rsidR="2E650C21">
              <w:rPr>
                <w:rFonts w:ascii="Arial" w:hAnsi="Arial" w:cs="Arial"/>
                <w:sz w:val="24"/>
                <w:szCs w:val="24"/>
              </w:rPr>
              <w:t>G2 8LU</w:t>
            </w:r>
            <w:r w:rsidRPr="6E748DC2">
              <w:rPr>
                <w:rFonts w:ascii="Arial" w:hAnsi="Arial" w:cs="Arial"/>
                <w:sz w:val="24"/>
                <w:szCs w:val="24"/>
              </w:rPr>
              <w:t>)</w:t>
            </w:r>
            <w:r w:rsidRPr="6E748DC2" w:rsidR="13530D46">
              <w:rPr>
                <w:rFonts w:ascii="Arial" w:hAnsi="Arial" w:cs="Arial"/>
                <w:sz w:val="24"/>
                <w:szCs w:val="24"/>
              </w:rPr>
              <w:t xml:space="preserve"> </w:t>
            </w:r>
            <w:hyperlink r:id="rId16">
              <w:r w:rsidRPr="6E748DC2" w:rsidR="13530D46">
                <w:rPr>
                  <w:rStyle w:val="Hyperlink"/>
                  <w:rFonts w:ascii="Arial" w:hAnsi="Arial" w:eastAsia="Arial" w:cs="Arial"/>
                  <w:color w:val="0000FF"/>
                  <w:sz w:val="24"/>
                  <w:szCs w:val="24"/>
                </w:rPr>
                <w:t>https://www.eventbrite.co.uk/e/national-transitions-to-adulthood-strategy-solution-focussed-engagement-tickets-906295182287</w:t>
              </w:r>
            </w:hyperlink>
          </w:p>
          <w:p w:rsidRPr="00B34C2D" w:rsidR="00B34C2D" w:rsidP="00B34C2D" w:rsidRDefault="00B34C2D" w14:paraId="6B4A1CB3" w14:textId="18CF51B7">
            <w:pPr>
              <w:pStyle w:val="NoSpacing"/>
              <w:numPr>
                <w:ilvl w:val="0"/>
                <w:numId w:val="19"/>
              </w:numPr>
              <w:spacing w:line="276" w:lineRule="auto"/>
              <w:rPr>
                <w:rFonts w:ascii="Arial" w:hAnsi="Arial" w:cs="Arial"/>
                <w:sz w:val="24"/>
                <w:szCs w:val="24"/>
              </w:rPr>
            </w:pPr>
            <w:r w:rsidRPr="6E748DC2">
              <w:rPr>
                <w:rFonts w:ascii="Arial" w:hAnsi="Arial" w:cs="Arial"/>
                <w:sz w:val="24"/>
                <w:szCs w:val="24"/>
              </w:rPr>
              <w:t>26 June – 10:00-12:15 (Victoria Quay, Edinburgh</w:t>
            </w:r>
            <w:r w:rsidRPr="6E748DC2" w:rsidR="0CFFCF3E">
              <w:rPr>
                <w:rFonts w:ascii="Arial" w:hAnsi="Arial" w:cs="Arial"/>
                <w:sz w:val="24"/>
                <w:szCs w:val="24"/>
              </w:rPr>
              <w:t xml:space="preserve">, </w:t>
            </w:r>
            <w:r w:rsidRPr="6E748DC2" w:rsidR="0CFFCF3E">
              <w:rPr>
                <w:rFonts w:ascii="Arial" w:hAnsi="Arial" w:eastAsia="Arial" w:cs="Arial"/>
                <w:color w:val="0E2841"/>
                <w:sz w:val="24"/>
                <w:szCs w:val="24"/>
              </w:rPr>
              <w:t>EH6 6QQ</w:t>
            </w:r>
            <w:r w:rsidRPr="6E748DC2">
              <w:rPr>
                <w:rFonts w:ascii="Arial" w:hAnsi="Arial" w:cs="Arial"/>
                <w:sz w:val="24"/>
                <w:szCs w:val="24"/>
              </w:rPr>
              <w:t>)</w:t>
            </w:r>
            <w:r w:rsidRPr="6E748DC2" w:rsidR="6509A6DA">
              <w:rPr>
                <w:rFonts w:ascii="Arial" w:hAnsi="Arial" w:cs="Arial"/>
                <w:sz w:val="24"/>
                <w:szCs w:val="24"/>
              </w:rPr>
              <w:t xml:space="preserve"> </w:t>
            </w:r>
            <w:hyperlink r:id="rId17">
              <w:r w:rsidRPr="6E748DC2" w:rsidR="6509A6DA">
                <w:rPr>
                  <w:rStyle w:val="Hyperlink"/>
                  <w:rFonts w:ascii="Arial" w:hAnsi="Arial" w:eastAsia="Arial" w:cs="Arial"/>
                  <w:color w:val="0000FF"/>
                  <w:sz w:val="24"/>
                  <w:szCs w:val="24"/>
                </w:rPr>
                <w:t>https://www.eventbrite.co.uk/e/national-transitions-to-adulthood-strategy-solution-focussed-engagement-tickets-906846972707</w:t>
              </w:r>
            </w:hyperlink>
          </w:p>
          <w:p w:rsidRPr="00B34C2D" w:rsidR="00B34C2D" w:rsidP="00B34C2D" w:rsidRDefault="00B34C2D" w14:paraId="153C011B" w14:textId="3A4E935E">
            <w:pPr>
              <w:pStyle w:val="NoSpacing"/>
              <w:numPr>
                <w:ilvl w:val="0"/>
                <w:numId w:val="19"/>
              </w:numPr>
              <w:spacing w:line="276" w:lineRule="auto"/>
              <w:rPr>
                <w:rStyle w:val="Hyperlink"/>
                <w:rFonts w:ascii="Arial" w:hAnsi="Arial" w:eastAsia="Arial" w:cs="Arial"/>
                <w:color w:val="0000FF"/>
                <w:sz w:val="24"/>
                <w:szCs w:val="24"/>
              </w:rPr>
            </w:pPr>
            <w:r w:rsidRPr="6E748DC2">
              <w:rPr>
                <w:rFonts w:ascii="Arial" w:hAnsi="Arial" w:cs="Arial"/>
                <w:sz w:val="24"/>
                <w:szCs w:val="24"/>
              </w:rPr>
              <w:t xml:space="preserve">18 July – 10:00-12:14 </w:t>
            </w:r>
            <w:r w:rsidRPr="6E748DC2" w:rsidR="0CC59726">
              <w:rPr>
                <w:rFonts w:ascii="Arial" w:hAnsi="Arial" w:cs="Arial"/>
                <w:sz w:val="24"/>
                <w:szCs w:val="24"/>
              </w:rPr>
              <w:t xml:space="preserve">(Atlantic Quay, 150 </w:t>
            </w:r>
            <w:proofErr w:type="spellStart"/>
            <w:r w:rsidRPr="6E748DC2" w:rsidR="0CC59726">
              <w:rPr>
                <w:rFonts w:ascii="Arial" w:hAnsi="Arial" w:cs="Arial"/>
                <w:sz w:val="24"/>
                <w:szCs w:val="24"/>
              </w:rPr>
              <w:t>Broomielaw</w:t>
            </w:r>
            <w:proofErr w:type="spellEnd"/>
            <w:r w:rsidRPr="6E748DC2" w:rsidR="0CC59726">
              <w:rPr>
                <w:rFonts w:ascii="Arial" w:hAnsi="Arial" w:cs="Arial"/>
                <w:sz w:val="24"/>
                <w:szCs w:val="24"/>
              </w:rPr>
              <w:t xml:space="preserve">, Glasgow, G2 8LU) </w:t>
            </w:r>
            <w:hyperlink r:id="rId18">
              <w:r w:rsidRPr="6E748DC2" w:rsidR="0CC59726">
                <w:rPr>
                  <w:rStyle w:val="Hyperlink"/>
                  <w:rFonts w:ascii="Arial" w:hAnsi="Arial" w:eastAsia="Arial" w:cs="Arial"/>
                  <w:color w:val="0000FF"/>
                  <w:sz w:val="24"/>
                  <w:szCs w:val="24"/>
                </w:rPr>
                <w:t>https://www.eventbrite.co.uk/e/national-transitions-to-adulthood-strategy-solution-focussed-engagement-tickets-906317749787</w:t>
              </w:r>
            </w:hyperlink>
          </w:p>
          <w:p w:rsidR="0CC59726" w:rsidP="6E748DC2" w:rsidRDefault="0CC59726" w14:paraId="26512FF5" w14:textId="2007CB54">
            <w:pPr>
              <w:pStyle w:val="NoSpacing"/>
              <w:numPr>
                <w:ilvl w:val="0"/>
                <w:numId w:val="19"/>
              </w:numPr>
              <w:spacing w:line="276" w:lineRule="auto"/>
              <w:rPr>
                <w:rFonts w:ascii="Arial" w:hAnsi="Arial" w:eastAsia="Arial" w:cs="Arial"/>
                <w:b/>
                <w:bCs/>
                <w:color w:val="0E2841"/>
                <w:sz w:val="24"/>
                <w:szCs w:val="24"/>
              </w:rPr>
            </w:pPr>
            <w:r w:rsidRPr="6E748DC2">
              <w:rPr>
                <w:rFonts w:ascii="Arial" w:hAnsi="Arial" w:eastAsia="Arial" w:cs="Arial"/>
                <w:b/>
                <w:bCs/>
                <w:color w:val="0E2841"/>
                <w:sz w:val="24"/>
                <w:szCs w:val="24"/>
              </w:rPr>
              <w:t xml:space="preserve">24 July - 14:00-16:15 (Online) </w:t>
            </w:r>
            <w:hyperlink r:id="rId19">
              <w:r w:rsidRPr="6E748DC2">
                <w:rPr>
                  <w:rStyle w:val="Hyperlink"/>
                  <w:rFonts w:ascii="Arial" w:hAnsi="Arial" w:eastAsia="Arial" w:cs="Arial"/>
                  <w:color w:val="0000FF"/>
                  <w:sz w:val="24"/>
                  <w:szCs w:val="24"/>
                </w:rPr>
                <w:t>https://www.eventbrite.co.uk/e/national-transitions-to-adulthood-strategy-solution-focussed-engagement-tickets-920113503257</w:t>
              </w:r>
            </w:hyperlink>
          </w:p>
          <w:p w:rsidRPr="00B34C2D" w:rsidR="00B34C2D" w:rsidP="00B34C2D" w:rsidRDefault="00B34C2D" w14:paraId="3A033469" w14:textId="3FE98877">
            <w:pPr>
              <w:pStyle w:val="NoSpacing"/>
              <w:numPr>
                <w:ilvl w:val="0"/>
                <w:numId w:val="19"/>
              </w:numPr>
              <w:spacing w:line="276" w:lineRule="auto"/>
              <w:rPr>
                <w:rFonts w:ascii="Arial" w:hAnsi="Arial" w:cs="Arial"/>
                <w:sz w:val="24"/>
                <w:szCs w:val="24"/>
              </w:rPr>
            </w:pPr>
            <w:r w:rsidRPr="6E748DC2">
              <w:rPr>
                <w:rFonts w:ascii="Arial" w:hAnsi="Arial" w:cs="Arial"/>
                <w:sz w:val="24"/>
                <w:szCs w:val="24"/>
              </w:rPr>
              <w:t>30 July – 14:00-16:15 (Victoria Quay, Edinburgh</w:t>
            </w:r>
            <w:r w:rsidRPr="6E748DC2" w:rsidR="03539483">
              <w:rPr>
                <w:rFonts w:ascii="Arial" w:hAnsi="Arial" w:cs="Arial"/>
                <w:sz w:val="24"/>
                <w:szCs w:val="24"/>
              </w:rPr>
              <w:t>, EH6 6QQ</w:t>
            </w:r>
            <w:r w:rsidRPr="6E748DC2">
              <w:rPr>
                <w:rFonts w:ascii="Arial" w:hAnsi="Arial" w:cs="Arial"/>
                <w:sz w:val="24"/>
                <w:szCs w:val="24"/>
              </w:rPr>
              <w:t>)</w:t>
            </w:r>
            <w:r w:rsidRPr="6E748DC2" w:rsidR="543B4369">
              <w:rPr>
                <w:rFonts w:ascii="Arial" w:hAnsi="Arial" w:cs="Arial"/>
                <w:sz w:val="24"/>
                <w:szCs w:val="24"/>
              </w:rPr>
              <w:t xml:space="preserve"> </w:t>
            </w:r>
            <w:hyperlink r:id="rId20">
              <w:r w:rsidRPr="6E748DC2" w:rsidR="543B4369">
                <w:rPr>
                  <w:rStyle w:val="Hyperlink"/>
                  <w:rFonts w:ascii="Arial" w:hAnsi="Arial" w:eastAsia="Arial" w:cs="Arial"/>
                  <w:color w:val="0000FF"/>
                  <w:sz w:val="24"/>
                  <w:szCs w:val="24"/>
                </w:rPr>
                <w:t>https://www.eventbrite.co.uk/e/national-transitions-to-adulthood-strategy-solution-focussed-engagement-tickets-906861014707</w:t>
              </w:r>
              <w:r>
                <w:br/>
              </w:r>
            </w:hyperlink>
          </w:p>
          <w:p w:rsidR="003E3865" w:rsidP="001A2B44" w:rsidRDefault="3252346A" w14:paraId="3FFCE741" w14:textId="2DDE539F">
            <w:pPr>
              <w:pStyle w:val="NoSpacing"/>
              <w:spacing w:line="276" w:lineRule="auto"/>
              <w:rPr>
                <w:rFonts w:ascii="Arial" w:hAnsi="Arial" w:cs="Arial"/>
                <w:sz w:val="24"/>
                <w:szCs w:val="24"/>
              </w:rPr>
            </w:pPr>
            <w:r w:rsidRPr="6E748DC2">
              <w:rPr>
                <w:rFonts w:ascii="Arial" w:hAnsi="Arial" w:cs="Arial"/>
                <w:sz w:val="24"/>
                <w:szCs w:val="24"/>
              </w:rPr>
              <w:t xml:space="preserve">Contact: </w:t>
            </w:r>
            <w:hyperlink r:id="rId21">
              <w:r w:rsidRPr="6E748DC2" w:rsidR="00A50593">
                <w:rPr>
                  <w:rStyle w:val="Hyperlink"/>
                  <w:rFonts w:ascii="Arial" w:hAnsi="Arial" w:cs="Arial"/>
                  <w:sz w:val="24"/>
                  <w:szCs w:val="24"/>
                </w:rPr>
                <w:t>DCYPtransitions@gov.scot</w:t>
              </w:r>
            </w:hyperlink>
            <w:r w:rsidRPr="6E748DC2" w:rsidR="00A50593">
              <w:rPr>
                <w:rFonts w:ascii="Arial" w:hAnsi="Arial" w:cs="Arial"/>
                <w:sz w:val="24"/>
                <w:szCs w:val="24"/>
              </w:rPr>
              <w:t xml:space="preserve"> </w:t>
            </w:r>
          </w:p>
          <w:p w:rsidR="00A50593" w:rsidP="6E748DC2" w:rsidRDefault="00A50593" w14:paraId="75155CB5" w14:textId="0B38E51C">
            <w:pPr>
              <w:spacing w:line="276" w:lineRule="auto"/>
            </w:pPr>
            <w:r w:rsidRPr="6E748DC2">
              <w:rPr>
                <w:rFonts w:ascii="Arial" w:hAnsi="Arial" w:eastAsia="Arial" w:cs="Arial"/>
                <w:color w:val="0E2841"/>
                <w:sz w:val="24"/>
                <w:szCs w:val="24"/>
              </w:rPr>
              <w:t xml:space="preserve"> </w:t>
            </w:r>
          </w:p>
          <w:p w:rsidR="00A50593" w:rsidP="6E748DC2" w:rsidRDefault="00847689" w14:paraId="11451B6A" w14:textId="09D634B5">
            <w:pPr>
              <w:spacing w:line="276" w:lineRule="auto"/>
              <w:rPr>
                <w:rFonts w:ascii="Arial" w:hAnsi="Arial" w:cs="Arial"/>
                <w:sz w:val="24"/>
                <w:szCs w:val="24"/>
              </w:rPr>
            </w:pPr>
            <w:r>
              <w:rPr>
                <w:rFonts w:ascii="Arial" w:hAnsi="Arial" w:cs="Arial"/>
                <w:sz w:val="24"/>
                <w:szCs w:val="24"/>
              </w:rPr>
              <w:t>Members were encouraged to s</w:t>
            </w:r>
            <w:r w:rsidR="003F6F38">
              <w:rPr>
                <w:rFonts w:ascii="Arial" w:hAnsi="Arial" w:cs="Arial"/>
                <w:sz w:val="24"/>
                <w:szCs w:val="24"/>
              </w:rPr>
              <w:t>h</w:t>
            </w:r>
            <w:r>
              <w:rPr>
                <w:rFonts w:ascii="Arial" w:hAnsi="Arial" w:cs="Arial"/>
                <w:sz w:val="24"/>
                <w:szCs w:val="24"/>
              </w:rPr>
              <w:t xml:space="preserve">are the details of these engagement events as appropriate. </w:t>
            </w:r>
          </w:p>
          <w:p w:rsidRPr="00F0217E" w:rsidR="3FBAD555" w:rsidP="001A2B44" w:rsidRDefault="3FBAD555" w14:paraId="459BB140" w14:textId="65C638F4">
            <w:pPr>
              <w:pStyle w:val="NoSpacing"/>
              <w:spacing w:line="276" w:lineRule="auto"/>
              <w:rPr>
                <w:rFonts w:ascii="Arial" w:hAnsi="Arial" w:cs="Arial"/>
                <w:sz w:val="24"/>
                <w:szCs w:val="24"/>
              </w:rPr>
            </w:pPr>
          </w:p>
        </w:tc>
        <w:tc>
          <w:tcPr>
            <w:tcW w:w="2818" w:type="dxa"/>
          </w:tcPr>
          <w:p w:rsidRPr="00F0217E" w:rsidR="10E5096F" w:rsidP="10E5096F" w:rsidRDefault="10E5096F" w14:paraId="6E054127" w14:textId="77777777">
            <w:pPr>
              <w:rPr>
                <w:rFonts w:ascii="Arial" w:hAnsi="Arial" w:eastAsia="Times New Roman" w:cs="Arial"/>
                <w:sz w:val="24"/>
                <w:szCs w:val="24"/>
                <w:lang w:eastAsia="en-GB"/>
              </w:rPr>
            </w:pPr>
          </w:p>
        </w:tc>
      </w:tr>
    </w:tbl>
    <w:p w:rsidRPr="00F0217E" w:rsidR="10E5096F" w:rsidP="10E5096F" w:rsidRDefault="10E5096F" w14:paraId="67B49D38" w14:textId="51B56AD0">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F0217E" w:rsidR="10E5096F" w:rsidTr="10E5096F" w14:paraId="5F51E868" w14:textId="77777777">
        <w:trPr>
          <w:trHeight w:val="699"/>
        </w:trPr>
        <w:tc>
          <w:tcPr>
            <w:tcW w:w="11100" w:type="dxa"/>
            <w:shd w:val="clear" w:color="auto" w:fill="E9F0F6" w:themeFill="accent1" w:themeFillTint="33"/>
            <w:vAlign w:val="center"/>
          </w:tcPr>
          <w:p w:rsidRPr="00F0217E" w:rsidR="3FBAD555" w:rsidP="10E5096F" w:rsidRDefault="00A42555" w14:paraId="658AAD2F" w14:textId="3D64B914">
            <w:pPr>
              <w:pStyle w:val="NoSpacing"/>
              <w:spacing w:line="276" w:lineRule="auto"/>
              <w:ind w:left="720"/>
              <w:rPr>
                <w:rFonts w:ascii="Arial" w:hAnsi="Arial" w:cs="Arial"/>
                <w:b/>
                <w:bCs/>
                <w:sz w:val="24"/>
                <w:szCs w:val="24"/>
              </w:rPr>
            </w:pPr>
            <w:r w:rsidRPr="00F0217E">
              <w:rPr>
                <w:rFonts w:ascii="Arial" w:hAnsi="Arial" w:cs="Arial"/>
                <w:b/>
                <w:bCs/>
                <w:sz w:val="24"/>
                <w:szCs w:val="24"/>
              </w:rPr>
              <w:t xml:space="preserve">Accessible </w:t>
            </w:r>
            <w:r w:rsidR="0035796E">
              <w:rPr>
                <w:rFonts w:ascii="Arial" w:hAnsi="Arial" w:cs="Arial"/>
                <w:b/>
                <w:bCs/>
                <w:sz w:val="24"/>
                <w:szCs w:val="24"/>
              </w:rPr>
              <w:t>I</w:t>
            </w:r>
            <w:r w:rsidRPr="00F0217E">
              <w:rPr>
                <w:rFonts w:ascii="Arial" w:hAnsi="Arial" w:cs="Arial"/>
                <w:b/>
                <w:bCs/>
                <w:sz w:val="24"/>
                <w:szCs w:val="24"/>
              </w:rPr>
              <w:t xml:space="preserve">nformation on SDS - </w:t>
            </w:r>
            <w:r w:rsidR="0035796E">
              <w:rPr>
                <w:rFonts w:ascii="Arial" w:hAnsi="Arial" w:cs="Arial"/>
                <w:b/>
                <w:bCs/>
                <w:sz w:val="24"/>
                <w:szCs w:val="24"/>
              </w:rPr>
              <w:t>L</w:t>
            </w:r>
            <w:r w:rsidRPr="00F0217E">
              <w:rPr>
                <w:rFonts w:ascii="Arial" w:hAnsi="Arial" w:cs="Arial"/>
                <w:b/>
                <w:bCs/>
                <w:sz w:val="24"/>
                <w:szCs w:val="24"/>
              </w:rPr>
              <w:t xml:space="preserve">ived </w:t>
            </w:r>
            <w:r w:rsidR="0035796E">
              <w:rPr>
                <w:rFonts w:ascii="Arial" w:hAnsi="Arial" w:cs="Arial"/>
                <w:b/>
                <w:bCs/>
                <w:sz w:val="24"/>
                <w:szCs w:val="24"/>
              </w:rPr>
              <w:t>E</w:t>
            </w:r>
            <w:r w:rsidRPr="00F0217E">
              <w:rPr>
                <w:rFonts w:ascii="Arial" w:hAnsi="Arial" w:cs="Arial"/>
                <w:b/>
                <w:bCs/>
                <w:sz w:val="24"/>
                <w:szCs w:val="24"/>
              </w:rPr>
              <w:t xml:space="preserve">xperience </w:t>
            </w:r>
            <w:r w:rsidR="0035796E">
              <w:rPr>
                <w:rFonts w:ascii="Arial" w:hAnsi="Arial" w:cs="Arial"/>
                <w:b/>
                <w:bCs/>
                <w:sz w:val="24"/>
                <w:szCs w:val="24"/>
              </w:rPr>
              <w:t>R</w:t>
            </w:r>
            <w:r w:rsidRPr="00F0217E">
              <w:rPr>
                <w:rFonts w:ascii="Arial" w:hAnsi="Arial" w:cs="Arial"/>
                <w:b/>
                <w:bCs/>
                <w:sz w:val="24"/>
                <w:szCs w:val="24"/>
              </w:rPr>
              <w:t>eport</w:t>
            </w:r>
          </w:p>
        </w:tc>
        <w:tc>
          <w:tcPr>
            <w:tcW w:w="2818" w:type="dxa"/>
            <w:shd w:val="clear" w:color="auto" w:fill="E9F0F6" w:themeFill="accent1" w:themeFillTint="33"/>
            <w:vAlign w:val="center"/>
          </w:tcPr>
          <w:p w:rsidRPr="00F0217E" w:rsidR="3FBAD555" w:rsidP="10E5096F" w:rsidRDefault="3FBAD555" w14:paraId="6AC24656" w14:textId="5B01F657">
            <w:pPr>
              <w:pStyle w:val="NoSpacing"/>
              <w:spacing w:line="276" w:lineRule="auto"/>
              <w:ind w:left="720"/>
              <w:rPr>
                <w:rFonts w:ascii="Arial" w:hAnsi="Arial" w:cs="Arial"/>
                <w:b/>
                <w:bCs/>
                <w:sz w:val="24"/>
                <w:szCs w:val="24"/>
              </w:rPr>
            </w:pPr>
            <w:r w:rsidRPr="00F0217E">
              <w:rPr>
                <w:rFonts w:ascii="Arial" w:hAnsi="Arial" w:cs="Arial"/>
                <w:b/>
                <w:bCs/>
                <w:sz w:val="24"/>
                <w:szCs w:val="24"/>
              </w:rPr>
              <w:t xml:space="preserve">Actions </w:t>
            </w:r>
          </w:p>
        </w:tc>
      </w:tr>
      <w:tr w:rsidRPr="00F0217E" w:rsidR="10E5096F" w:rsidTr="10E5096F" w14:paraId="5BA32C9F" w14:textId="77777777">
        <w:tc>
          <w:tcPr>
            <w:tcW w:w="11100" w:type="dxa"/>
          </w:tcPr>
          <w:p w:rsidRPr="00F0217E" w:rsidR="10E5096F" w:rsidP="001A2B44" w:rsidRDefault="10E5096F" w14:paraId="3F079355" w14:textId="77777777">
            <w:pPr>
              <w:rPr>
                <w:rFonts w:ascii="Arial" w:hAnsi="Arial" w:eastAsia="Times New Roman" w:cs="Arial"/>
                <w:sz w:val="24"/>
                <w:szCs w:val="24"/>
                <w:lang w:eastAsia="en-GB"/>
              </w:rPr>
            </w:pPr>
          </w:p>
          <w:p w:rsidRPr="0025763D" w:rsidR="3FBAD555" w:rsidP="0025763D" w:rsidRDefault="00485CAC" w14:paraId="5E605190" w14:textId="70696C62">
            <w:pPr>
              <w:pStyle w:val="NoSpacing"/>
              <w:spacing w:line="276" w:lineRule="auto"/>
              <w:jc w:val="center"/>
              <w:rPr>
                <w:rFonts w:ascii="Arial" w:hAnsi="Arial" w:cs="Arial"/>
                <w:i/>
                <w:iCs/>
                <w:sz w:val="24"/>
                <w:szCs w:val="24"/>
              </w:rPr>
            </w:pPr>
            <w:r w:rsidRPr="0025763D">
              <w:rPr>
                <w:rFonts w:ascii="Arial" w:hAnsi="Arial" w:cs="Arial"/>
                <w:i/>
                <w:iCs/>
                <w:sz w:val="24"/>
                <w:szCs w:val="24"/>
              </w:rPr>
              <w:object w:dxaOrig="1534" w:dyaOrig="997" w14:anchorId="7DC71E6F">
                <v:shape id="_x0000_i1027" style="width:76.5pt;height:49.5pt" o:ole="" type="#_x0000_t75">
                  <v:imagedata o:title="" r:id="rId22"/>
                </v:shape>
                <o:OLEObject Type="Embed" ProgID="PowerPoint.Show.12" ShapeID="_x0000_i1027" DrawAspect="Icon" ObjectID="_1780100294" r:id="rId23"/>
              </w:object>
            </w:r>
            <w:r w:rsidRPr="0025763D">
              <w:rPr>
                <w:rFonts w:ascii="Arial" w:hAnsi="Arial" w:cs="Arial"/>
                <w:i/>
                <w:iCs/>
                <w:sz w:val="24"/>
                <w:szCs w:val="24"/>
              </w:rPr>
              <w:t xml:space="preserve"> (double click to access the presentation)</w:t>
            </w:r>
          </w:p>
          <w:p w:rsidRPr="00965DBA" w:rsidR="0025763D" w:rsidP="00DB639F" w:rsidRDefault="0025763D" w14:paraId="05764B7B" w14:textId="77777777">
            <w:pPr>
              <w:pStyle w:val="NoSpacing"/>
              <w:spacing w:line="276" w:lineRule="auto"/>
              <w:rPr>
                <w:rFonts w:ascii="Arial" w:hAnsi="Arial" w:cs="Arial"/>
                <w:sz w:val="24"/>
                <w:szCs w:val="24"/>
              </w:rPr>
            </w:pPr>
          </w:p>
          <w:p w:rsidRPr="00965DBA" w:rsidR="00965DBA" w:rsidP="00965DBA" w:rsidRDefault="00965DBA" w14:paraId="343BE334" w14:textId="2DE4F4DB">
            <w:pPr>
              <w:rPr>
                <w:rFonts w:ascii="Arial" w:hAnsi="Arial" w:cs="Arial"/>
                <w:sz w:val="24"/>
                <w:szCs w:val="24"/>
              </w:rPr>
            </w:pPr>
            <w:r>
              <w:rPr>
                <w:rFonts w:ascii="Arial" w:hAnsi="Arial" w:cs="Arial"/>
                <w:sz w:val="24"/>
                <w:szCs w:val="24"/>
              </w:rPr>
              <w:t>The Health and Social Care Alliance have recently</w:t>
            </w:r>
            <w:r w:rsidRPr="00965DBA" w:rsidR="00023C0F">
              <w:rPr>
                <w:rFonts w:ascii="Arial" w:hAnsi="Arial" w:cs="Arial"/>
                <w:sz w:val="24"/>
                <w:szCs w:val="24"/>
              </w:rPr>
              <w:t xml:space="preserve"> </w:t>
            </w:r>
            <w:r w:rsidRPr="00965DBA">
              <w:rPr>
                <w:rFonts w:ascii="Arial" w:hAnsi="Arial" w:cs="Arial"/>
                <w:sz w:val="24"/>
                <w:szCs w:val="24"/>
              </w:rPr>
              <w:t xml:space="preserve">published a report on peoples’ experiences of accessible information around SDS and social care. This work was completed on behalf of Scottish Government, and reflects the experiences of people who are Deaf, Deafblind, and who have Visual Impairments. </w:t>
            </w:r>
            <w:r>
              <w:rPr>
                <w:rFonts w:ascii="Arial" w:hAnsi="Arial" w:cs="Arial"/>
                <w:sz w:val="24"/>
                <w:szCs w:val="24"/>
              </w:rPr>
              <w:t xml:space="preserve">HT presented </w:t>
            </w:r>
            <w:r w:rsidR="004D21B5">
              <w:rPr>
                <w:rFonts w:ascii="Arial" w:hAnsi="Arial" w:cs="Arial"/>
                <w:sz w:val="24"/>
                <w:szCs w:val="24"/>
              </w:rPr>
              <w:t xml:space="preserve">today on the findings. </w:t>
            </w:r>
          </w:p>
          <w:p w:rsidRPr="00965DBA" w:rsidR="00965DBA" w:rsidP="00965DBA" w:rsidRDefault="00965DBA" w14:paraId="78880E64" w14:textId="77777777">
            <w:pPr>
              <w:rPr>
                <w:rFonts w:ascii="Arial" w:hAnsi="Arial" w:cs="Arial"/>
                <w:sz w:val="24"/>
                <w:szCs w:val="24"/>
              </w:rPr>
            </w:pPr>
          </w:p>
          <w:p w:rsidRPr="00965DBA" w:rsidR="00965DBA" w:rsidP="00965DBA" w:rsidRDefault="00965DBA" w14:paraId="169CFDA1" w14:textId="77777777">
            <w:pPr>
              <w:rPr>
                <w:rFonts w:ascii="Arial" w:hAnsi="Arial" w:cs="Arial"/>
                <w:sz w:val="24"/>
                <w:szCs w:val="24"/>
              </w:rPr>
            </w:pPr>
            <w:r w:rsidRPr="00965DBA">
              <w:rPr>
                <w:rFonts w:ascii="Arial" w:hAnsi="Arial" w:cs="Arial"/>
                <w:sz w:val="24"/>
                <w:szCs w:val="24"/>
              </w:rPr>
              <w:t xml:space="preserve">The full report, a summary, and a BSL video (with captions and voiceover) of the findings </w:t>
            </w:r>
            <w:hyperlink w:history="1" r:id="rId24">
              <w:r w:rsidRPr="00965DBA">
                <w:rPr>
                  <w:rStyle w:val="Hyperlink"/>
                  <w:rFonts w:ascii="Arial" w:hAnsi="Arial" w:cs="Arial"/>
                  <w:sz w:val="24"/>
                  <w:szCs w:val="24"/>
                </w:rPr>
                <w:t>are available here.</w:t>
              </w:r>
            </w:hyperlink>
          </w:p>
          <w:p w:rsidRPr="00023C0F" w:rsidR="00023C0F" w:rsidP="00023C0F" w:rsidRDefault="00023C0F" w14:paraId="11AC5738" w14:textId="1FBAC12A">
            <w:pPr>
              <w:pStyle w:val="NoSpacing"/>
              <w:spacing w:line="276" w:lineRule="auto"/>
              <w:rPr>
                <w:rFonts w:ascii="Arial" w:hAnsi="Arial" w:cs="Arial"/>
                <w:sz w:val="24"/>
                <w:szCs w:val="24"/>
              </w:rPr>
            </w:pPr>
          </w:p>
          <w:p w:rsidR="0025763D" w:rsidP="00DB639F" w:rsidRDefault="00B008D4" w14:paraId="2A54C08F" w14:textId="025D10A2">
            <w:pPr>
              <w:pStyle w:val="NoSpacing"/>
              <w:spacing w:line="276" w:lineRule="auto"/>
              <w:rPr>
                <w:rFonts w:ascii="Arial" w:hAnsi="Arial" w:cs="Arial"/>
                <w:sz w:val="24"/>
                <w:szCs w:val="24"/>
              </w:rPr>
            </w:pPr>
            <w:r>
              <w:rPr>
                <w:rFonts w:ascii="Arial" w:hAnsi="Arial" w:cs="Arial"/>
                <w:sz w:val="24"/>
                <w:szCs w:val="24"/>
              </w:rPr>
              <w:t xml:space="preserve">Some comments and questions – </w:t>
            </w:r>
          </w:p>
          <w:p w:rsidR="00B008D4" w:rsidP="00DB639F" w:rsidRDefault="00B008D4" w14:paraId="17EB754F" w14:textId="0EAC8E93">
            <w:pPr>
              <w:pStyle w:val="NoSpacing"/>
              <w:spacing w:line="276" w:lineRule="auto"/>
              <w:rPr>
                <w:rFonts w:ascii="Arial" w:hAnsi="Arial" w:cs="Arial"/>
                <w:sz w:val="24"/>
                <w:szCs w:val="24"/>
              </w:rPr>
            </w:pPr>
            <w:r>
              <w:rPr>
                <w:rFonts w:ascii="Arial" w:hAnsi="Arial" w:cs="Arial"/>
                <w:sz w:val="24"/>
                <w:szCs w:val="24"/>
              </w:rPr>
              <w:t>MHJ - Regarding</w:t>
            </w:r>
            <w:r w:rsidRPr="00B008D4">
              <w:rPr>
                <w:rFonts w:ascii="Arial" w:hAnsi="Arial" w:cs="Arial"/>
                <w:sz w:val="24"/>
                <w:szCs w:val="24"/>
              </w:rPr>
              <w:t xml:space="preserve"> people's communication needs </w:t>
            </w:r>
            <w:r>
              <w:rPr>
                <w:rFonts w:ascii="Arial" w:hAnsi="Arial" w:cs="Arial"/>
                <w:sz w:val="24"/>
                <w:szCs w:val="24"/>
              </w:rPr>
              <w:t xml:space="preserve">being </w:t>
            </w:r>
            <w:r w:rsidRPr="00B008D4">
              <w:rPr>
                <w:rFonts w:ascii="Arial" w:hAnsi="Arial" w:cs="Arial"/>
                <w:sz w:val="24"/>
                <w:szCs w:val="24"/>
              </w:rPr>
              <w:t>costed as part of their SDS budget - could people ask for this to be included?</w:t>
            </w:r>
          </w:p>
          <w:p w:rsidR="00B008D4" w:rsidP="00DB639F" w:rsidRDefault="00B008D4" w14:paraId="7C8584B7" w14:textId="7F24003A">
            <w:pPr>
              <w:pStyle w:val="NoSpacing"/>
              <w:spacing w:line="276" w:lineRule="auto"/>
              <w:rPr>
                <w:rFonts w:ascii="Arial" w:hAnsi="Arial" w:cs="Arial"/>
                <w:sz w:val="24"/>
                <w:szCs w:val="24"/>
              </w:rPr>
            </w:pPr>
            <w:r>
              <w:rPr>
                <w:rFonts w:ascii="Arial" w:hAnsi="Arial" w:cs="Arial"/>
                <w:sz w:val="24"/>
                <w:szCs w:val="24"/>
              </w:rPr>
              <w:t xml:space="preserve">HT – It’s very rare that this is included. On the occasions where this had been costed in, it was often under another heading, which isn’t in the spirit of the legislation. </w:t>
            </w:r>
          </w:p>
          <w:p w:rsidR="00B008D4" w:rsidP="00DB639F" w:rsidRDefault="00631E2A" w14:paraId="10C204C5" w14:textId="571AEB20">
            <w:pPr>
              <w:pStyle w:val="NoSpacing"/>
              <w:spacing w:line="276" w:lineRule="auto"/>
              <w:rPr>
                <w:rFonts w:ascii="Arial" w:hAnsi="Arial" w:cs="Arial"/>
                <w:sz w:val="24"/>
                <w:szCs w:val="24"/>
              </w:rPr>
            </w:pPr>
            <w:r>
              <w:rPr>
                <w:rFonts w:ascii="Arial" w:hAnsi="Arial" w:cs="Arial"/>
                <w:sz w:val="24"/>
                <w:szCs w:val="24"/>
              </w:rPr>
              <w:t xml:space="preserve">DM – That point also </w:t>
            </w:r>
            <w:r w:rsidR="00D737EE">
              <w:rPr>
                <w:rFonts w:ascii="Arial" w:hAnsi="Arial" w:cs="Arial"/>
                <w:sz w:val="24"/>
                <w:szCs w:val="24"/>
              </w:rPr>
              <w:t xml:space="preserve">applies to training needs being costed in a person’s Direct Payment budget. </w:t>
            </w:r>
          </w:p>
          <w:p w:rsidRPr="00F0217E" w:rsidR="00C2198C" w:rsidP="004B30D8" w:rsidRDefault="00C2198C" w14:paraId="704B8CB1" w14:textId="1CCC45BC">
            <w:pPr>
              <w:pStyle w:val="NoSpacing"/>
              <w:spacing w:line="276" w:lineRule="auto"/>
              <w:rPr>
                <w:rFonts w:ascii="Arial" w:hAnsi="Arial" w:cs="Arial"/>
                <w:sz w:val="24"/>
                <w:szCs w:val="24"/>
              </w:rPr>
            </w:pPr>
          </w:p>
        </w:tc>
        <w:tc>
          <w:tcPr>
            <w:tcW w:w="2818" w:type="dxa"/>
          </w:tcPr>
          <w:p w:rsidRPr="00F0217E" w:rsidR="10E5096F" w:rsidP="10E5096F" w:rsidRDefault="10E5096F" w14:paraId="218C2BA9" w14:textId="77777777">
            <w:pPr>
              <w:rPr>
                <w:rFonts w:ascii="Arial" w:hAnsi="Arial" w:eastAsia="Times New Roman" w:cs="Arial"/>
                <w:sz w:val="24"/>
                <w:szCs w:val="24"/>
                <w:lang w:eastAsia="en-GB"/>
              </w:rPr>
            </w:pPr>
          </w:p>
        </w:tc>
      </w:tr>
    </w:tbl>
    <w:p w:rsidRPr="00F0217E" w:rsidR="10E5096F" w:rsidP="10E5096F" w:rsidRDefault="10E5096F" w14:paraId="1BF8E0DF" w14:textId="5E4F5A71">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F0217E" w:rsidR="10E5096F" w:rsidTr="10E5096F" w14:paraId="14C253E4" w14:textId="77777777">
        <w:trPr>
          <w:trHeight w:val="699"/>
        </w:trPr>
        <w:tc>
          <w:tcPr>
            <w:tcW w:w="11100" w:type="dxa"/>
            <w:shd w:val="clear" w:color="auto" w:fill="E9F0F6" w:themeFill="accent1" w:themeFillTint="33"/>
            <w:vAlign w:val="center"/>
          </w:tcPr>
          <w:p w:rsidRPr="00F0217E" w:rsidR="3FBAD555" w:rsidP="10E5096F" w:rsidRDefault="00A42555" w14:paraId="29CD52BF" w14:textId="1E203E6F">
            <w:pPr>
              <w:pStyle w:val="NoSpacing"/>
              <w:spacing w:line="276" w:lineRule="auto"/>
              <w:ind w:left="720"/>
              <w:rPr>
                <w:rFonts w:ascii="Arial" w:hAnsi="Arial" w:cs="Arial"/>
                <w:b/>
                <w:bCs/>
                <w:sz w:val="24"/>
                <w:szCs w:val="24"/>
              </w:rPr>
            </w:pPr>
            <w:r w:rsidRPr="00F0217E">
              <w:rPr>
                <w:rFonts w:ascii="Arial" w:hAnsi="Arial" w:cs="Arial"/>
                <w:b/>
                <w:bCs/>
                <w:sz w:val="24"/>
                <w:szCs w:val="24"/>
              </w:rPr>
              <w:t>Revised SDS Standards</w:t>
            </w:r>
          </w:p>
        </w:tc>
        <w:tc>
          <w:tcPr>
            <w:tcW w:w="2818" w:type="dxa"/>
            <w:shd w:val="clear" w:color="auto" w:fill="E9F0F6" w:themeFill="accent1" w:themeFillTint="33"/>
            <w:vAlign w:val="center"/>
          </w:tcPr>
          <w:p w:rsidRPr="00F0217E" w:rsidR="3FBAD555" w:rsidP="10E5096F" w:rsidRDefault="3FBAD555" w14:paraId="254DB39E" w14:textId="5B01F657">
            <w:pPr>
              <w:pStyle w:val="NoSpacing"/>
              <w:spacing w:line="276" w:lineRule="auto"/>
              <w:ind w:left="720"/>
              <w:rPr>
                <w:rFonts w:ascii="Arial" w:hAnsi="Arial" w:cs="Arial"/>
                <w:b/>
                <w:bCs/>
                <w:sz w:val="24"/>
                <w:szCs w:val="24"/>
              </w:rPr>
            </w:pPr>
            <w:r w:rsidRPr="00F0217E">
              <w:rPr>
                <w:rFonts w:ascii="Arial" w:hAnsi="Arial" w:cs="Arial"/>
                <w:b/>
                <w:bCs/>
                <w:sz w:val="24"/>
                <w:szCs w:val="24"/>
              </w:rPr>
              <w:t xml:space="preserve">Actions </w:t>
            </w:r>
          </w:p>
        </w:tc>
      </w:tr>
      <w:tr w:rsidRPr="00F0217E" w:rsidR="10E5096F" w:rsidTr="10E5096F" w14:paraId="0142A2E9" w14:textId="77777777">
        <w:tc>
          <w:tcPr>
            <w:tcW w:w="11100" w:type="dxa"/>
          </w:tcPr>
          <w:p w:rsidRPr="00F0217E" w:rsidR="10E5096F" w:rsidP="10E5096F" w:rsidRDefault="10E5096F" w14:paraId="769B2DB4" w14:textId="77777777">
            <w:pPr>
              <w:rPr>
                <w:rFonts w:ascii="Arial" w:hAnsi="Arial" w:eastAsia="Times New Roman" w:cs="Arial"/>
                <w:sz w:val="24"/>
                <w:szCs w:val="24"/>
                <w:lang w:eastAsia="en-GB"/>
              </w:rPr>
            </w:pPr>
          </w:p>
          <w:p w:rsidR="3FBAD555" w:rsidP="00DB639F" w:rsidRDefault="00E30645" w14:paraId="04B95DCD" w14:textId="3852C9B5">
            <w:pPr>
              <w:pStyle w:val="NoSpacing"/>
              <w:spacing w:line="276" w:lineRule="auto"/>
              <w:rPr>
                <w:rFonts w:ascii="Arial" w:hAnsi="Arial" w:cs="Arial"/>
                <w:sz w:val="24"/>
                <w:szCs w:val="24"/>
              </w:rPr>
            </w:pPr>
            <w:r>
              <w:rPr>
                <w:rFonts w:ascii="Arial" w:hAnsi="Arial" w:cs="Arial"/>
                <w:sz w:val="24"/>
                <w:szCs w:val="24"/>
              </w:rPr>
              <w:t xml:space="preserve">LFC presented the newly published </w:t>
            </w:r>
            <w:hyperlink w:history="1" r:id="rId25">
              <w:r w:rsidRPr="009347E6">
                <w:rPr>
                  <w:rStyle w:val="Hyperlink"/>
                  <w:rFonts w:ascii="Arial" w:hAnsi="Arial" w:cs="Arial"/>
                  <w:sz w:val="24"/>
                  <w:szCs w:val="24"/>
                </w:rPr>
                <w:t>revised SDS framework of standards</w:t>
              </w:r>
            </w:hyperlink>
            <w:r w:rsidR="003928F5">
              <w:rPr>
                <w:rFonts w:ascii="Arial" w:hAnsi="Arial" w:cs="Arial"/>
                <w:sz w:val="24"/>
                <w:szCs w:val="24"/>
              </w:rPr>
              <w:t xml:space="preserve"> and </w:t>
            </w:r>
            <w:r w:rsidR="00394EF3">
              <w:rPr>
                <w:rFonts w:ascii="Arial" w:hAnsi="Arial" w:cs="Arial"/>
                <w:sz w:val="24"/>
                <w:szCs w:val="24"/>
              </w:rPr>
              <w:t xml:space="preserve">other related documents in </w:t>
            </w:r>
            <w:hyperlink w:history="1" r:id="rId26">
              <w:r w:rsidRPr="00394EF3" w:rsidR="00394EF3">
                <w:rPr>
                  <w:rStyle w:val="Hyperlink"/>
                  <w:rFonts w:ascii="Arial" w:hAnsi="Arial" w:cs="Arial"/>
                  <w:sz w:val="24"/>
                  <w:szCs w:val="24"/>
                </w:rPr>
                <w:t>the SDS resource library</w:t>
              </w:r>
            </w:hyperlink>
            <w:r w:rsidR="00394EF3">
              <w:rPr>
                <w:rFonts w:ascii="Arial" w:hAnsi="Arial" w:cs="Arial"/>
                <w:sz w:val="24"/>
                <w:szCs w:val="24"/>
              </w:rPr>
              <w:t xml:space="preserve"> (The SDS toolkit and the Reflections on Practice documents). </w:t>
            </w:r>
          </w:p>
          <w:p w:rsidR="00E30645" w:rsidP="00DB639F" w:rsidRDefault="00E30645" w14:paraId="5FFD6993" w14:textId="77777777">
            <w:pPr>
              <w:pStyle w:val="NoSpacing"/>
              <w:spacing w:line="276" w:lineRule="auto"/>
              <w:rPr>
                <w:rFonts w:ascii="Arial" w:hAnsi="Arial" w:cs="Arial"/>
                <w:sz w:val="24"/>
                <w:szCs w:val="24"/>
              </w:rPr>
            </w:pPr>
          </w:p>
          <w:p w:rsidRPr="004E41A4" w:rsidR="00E30645" w:rsidP="004E41A4" w:rsidRDefault="004E41A4" w14:paraId="71F74F6C" w14:textId="6BE1F0F6">
            <w:pPr>
              <w:pStyle w:val="NoSpacing"/>
              <w:spacing w:line="276" w:lineRule="auto"/>
              <w:jc w:val="center"/>
              <w:rPr>
                <w:rFonts w:ascii="Arial" w:hAnsi="Arial" w:cs="Arial"/>
                <w:i/>
                <w:iCs/>
                <w:sz w:val="24"/>
                <w:szCs w:val="24"/>
              </w:rPr>
            </w:pPr>
            <w:r w:rsidRPr="004E41A4">
              <w:rPr>
                <w:rFonts w:ascii="Arial" w:hAnsi="Arial" w:cs="Arial"/>
                <w:i/>
                <w:iCs/>
                <w:sz w:val="24"/>
                <w:szCs w:val="24"/>
              </w:rPr>
              <w:object w:dxaOrig="1534" w:dyaOrig="997" w14:anchorId="4C7DF7DA">
                <v:shape id="_x0000_i1028" style="width:76.5pt;height:49.5pt" o:ole="" type="#_x0000_t75">
                  <v:imagedata o:title="" r:id="rId27"/>
                </v:shape>
                <o:OLEObject Type="Embed" ProgID="PowerPoint.Show.12" ShapeID="_x0000_i1028" DrawAspect="Icon" ObjectID="_1780100295" r:id="rId28"/>
              </w:object>
            </w:r>
            <w:r w:rsidRPr="004E41A4">
              <w:rPr>
                <w:rFonts w:ascii="Arial" w:hAnsi="Arial" w:cs="Arial"/>
                <w:i/>
                <w:iCs/>
                <w:sz w:val="24"/>
                <w:szCs w:val="24"/>
              </w:rPr>
              <w:t xml:space="preserve"> (double click to access the presentation)</w:t>
            </w:r>
          </w:p>
          <w:p w:rsidRPr="00F0217E" w:rsidR="00E30645" w:rsidP="00DB639F" w:rsidRDefault="00E30645" w14:paraId="5E7201C4" w14:textId="6F4EE749">
            <w:pPr>
              <w:pStyle w:val="NoSpacing"/>
              <w:spacing w:line="276" w:lineRule="auto"/>
              <w:rPr>
                <w:rFonts w:ascii="Arial" w:hAnsi="Arial" w:cs="Arial"/>
                <w:sz w:val="24"/>
                <w:szCs w:val="24"/>
              </w:rPr>
            </w:pPr>
          </w:p>
        </w:tc>
        <w:tc>
          <w:tcPr>
            <w:tcW w:w="2818" w:type="dxa"/>
          </w:tcPr>
          <w:p w:rsidRPr="00F0217E" w:rsidR="10E5096F" w:rsidP="10E5096F" w:rsidRDefault="10E5096F" w14:paraId="2790878F" w14:textId="77777777">
            <w:pPr>
              <w:rPr>
                <w:rFonts w:ascii="Arial" w:hAnsi="Arial" w:eastAsia="Times New Roman" w:cs="Arial"/>
                <w:sz w:val="24"/>
                <w:szCs w:val="24"/>
                <w:lang w:eastAsia="en-GB"/>
              </w:rPr>
            </w:pPr>
          </w:p>
        </w:tc>
      </w:tr>
    </w:tbl>
    <w:p w:rsidRPr="00F0217E" w:rsidR="10E5096F" w:rsidP="10E5096F" w:rsidRDefault="10E5096F" w14:paraId="610DD423" w14:textId="29A86FF1">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F0217E" w:rsidR="10E5096F" w:rsidTr="10E5096F" w14:paraId="6129A534" w14:textId="77777777">
        <w:trPr>
          <w:trHeight w:val="699"/>
        </w:trPr>
        <w:tc>
          <w:tcPr>
            <w:tcW w:w="11100" w:type="dxa"/>
            <w:shd w:val="clear" w:color="auto" w:fill="E9F0F6" w:themeFill="accent1" w:themeFillTint="33"/>
            <w:vAlign w:val="center"/>
          </w:tcPr>
          <w:p w:rsidRPr="00F0217E" w:rsidR="3FBAD555" w:rsidP="10E5096F" w:rsidRDefault="007757B4" w14:paraId="73778DA4" w14:textId="49B06E51">
            <w:pPr>
              <w:pStyle w:val="NoSpacing"/>
              <w:spacing w:line="276" w:lineRule="auto"/>
              <w:ind w:left="720"/>
              <w:rPr>
                <w:rFonts w:ascii="Arial" w:hAnsi="Arial" w:cs="Arial"/>
                <w:b/>
                <w:bCs/>
                <w:sz w:val="24"/>
                <w:szCs w:val="24"/>
              </w:rPr>
            </w:pPr>
            <w:r w:rsidRPr="00F0217E">
              <w:rPr>
                <w:rFonts w:ascii="Arial" w:hAnsi="Arial" w:cs="Arial"/>
                <w:b/>
                <w:bCs/>
                <w:sz w:val="24"/>
                <w:szCs w:val="24"/>
              </w:rPr>
              <w:t>National SDS Stakeholder Updates</w:t>
            </w:r>
          </w:p>
        </w:tc>
        <w:tc>
          <w:tcPr>
            <w:tcW w:w="2818" w:type="dxa"/>
            <w:shd w:val="clear" w:color="auto" w:fill="E9F0F6" w:themeFill="accent1" w:themeFillTint="33"/>
            <w:vAlign w:val="center"/>
          </w:tcPr>
          <w:p w:rsidRPr="00F0217E" w:rsidR="3FBAD555" w:rsidP="10E5096F" w:rsidRDefault="3FBAD555" w14:paraId="6DA68327" w14:textId="5B01F657">
            <w:pPr>
              <w:pStyle w:val="NoSpacing"/>
              <w:spacing w:line="276" w:lineRule="auto"/>
              <w:ind w:left="720"/>
              <w:rPr>
                <w:rFonts w:ascii="Arial" w:hAnsi="Arial" w:cs="Arial"/>
                <w:b/>
                <w:bCs/>
                <w:sz w:val="24"/>
                <w:szCs w:val="24"/>
              </w:rPr>
            </w:pPr>
            <w:r w:rsidRPr="00F0217E">
              <w:rPr>
                <w:rFonts w:ascii="Arial" w:hAnsi="Arial" w:cs="Arial"/>
                <w:b/>
                <w:bCs/>
                <w:sz w:val="24"/>
                <w:szCs w:val="24"/>
              </w:rPr>
              <w:t xml:space="preserve">Actions </w:t>
            </w:r>
          </w:p>
        </w:tc>
      </w:tr>
      <w:tr w:rsidRPr="00F0217E" w:rsidR="10E5096F" w:rsidTr="10E5096F" w14:paraId="73F3302D" w14:textId="77777777">
        <w:tc>
          <w:tcPr>
            <w:tcW w:w="11100" w:type="dxa"/>
          </w:tcPr>
          <w:p w:rsidRPr="00F0217E" w:rsidR="10E5096F" w:rsidP="10E5096F" w:rsidRDefault="10E5096F" w14:paraId="12BD260D" w14:textId="77777777">
            <w:pPr>
              <w:rPr>
                <w:rFonts w:ascii="Arial" w:hAnsi="Arial" w:eastAsia="Times New Roman" w:cs="Arial"/>
                <w:sz w:val="24"/>
                <w:szCs w:val="24"/>
                <w:lang w:eastAsia="en-GB"/>
              </w:rPr>
            </w:pPr>
          </w:p>
          <w:p w:rsidR="00FC1B69" w:rsidP="001A2B44" w:rsidRDefault="00BD667D" w14:paraId="76D7EED9" w14:textId="77777777">
            <w:pPr>
              <w:pStyle w:val="NoSpacing"/>
              <w:spacing w:line="276" w:lineRule="auto"/>
              <w:rPr>
                <w:rFonts w:ascii="Arial" w:hAnsi="Arial" w:cs="Arial"/>
                <w:sz w:val="24"/>
                <w:szCs w:val="24"/>
              </w:rPr>
            </w:pPr>
            <w:r w:rsidRPr="009F18B7">
              <w:rPr>
                <w:rFonts w:ascii="Arial" w:hAnsi="Arial" w:cs="Arial"/>
                <w:b/>
                <w:bCs/>
                <w:sz w:val="24"/>
                <w:szCs w:val="24"/>
              </w:rPr>
              <w:t>SDS Scotland</w:t>
            </w:r>
            <w:r>
              <w:rPr>
                <w:rFonts w:ascii="Arial" w:hAnsi="Arial" w:cs="Arial"/>
                <w:sz w:val="24"/>
                <w:szCs w:val="24"/>
              </w:rPr>
              <w:t xml:space="preserve"> – SDSS have today launched their new website - </w:t>
            </w:r>
            <w:hyperlink w:history="1" r:id="rId29">
              <w:r w:rsidRPr="00853F63" w:rsidR="00FC1B69">
                <w:rPr>
                  <w:rStyle w:val="Hyperlink"/>
                  <w:rFonts w:ascii="Arial" w:hAnsi="Arial" w:cs="Arial"/>
                  <w:sz w:val="24"/>
                  <w:szCs w:val="24"/>
                </w:rPr>
                <w:t>https://www.sdsscotland.org.uk/</w:t>
              </w:r>
            </w:hyperlink>
            <w:r w:rsidR="00FC1B69">
              <w:rPr>
                <w:rFonts w:ascii="Arial" w:hAnsi="Arial" w:cs="Arial"/>
                <w:sz w:val="24"/>
                <w:szCs w:val="24"/>
              </w:rPr>
              <w:t xml:space="preserve"> </w:t>
            </w:r>
          </w:p>
          <w:p w:rsidR="00FC1B69" w:rsidP="001A2B44" w:rsidRDefault="00FC1B69" w14:paraId="473AAFDD" w14:textId="1FEF0FE2">
            <w:pPr>
              <w:pStyle w:val="NoSpacing"/>
              <w:spacing w:line="276" w:lineRule="auto"/>
              <w:rPr>
                <w:rFonts w:ascii="Arial" w:hAnsi="Arial" w:cs="Arial"/>
                <w:sz w:val="24"/>
                <w:szCs w:val="24"/>
              </w:rPr>
            </w:pPr>
            <w:r>
              <w:rPr>
                <w:rFonts w:ascii="Arial" w:hAnsi="Arial" w:cs="Arial"/>
                <w:sz w:val="24"/>
                <w:szCs w:val="24"/>
              </w:rPr>
              <w:t xml:space="preserve">There is a dedicated page on the site for the national SDS collaboration – </w:t>
            </w:r>
          </w:p>
          <w:p w:rsidR="00FC1B69" w:rsidP="001A2B44" w:rsidRDefault="00FC1B69" w14:paraId="2A3C06B1" w14:textId="77777777">
            <w:pPr>
              <w:pStyle w:val="NoSpacing"/>
              <w:spacing w:line="276" w:lineRule="auto"/>
              <w:rPr>
                <w:rFonts w:ascii="Arial" w:hAnsi="Arial" w:cs="Arial"/>
                <w:sz w:val="24"/>
                <w:szCs w:val="24"/>
              </w:rPr>
            </w:pPr>
          </w:p>
          <w:p w:rsidR="00FC1B69" w:rsidP="001A2B44" w:rsidRDefault="00FC1B69" w14:paraId="37C90DB4" w14:textId="77777777">
            <w:pPr>
              <w:pStyle w:val="NoSpacing"/>
              <w:spacing w:line="276" w:lineRule="auto"/>
              <w:rPr>
                <w:rFonts w:ascii="Arial" w:hAnsi="Arial" w:cs="Arial"/>
                <w:sz w:val="24"/>
                <w:szCs w:val="24"/>
              </w:rPr>
            </w:pPr>
            <w:r>
              <w:rPr>
                <w:rFonts w:ascii="Arial" w:hAnsi="Arial" w:cs="Arial"/>
                <w:sz w:val="24"/>
                <w:szCs w:val="24"/>
              </w:rPr>
              <w:t>The PA Programme Board will have an open meeting on 27</w:t>
            </w:r>
            <w:r w:rsidRPr="00FC1B69">
              <w:rPr>
                <w:rFonts w:ascii="Arial" w:hAnsi="Arial" w:cs="Arial"/>
                <w:sz w:val="24"/>
                <w:szCs w:val="24"/>
                <w:vertAlign w:val="superscript"/>
              </w:rPr>
              <w:t>th</w:t>
            </w:r>
            <w:r>
              <w:rPr>
                <w:rFonts w:ascii="Arial" w:hAnsi="Arial" w:cs="Arial"/>
                <w:sz w:val="24"/>
                <w:szCs w:val="24"/>
              </w:rPr>
              <w:t xml:space="preserve"> June, and it is an opportunity to hear an update on the past year, and what is planned for the year ahead. </w:t>
            </w:r>
          </w:p>
          <w:p w:rsidR="00FC1B69" w:rsidP="001A2B44" w:rsidRDefault="00FC1B69" w14:paraId="51A6B5D8" w14:textId="77777777">
            <w:pPr>
              <w:pStyle w:val="NoSpacing"/>
              <w:spacing w:line="276" w:lineRule="auto"/>
              <w:rPr>
                <w:rFonts w:ascii="Arial" w:hAnsi="Arial" w:cs="Arial"/>
                <w:sz w:val="24"/>
                <w:szCs w:val="24"/>
              </w:rPr>
            </w:pPr>
          </w:p>
          <w:p w:rsidR="00CB3349" w:rsidP="001A2B44" w:rsidRDefault="00FC1B69" w14:paraId="60F8BD03" w14:textId="77777777">
            <w:pPr>
              <w:pStyle w:val="NoSpacing"/>
              <w:spacing w:line="276" w:lineRule="auto"/>
              <w:rPr>
                <w:rFonts w:ascii="Arial" w:hAnsi="Arial" w:cs="Arial"/>
                <w:sz w:val="24"/>
                <w:szCs w:val="24"/>
              </w:rPr>
            </w:pPr>
            <w:r>
              <w:rPr>
                <w:rFonts w:ascii="Arial" w:hAnsi="Arial" w:cs="Arial"/>
                <w:sz w:val="24"/>
                <w:szCs w:val="24"/>
              </w:rPr>
              <w:t>SDS Scotland will hold their AGM online on 13 November,</w:t>
            </w:r>
            <w:r w:rsidR="00CB3349">
              <w:rPr>
                <w:rFonts w:ascii="Arial" w:hAnsi="Arial" w:cs="Arial"/>
                <w:sz w:val="24"/>
                <w:szCs w:val="24"/>
              </w:rPr>
              <w:t xml:space="preserve"> and this will include workshops for attendees. </w:t>
            </w:r>
          </w:p>
          <w:p w:rsidR="00CB3349" w:rsidP="001A2B44" w:rsidRDefault="00CB3349" w14:paraId="3691EA0D" w14:textId="77777777">
            <w:pPr>
              <w:pStyle w:val="NoSpacing"/>
              <w:spacing w:line="276" w:lineRule="auto"/>
              <w:rPr>
                <w:rFonts w:ascii="Arial" w:hAnsi="Arial" w:cs="Arial"/>
                <w:sz w:val="24"/>
                <w:szCs w:val="24"/>
              </w:rPr>
            </w:pPr>
          </w:p>
          <w:p w:rsidR="009A47A7" w:rsidP="001A2B44" w:rsidRDefault="00CB3349" w14:paraId="0FE898B7" w14:textId="623D19DF">
            <w:pPr>
              <w:pStyle w:val="NoSpacing"/>
              <w:spacing w:line="276" w:lineRule="auto"/>
              <w:rPr>
                <w:rFonts w:ascii="Arial" w:hAnsi="Arial" w:cs="Arial"/>
                <w:sz w:val="24"/>
                <w:szCs w:val="24"/>
              </w:rPr>
            </w:pPr>
            <w:r w:rsidRPr="009F18B7">
              <w:rPr>
                <w:rFonts w:ascii="Arial" w:hAnsi="Arial" w:cs="Arial"/>
                <w:b/>
                <w:bCs/>
                <w:sz w:val="24"/>
                <w:szCs w:val="24"/>
              </w:rPr>
              <w:t xml:space="preserve">In </w:t>
            </w:r>
            <w:r w:rsidRPr="009F18B7" w:rsidR="009D0DDC">
              <w:rPr>
                <w:rFonts w:ascii="Arial" w:hAnsi="Arial" w:cs="Arial"/>
                <w:b/>
                <w:bCs/>
                <w:sz w:val="24"/>
                <w:szCs w:val="24"/>
              </w:rPr>
              <w:t>C</w:t>
            </w:r>
            <w:r w:rsidRPr="009F18B7">
              <w:rPr>
                <w:rFonts w:ascii="Arial" w:hAnsi="Arial" w:cs="Arial"/>
                <w:b/>
                <w:bCs/>
                <w:sz w:val="24"/>
                <w:szCs w:val="24"/>
              </w:rPr>
              <w:t>ontrol Scotland</w:t>
            </w:r>
            <w:r>
              <w:rPr>
                <w:rFonts w:ascii="Arial" w:hAnsi="Arial" w:cs="Arial"/>
                <w:sz w:val="24"/>
                <w:szCs w:val="24"/>
              </w:rPr>
              <w:t xml:space="preserve"> </w:t>
            </w:r>
            <w:r w:rsidR="00C71735">
              <w:rPr>
                <w:rFonts w:ascii="Arial" w:hAnsi="Arial" w:cs="Arial"/>
                <w:sz w:val="24"/>
                <w:szCs w:val="24"/>
              </w:rPr>
              <w:t>–</w:t>
            </w:r>
            <w:r>
              <w:rPr>
                <w:rFonts w:ascii="Arial" w:hAnsi="Arial" w:cs="Arial"/>
                <w:sz w:val="24"/>
                <w:szCs w:val="24"/>
              </w:rPr>
              <w:t xml:space="preserve"> </w:t>
            </w:r>
            <w:r w:rsidR="009D0DDC">
              <w:rPr>
                <w:rFonts w:ascii="Arial" w:hAnsi="Arial" w:cs="Arial"/>
                <w:sz w:val="24"/>
                <w:szCs w:val="24"/>
              </w:rPr>
              <w:t>R</w:t>
            </w:r>
            <w:r w:rsidR="00C71735">
              <w:rPr>
                <w:rFonts w:ascii="Arial" w:hAnsi="Arial" w:cs="Arial"/>
                <w:sz w:val="24"/>
                <w:szCs w:val="24"/>
              </w:rPr>
              <w:t xml:space="preserve">esearch on pooling budgets is well underway, </w:t>
            </w:r>
            <w:r w:rsidR="009A47A7">
              <w:rPr>
                <w:rFonts w:ascii="Arial" w:hAnsi="Arial" w:cs="Arial"/>
                <w:sz w:val="24"/>
                <w:szCs w:val="24"/>
              </w:rPr>
              <w:t xml:space="preserve">anyone interested in finding out more can contact: </w:t>
            </w:r>
            <w:hyperlink w:history="1" r:id="rId30">
              <w:r w:rsidRPr="00853F63" w:rsidR="00D43E7D">
                <w:rPr>
                  <w:rStyle w:val="Hyperlink"/>
                  <w:rFonts w:ascii="Arial" w:hAnsi="Arial" w:cs="Arial"/>
                  <w:sz w:val="24"/>
                  <w:szCs w:val="24"/>
                </w:rPr>
                <w:t>info@in-controlscotland.org.uk</w:t>
              </w:r>
            </w:hyperlink>
            <w:r w:rsidR="001D7E95">
              <w:rPr>
                <w:rFonts w:ascii="Arial" w:hAnsi="Arial" w:cs="Arial"/>
                <w:sz w:val="24"/>
                <w:szCs w:val="24"/>
              </w:rPr>
              <w:t>.</w:t>
            </w:r>
            <w:r w:rsidR="00D43E7D">
              <w:rPr>
                <w:rFonts w:ascii="Arial" w:hAnsi="Arial" w:cs="Arial"/>
                <w:sz w:val="24"/>
                <w:szCs w:val="24"/>
              </w:rPr>
              <w:t xml:space="preserve"> </w:t>
            </w:r>
          </w:p>
          <w:p w:rsidR="001F5693" w:rsidP="001A2B44" w:rsidRDefault="009A47A7" w14:paraId="1AFAE3A3" w14:textId="77777777">
            <w:pPr>
              <w:pStyle w:val="NoSpacing"/>
              <w:spacing w:line="276" w:lineRule="auto"/>
              <w:rPr>
                <w:rFonts w:ascii="Arial" w:hAnsi="Arial" w:cs="Arial"/>
                <w:sz w:val="24"/>
                <w:szCs w:val="24"/>
              </w:rPr>
            </w:pPr>
            <w:r>
              <w:rPr>
                <w:rFonts w:ascii="Arial" w:hAnsi="Arial" w:cs="Arial"/>
                <w:sz w:val="24"/>
                <w:szCs w:val="24"/>
              </w:rPr>
              <w:t xml:space="preserve">Action Learning Set for option 3 started yesterday, and there will be a new set of action learning sets coming soon on option 2. </w:t>
            </w:r>
            <w:r w:rsidR="00D062C2">
              <w:rPr>
                <w:rFonts w:ascii="Arial" w:hAnsi="Arial" w:cs="Arial"/>
                <w:sz w:val="24"/>
                <w:szCs w:val="24"/>
              </w:rPr>
              <w:t xml:space="preserve">In Control are collaborating with South Ayrshire looking at new ways to engage with </w:t>
            </w:r>
            <w:proofErr w:type="spellStart"/>
            <w:r w:rsidR="00D062C2">
              <w:rPr>
                <w:rFonts w:ascii="Arial" w:hAnsi="Arial" w:cs="Arial"/>
                <w:sz w:val="24"/>
                <w:szCs w:val="24"/>
              </w:rPr>
              <w:t>microproviders</w:t>
            </w:r>
            <w:proofErr w:type="spellEnd"/>
            <w:r w:rsidR="00D062C2">
              <w:rPr>
                <w:rFonts w:ascii="Arial" w:hAnsi="Arial" w:cs="Arial"/>
                <w:sz w:val="24"/>
                <w:szCs w:val="24"/>
              </w:rPr>
              <w:t xml:space="preserve"> under option 2</w:t>
            </w:r>
            <w:r w:rsidR="001A4F69">
              <w:rPr>
                <w:rFonts w:ascii="Arial" w:hAnsi="Arial" w:cs="Arial"/>
                <w:sz w:val="24"/>
                <w:szCs w:val="24"/>
              </w:rPr>
              <w:t xml:space="preserve">, and In Control will be presenting a seminar in collaboration with Social </w:t>
            </w:r>
            <w:r w:rsidR="00566FDC">
              <w:rPr>
                <w:rFonts w:ascii="Arial" w:hAnsi="Arial" w:cs="Arial"/>
                <w:sz w:val="24"/>
                <w:szCs w:val="24"/>
              </w:rPr>
              <w:t xml:space="preserve">Work Scotland tomorrow (6 June) on Resource Allocation. </w:t>
            </w:r>
          </w:p>
          <w:p w:rsidR="001F5693" w:rsidP="001A2B44" w:rsidRDefault="001F5693" w14:paraId="3FA99677" w14:textId="77777777">
            <w:pPr>
              <w:pStyle w:val="NoSpacing"/>
              <w:spacing w:line="276" w:lineRule="auto"/>
              <w:rPr>
                <w:rFonts w:ascii="Arial" w:hAnsi="Arial" w:cs="Arial"/>
                <w:sz w:val="24"/>
                <w:szCs w:val="24"/>
              </w:rPr>
            </w:pPr>
          </w:p>
          <w:p w:rsidR="00900588" w:rsidP="001A2B44" w:rsidRDefault="001F5693" w14:paraId="78EF700D" w14:textId="77777777">
            <w:pPr>
              <w:pStyle w:val="NoSpacing"/>
              <w:spacing w:line="276" w:lineRule="auto"/>
              <w:rPr>
                <w:rFonts w:ascii="Arial" w:hAnsi="Arial" w:cs="Arial"/>
                <w:sz w:val="24"/>
                <w:szCs w:val="24"/>
              </w:rPr>
            </w:pPr>
            <w:r>
              <w:rPr>
                <w:rFonts w:ascii="Arial" w:hAnsi="Arial" w:cs="Arial"/>
                <w:sz w:val="24"/>
                <w:szCs w:val="24"/>
              </w:rPr>
              <w:t xml:space="preserve">Working Together For Change will begin in September, and will run for six months with three in-person and five online sessions. Applications will open at the end of this month, </w:t>
            </w:r>
            <w:r w:rsidR="00701271">
              <w:rPr>
                <w:rFonts w:ascii="Arial" w:hAnsi="Arial" w:cs="Arial"/>
                <w:sz w:val="24"/>
                <w:szCs w:val="24"/>
              </w:rPr>
              <w:t xml:space="preserve">please contact </w:t>
            </w:r>
            <w:hyperlink w:history="1" r:id="rId31">
              <w:r w:rsidRPr="00853F63" w:rsidR="00701271">
                <w:rPr>
                  <w:rStyle w:val="Hyperlink"/>
                  <w:rFonts w:ascii="Arial" w:hAnsi="Arial" w:cs="Arial"/>
                  <w:sz w:val="24"/>
                  <w:szCs w:val="24"/>
                </w:rPr>
                <w:t>info@in-controlscotland.org.uk</w:t>
              </w:r>
            </w:hyperlink>
            <w:r w:rsidR="00701271">
              <w:rPr>
                <w:rFonts w:ascii="Arial" w:hAnsi="Arial" w:cs="Arial"/>
                <w:sz w:val="24"/>
                <w:szCs w:val="24"/>
              </w:rPr>
              <w:t xml:space="preserve"> if interested. </w:t>
            </w:r>
          </w:p>
          <w:p w:rsidR="00900588" w:rsidP="001A2B44" w:rsidRDefault="00900588" w14:paraId="702AFC00" w14:textId="77777777">
            <w:pPr>
              <w:pStyle w:val="NoSpacing"/>
              <w:spacing w:line="276" w:lineRule="auto"/>
              <w:rPr>
                <w:rFonts w:ascii="Arial" w:hAnsi="Arial" w:cs="Arial"/>
                <w:sz w:val="24"/>
                <w:szCs w:val="24"/>
              </w:rPr>
            </w:pPr>
          </w:p>
          <w:p w:rsidR="00900588" w:rsidP="001A2B44" w:rsidRDefault="00900588" w14:paraId="0ED62527" w14:textId="0732BE59">
            <w:pPr>
              <w:pStyle w:val="NoSpacing"/>
              <w:spacing w:line="276" w:lineRule="auto"/>
              <w:rPr>
                <w:rFonts w:ascii="Arial" w:hAnsi="Arial" w:cs="Arial"/>
                <w:sz w:val="24"/>
                <w:szCs w:val="24"/>
              </w:rPr>
            </w:pPr>
            <w:r w:rsidRPr="009F18B7">
              <w:rPr>
                <w:rFonts w:ascii="Arial" w:hAnsi="Arial" w:cs="Arial"/>
                <w:b/>
                <w:bCs/>
                <w:sz w:val="24"/>
                <w:szCs w:val="24"/>
              </w:rPr>
              <w:t>Scottish Government</w:t>
            </w:r>
            <w:r>
              <w:rPr>
                <w:rFonts w:ascii="Arial" w:hAnsi="Arial" w:cs="Arial"/>
                <w:sz w:val="24"/>
                <w:szCs w:val="24"/>
              </w:rPr>
              <w:t xml:space="preserve"> – </w:t>
            </w:r>
            <w:r w:rsidR="009D0DDC">
              <w:rPr>
                <w:rFonts w:ascii="Arial" w:hAnsi="Arial" w:cs="Arial"/>
                <w:sz w:val="24"/>
                <w:szCs w:val="24"/>
              </w:rPr>
              <w:t xml:space="preserve">SG have now </w:t>
            </w:r>
            <w:r w:rsidRPr="009F18B7" w:rsidR="009F18B7">
              <w:rPr>
                <w:rFonts w:ascii="Arial" w:hAnsi="Arial" w:cs="Arial"/>
                <w:sz w:val="24"/>
                <w:szCs w:val="24"/>
              </w:rPr>
              <w:t xml:space="preserve">issued a note to local authorities notifying them of the revised </w:t>
            </w:r>
            <w:r w:rsidR="009F18B7">
              <w:rPr>
                <w:rFonts w:ascii="Arial" w:hAnsi="Arial" w:cs="Arial"/>
                <w:sz w:val="24"/>
                <w:szCs w:val="24"/>
              </w:rPr>
              <w:t xml:space="preserve">SDS </w:t>
            </w:r>
            <w:r w:rsidRPr="009F18B7" w:rsidR="009F18B7">
              <w:rPr>
                <w:rFonts w:ascii="Arial" w:hAnsi="Arial" w:cs="Arial"/>
                <w:sz w:val="24"/>
                <w:szCs w:val="24"/>
              </w:rPr>
              <w:t>standards, and we are in the process of archiving the older ones.</w:t>
            </w:r>
          </w:p>
          <w:p w:rsidRPr="00F0217E" w:rsidR="3FBAD555" w:rsidP="001A2B44" w:rsidRDefault="00900588" w14:paraId="66857946" w14:textId="409FC807">
            <w:pPr>
              <w:pStyle w:val="NoSpacing"/>
              <w:spacing w:line="276" w:lineRule="auto"/>
              <w:rPr>
                <w:rFonts w:ascii="Arial" w:hAnsi="Arial" w:cs="Arial"/>
                <w:sz w:val="24"/>
                <w:szCs w:val="24"/>
              </w:rPr>
            </w:pPr>
            <w:r>
              <w:rPr>
                <w:rFonts w:ascii="Arial" w:hAnsi="Arial" w:cs="Arial"/>
                <w:sz w:val="24"/>
                <w:szCs w:val="24"/>
              </w:rPr>
              <w:t xml:space="preserve">SG are continuing to work with </w:t>
            </w:r>
            <w:r w:rsidR="00423933">
              <w:rPr>
                <w:rFonts w:ascii="Arial" w:hAnsi="Arial" w:cs="Arial"/>
                <w:sz w:val="24"/>
                <w:szCs w:val="24"/>
              </w:rPr>
              <w:t xml:space="preserve">a group of national SDS collaboration members to develop a learning approach to evaluation of the SDS Implementation Plan, and are hoping to come back to the </w:t>
            </w:r>
            <w:r w:rsidR="00CB257D">
              <w:rPr>
                <w:rFonts w:ascii="Arial" w:hAnsi="Arial" w:cs="Arial"/>
                <w:sz w:val="24"/>
                <w:szCs w:val="24"/>
              </w:rPr>
              <w:t xml:space="preserve">Monitoring and Evaluation </w:t>
            </w:r>
            <w:r w:rsidR="00637785">
              <w:rPr>
                <w:rFonts w:ascii="Arial" w:hAnsi="Arial" w:cs="Arial"/>
                <w:sz w:val="24"/>
                <w:szCs w:val="24"/>
              </w:rPr>
              <w:t>subgroup</w:t>
            </w:r>
            <w:r w:rsidR="00423933">
              <w:rPr>
                <w:rFonts w:ascii="Arial" w:hAnsi="Arial" w:cs="Arial"/>
                <w:sz w:val="24"/>
                <w:szCs w:val="24"/>
              </w:rPr>
              <w:t xml:space="preserve"> </w:t>
            </w:r>
            <w:r w:rsidR="00A83E71">
              <w:rPr>
                <w:rFonts w:ascii="Arial" w:hAnsi="Arial" w:cs="Arial"/>
                <w:sz w:val="24"/>
                <w:szCs w:val="24"/>
              </w:rPr>
              <w:t xml:space="preserve">of the national SDS collaboration for next steps. </w:t>
            </w:r>
            <w:r w:rsidRPr="00F0217E" w:rsidR="3FBAD555">
              <w:rPr>
                <w:rFonts w:ascii="Arial" w:hAnsi="Arial" w:cs="Arial"/>
                <w:sz w:val="24"/>
                <w:szCs w:val="24"/>
              </w:rPr>
              <w:br/>
            </w:r>
          </w:p>
        </w:tc>
        <w:tc>
          <w:tcPr>
            <w:tcW w:w="2818" w:type="dxa"/>
          </w:tcPr>
          <w:p w:rsidRPr="00F0217E" w:rsidR="10E5096F" w:rsidP="10E5096F" w:rsidRDefault="10E5096F" w14:paraId="12A4C4C0" w14:textId="77777777">
            <w:pPr>
              <w:rPr>
                <w:rFonts w:ascii="Arial" w:hAnsi="Arial" w:eastAsia="Times New Roman" w:cs="Arial"/>
                <w:sz w:val="24"/>
                <w:szCs w:val="24"/>
                <w:lang w:eastAsia="en-GB"/>
              </w:rPr>
            </w:pPr>
          </w:p>
        </w:tc>
      </w:tr>
    </w:tbl>
    <w:p w:rsidRPr="00F0217E" w:rsidR="007757B4" w:rsidP="10E5096F" w:rsidRDefault="007757B4" w14:paraId="6BD49BB6" w14:textId="7777777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F0217E" w:rsidR="10E5096F" w:rsidTr="10E5096F" w14:paraId="749C1D09" w14:textId="77777777">
        <w:trPr>
          <w:trHeight w:val="699"/>
        </w:trPr>
        <w:tc>
          <w:tcPr>
            <w:tcW w:w="11100" w:type="dxa"/>
            <w:shd w:val="clear" w:color="auto" w:fill="E9F0F6" w:themeFill="accent1" w:themeFillTint="33"/>
            <w:vAlign w:val="center"/>
          </w:tcPr>
          <w:p w:rsidRPr="00F0217E" w:rsidR="3FBAD555" w:rsidP="10E5096F" w:rsidRDefault="008776BF" w14:paraId="5667E29B" w14:textId="4154BAAD">
            <w:pPr>
              <w:pStyle w:val="NoSpacing"/>
              <w:spacing w:line="276" w:lineRule="auto"/>
              <w:ind w:left="720"/>
              <w:rPr>
                <w:rFonts w:ascii="Arial" w:hAnsi="Arial" w:cs="Arial"/>
                <w:b/>
                <w:bCs/>
                <w:sz w:val="24"/>
                <w:szCs w:val="24"/>
              </w:rPr>
            </w:pPr>
            <w:r w:rsidRPr="00F0217E">
              <w:rPr>
                <w:rFonts w:ascii="Arial" w:hAnsi="Arial" w:cs="Arial"/>
                <w:b/>
                <w:bCs/>
                <w:sz w:val="24"/>
                <w:szCs w:val="24"/>
              </w:rPr>
              <w:t>Any Other Business</w:t>
            </w:r>
          </w:p>
        </w:tc>
        <w:tc>
          <w:tcPr>
            <w:tcW w:w="2818" w:type="dxa"/>
            <w:shd w:val="clear" w:color="auto" w:fill="E9F0F6" w:themeFill="accent1" w:themeFillTint="33"/>
            <w:vAlign w:val="center"/>
          </w:tcPr>
          <w:p w:rsidRPr="00F0217E" w:rsidR="3FBAD555" w:rsidP="10E5096F" w:rsidRDefault="3FBAD555" w14:paraId="6E06BF4B" w14:textId="5B01F657">
            <w:pPr>
              <w:pStyle w:val="NoSpacing"/>
              <w:spacing w:line="276" w:lineRule="auto"/>
              <w:ind w:left="720"/>
              <w:rPr>
                <w:rFonts w:ascii="Arial" w:hAnsi="Arial" w:cs="Arial"/>
                <w:b/>
                <w:bCs/>
                <w:sz w:val="24"/>
                <w:szCs w:val="24"/>
              </w:rPr>
            </w:pPr>
            <w:r w:rsidRPr="00F0217E">
              <w:rPr>
                <w:rFonts w:ascii="Arial" w:hAnsi="Arial" w:cs="Arial"/>
                <w:b/>
                <w:bCs/>
                <w:sz w:val="24"/>
                <w:szCs w:val="24"/>
              </w:rPr>
              <w:t xml:space="preserve">Actions </w:t>
            </w:r>
          </w:p>
        </w:tc>
      </w:tr>
      <w:tr w:rsidRPr="00F0217E" w:rsidR="10E5096F" w:rsidTr="10E5096F" w14:paraId="58952AA0" w14:textId="77777777">
        <w:tc>
          <w:tcPr>
            <w:tcW w:w="11100" w:type="dxa"/>
          </w:tcPr>
          <w:p w:rsidRPr="00F0217E" w:rsidR="10E5096F" w:rsidP="10E5096F" w:rsidRDefault="10E5096F" w14:paraId="0C8BA29E" w14:textId="77777777">
            <w:pPr>
              <w:rPr>
                <w:rFonts w:ascii="Arial" w:hAnsi="Arial" w:eastAsia="Times New Roman" w:cs="Arial"/>
                <w:sz w:val="24"/>
                <w:szCs w:val="24"/>
                <w:lang w:eastAsia="en-GB"/>
              </w:rPr>
            </w:pPr>
          </w:p>
          <w:p w:rsidRPr="00F0217E" w:rsidR="3FBAD555" w:rsidP="001A2B44" w:rsidRDefault="00786FCF" w14:paraId="1736DBC4" w14:textId="440BFE8B">
            <w:pPr>
              <w:pStyle w:val="NoSpacing"/>
              <w:spacing w:line="276" w:lineRule="auto"/>
              <w:rPr>
                <w:rFonts w:ascii="Arial" w:hAnsi="Arial" w:cs="Arial"/>
                <w:sz w:val="24"/>
                <w:szCs w:val="24"/>
              </w:rPr>
            </w:pPr>
            <w:r w:rsidRPr="00F0217E">
              <w:rPr>
                <w:rFonts w:ascii="Arial" w:hAnsi="Arial" w:cs="Arial"/>
                <w:sz w:val="24"/>
                <w:szCs w:val="24"/>
              </w:rPr>
              <w:t xml:space="preserve">The next meeting of this group will be on </w:t>
            </w:r>
            <w:hyperlink w:history="1" r:id="rId32">
              <w:r w:rsidRPr="00F0217E" w:rsidR="00E41F32">
                <w:rPr>
                  <w:rStyle w:val="Hyperlink"/>
                  <w:rFonts w:ascii="Arial" w:hAnsi="Arial" w:cs="Arial"/>
                  <w:b/>
                  <w:bCs/>
                  <w:sz w:val="24"/>
                  <w:szCs w:val="24"/>
                  <w:shd w:val="clear" w:color="auto" w:fill="FFFFFF"/>
                </w:rPr>
                <w:t>Wednesday 3</w:t>
              </w:r>
              <w:r w:rsidRPr="00F0217E" w:rsidR="00E41F32">
                <w:rPr>
                  <w:rStyle w:val="Hyperlink"/>
                  <w:rFonts w:ascii="Arial" w:hAnsi="Arial" w:cs="Arial"/>
                  <w:b/>
                  <w:bCs/>
                  <w:sz w:val="24"/>
                  <w:szCs w:val="24"/>
                  <w:shd w:val="clear" w:color="auto" w:fill="FFFFFF"/>
                  <w:vertAlign w:val="superscript"/>
                </w:rPr>
                <w:t>rd</w:t>
              </w:r>
              <w:r w:rsidRPr="00F0217E" w:rsidR="00E41F32">
                <w:rPr>
                  <w:rStyle w:val="Hyperlink"/>
                  <w:rFonts w:ascii="Arial" w:hAnsi="Arial" w:cs="Arial"/>
                  <w:b/>
                  <w:bCs/>
                  <w:sz w:val="24"/>
                  <w:szCs w:val="24"/>
                  <w:shd w:val="clear" w:color="auto" w:fill="FFFFFF"/>
                </w:rPr>
                <w:t xml:space="preserve"> July 2024 at 1pm-3pm</w:t>
              </w:r>
            </w:hyperlink>
            <w:r w:rsidRPr="00F0217E" w:rsidR="00E41F32">
              <w:rPr>
                <w:rStyle w:val="normaltextrun"/>
                <w:rFonts w:ascii="Arial" w:hAnsi="Arial" w:cs="Arial"/>
                <w:b/>
                <w:bCs/>
                <w:color w:val="000000"/>
                <w:sz w:val="24"/>
                <w:szCs w:val="24"/>
                <w:shd w:val="clear" w:color="auto" w:fill="FFFFFF"/>
              </w:rPr>
              <w:t xml:space="preserve">. </w:t>
            </w:r>
            <w:r w:rsidRPr="00F0217E" w:rsidR="3FBAD555">
              <w:rPr>
                <w:rFonts w:ascii="Arial" w:hAnsi="Arial" w:cs="Arial"/>
                <w:sz w:val="24"/>
                <w:szCs w:val="24"/>
              </w:rPr>
              <w:br/>
            </w:r>
          </w:p>
        </w:tc>
        <w:tc>
          <w:tcPr>
            <w:tcW w:w="2818" w:type="dxa"/>
          </w:tcPr>
          <w:p w:rsidRPr="00F0217E" w:rsidR="10E5096F" w:rsidP="10E5096F" w:rsidRDefault="10E5096F" w14:paraId="63450D5D" w14:textId="77777777">
            <w:pPr>
              <w:rPr>
                <w:rFonts w:ascii="Arial" w:hAnsi="Arial" w:eastAsia="Times New Roman" w:cs="Arial"/>
                <w:sz w:val="24"/>
                <w:szCs w:val="24"/>
                <w:lang w:eastAsia="en-GB"/>
              </w:rPr>
            </w:pPr>
          </w:p>
        </w:tc>
      </w:tr>
    </w:tbl>
    <w:p w:rsidRPr="00F0217E" w:rsidR="10E5096F" w:rsidP="10E5096F" w:rsidRDefault="10E5096F" w14:paraId="46FA62AD" w14:textId="630DEE19">
      <w:pPr>
        <w:pStyle w:val="NoSpacing"/>
        <w:spacing w:line="276" w:lineRule="auto"/>
        <w:rPr>
          <w:rFonts w:ascii="Arial" w:hAnsi="Arial" w:cs="Arial"/>
          <w:b/>
          <w:bCs/>
          <w:sz w:val="24"/>
          <w:szCs w:val="24"/>
        </w:rPr>
      </w:pPr>
    </w:p>
    <w:sectPr w:rsidRPr="00F0217E" w:rsidR="10E5096F">
      <w:headerReference w:type="default" r:id="rId33"/>
      <w:footerReference w:type="default" r:id="rId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D1FF6" w:rsidP="00727BB6" w:rsidRDefault="00ED1FF6" w14:paraId="37DDE191" w14:textId="77777777">
      <w:pPr>
        <w:spacing w:after="0" w:line="240" w:lineRule="auto"/>
      </w:pPr>
      <w:r>
        <w:separator/>
      </w:r>
    </w:p>
  </w:endnote>
  <w:endnote w:type="continuationSeparator" w:id="0">
    <w:p w:rsidR="00ED1FF6" w:rsidP="00727BB6" w:rsidRDefault="00ED1FF6" w14:paraId="2442E365" w14:textId="77777777">
      <w:pPr>
        <w:spacing w:after="0" w:line="240" w:lineRule="auto"/>
      </w:pPr>
      <w:r>
        <w:continuationSeparator/>
      </w:r>
    </w:p>
  </w:endnote>
  <w:endnote w:type="continuationNotice" w:id="1">
    <w:p w:rsidR="00ED1FF6" w:rsidRDefault="00ED1FF6" w14:paraId="4ECCC83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68464103"/>
      <w:docPartObj>
        <w:docPartGallery w:val="Page Numbers (Bottom of Page)"/>
        <w:docPartUnique/>
      </w:docPartObj>
    </w:sdtPr>
    <w:sdtEndPr>
      <w:rPr>
        <w:rFonts w:ascii="Arial" w:hAnsi="Arial" w:cs="Arial"/>
        <w:noProof/>
      </w:rPr>
    </w:sdtEndPr>
    <w:sdtContent>
      <w:p w:rsidRPr="00727BB6" w:rsidR="00EC3626" w:rsidP="00727BB6" w:rsidRDefault="00EC3626" w14:paraId="63D078BD" w14:textId="15D791FE">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D1FF6" w:rsidP="00727BB6" w:rsidRDefault="00ED1FF6" w14:paraId="6A925F86" w14:textId="77777777">
      <w:pPr>
        <w:spacing w:after="0" w:line="240" w:lineRule="auto"/>
      </w:pPr>
      <w:r>
        <w:separator/>
      </w:r>
    </w:p>
  </w:footnote>
  <w:footnote w:type="continuationSeparator" w:id="0">
    <w:p w:rsidR="00ED1FF6" w:rsidP="00727BB6" w:rsidRDefault="00ED1FF6" w14:paraId="7DA7C5DB" w14:textId="77777777">
      <w:pPr>
        <w:spacing w:after="0" w:line="240" w:lineRule="auto"/>
      </w:pPr>
      <w:r>
        <w:continuationSeparator/>
      </w:r>
    </w:p>
  </w:footnote>
  <w:footnote w:type="continuationNotice" w:id="1">
    <w:p w:rsidR="00ED1FF6" w:rsidRDefault="00ED1FF6" w14:paraId="4775AAC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C3626" w:rsidP="00AE07F2" w:rsidRDefault="00EC3626" w14:paraId="602D04FC" w14:textId="12F9D7BA">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hint="default" w:ascii="Symbol" w:hAnsi="Symbol"/>
        <w:sz w:val="20"/>
      </w:rPr>
    </w:lvl>
    <w:lvl w:ilvl="1" w:tplc="FE1AF1CE" w:tentative="1">
      <w:start w:val="1"/>
      <w:numFmt w:val="bullet"/>
      <w:lvlText w:val=""/>
      <w:lvlJc w:val="left"/>
      <w:pPr>
        <w:tabs>
          <w:tab w:val="num" w:pos="2160"/>
        </w:tabs>
        <w:ind w:left="2160" w:hanging="360"/>
      </w:pPr>
      <w:rPr>
        <w:rFonts w:hint="default" w:ascii="Symbol" w:hAnsi="Symbol"/>
        <w:sz w:val="20"/>
      </w:rPr>
    </w:lvl>
    <w:lvl w:ilvl="2" w:tplc="23501FCE" w:tentative="1">
      <w:start w:val="1"/>
      <w:numFmt w:val="bullet"/>
      <w:lvlText w:val=""/>
      <w:lvlJc w:val="left"/>
      <w:pPr>
        <w:tabs>
          <w:tab w:val="num" w:pos="2880"/>
        </w:tabs>
        <w:ind w:left="2880" w:hanging="360"/>
      </w:pPr>
      <w:rPr>
        <w:rFonts w:hint="default" w:ascii="Symbol" w:hAnsi="Symbol"/>
        <w:sz w:val="20"/>
      </w:rPr>
    </w:lvl>
    <w:lvl w:ilvl="3" w:tplc="9ED25468" w:tentative="1">
      <w:start w:val="1"/>
      <w:numFmt w:val="bullet"/>
      <w:lvlText w:val=""/>
      <w:lvlJc w:val="left"/>
      <w:pPr>
        <w:tabs>
          <w:tab w:val="num" w:pos="3600"/>
        </w:tabs>
        <w:ind w:left="3600" w:hanging="360"/>
      </w:pPr>
      <w:rPr>
        <w:rFonts w:hint="default" w:ascii="Symbol" w:hAnsi="Symbol"/>
        <w:sz w:val="20"/>
      </w:rPr>
    </w:lvl>
    <w:lvl w:ilvl="4" w:tplc="6A2440F8" w:tentative="1">
      <w:start w:val="1"/>
      <w:numFmt w:val="bullet"/>
      <w:lvlText w:val=""/>
      <w:lvlJc w:val="left"/>
      <w:pPr>
        <w:tabs>
          <w:tab w:val="num" w:pos="4320"/>
        </w:tabs>
        <w:ind w:left="4320" w:hanging="360"/>
      </w:pPr>
      <w:rPr>
        <w:rFonts w:hint="default" w:ascii="Symbol" w:hAnsi="Symbol"/>
        <w:sz w:val="20"/>
      </w:rPr>
    </w:lvl>
    <w:lvl w:ilvl="5" w:tplc="CF2C88FC" w:tentative="1">
      <w:start w:val="1"/>
      <w:numFmt w:val="bullet"/>
      <w:lvlText w:val=""/>
      <w:lvlJc w:val="left"/>
      <w:pPr>
        <w:tabs>
          <w:tab w:val="num" w:pos="5040"/>
        </w:tabs>
        <w:ind w:left="5040" w:hanging="360"/>
      </w:pPr>
      <w:rPr>
        <w:rFonts w:hint="default" w:ascii="Symbol" w:hAnsi="Symbol"/>
        <w:sz w:val="20"/>
      </w:rPr>
    </w:lvl>
    <w:lvl w:ilvl="6" w:tplc="9CC841DE" w:tentative="1">
      <w:start w:val="1"/>
      <w:numFmt w:val="bullet"/>
      <w:lvlText w:val=""/>
      <w:lvlJc w:val="left"/>
      <w:pPr>
        <w:tabs>
          <w:tab w:val="num" w:pos="5760"/>
        </w:tabs>
        <w:ind w:left="5760" w:hanging="360"/>
      </w:pPr>
      <w:rPr>
        <w:rFonts w:hint="default" w:ascii="Symbol" w:hAnsi="Symbol"/>
        <w:sz w:val="20"/>
      </w:rPr>
    </w:lvl>
    <w:lvl w:ilvl="7" w:tplc="46882238" w:tentative="1">
      <w:start w:val="1"/>
      <w:numFmt w:val="bullet"/>
      <w:lvlText w:val=""/>
      <w:lvlJc w:val="left"/>
      <w:pPr>
        <w:tabs>
          <w:tab w:val="num" w:pos="6480"/>
        </w:tabs>
        <w:ind w:left="6480" w:hanging="360"/>
      </w:pPr>
      <w:rPr>
        <w:rFonts w:hint="default" w:ascii="Symbol" w:hAnsi="Symbol"/>
        <w:sz w:val="20"/>
      </w:rPr>
    </w:lvl>
    <w:lvl w:ilvl="8" w:tplc="3446B5C4" w:tentative="1">
      <w:start w:val="1"/>
      <w:numFmt w:val="bullet"/>
      <w:lvlText w:val=""/>
      <w:lvlJc w:val="left"/>
      <w:pPr>
        <w:tabs>
          <w:tab w:val="num" w:pos="7200"/>
        </w:tabs>
        <w:ind w:left="7200" w:hanging="360"/>
      </w:pPr>
      <w:rPr>
        <w:rFonts w:hint="default" w:ascii="Symbol" w:hAnsi="Symbol"/>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31571E3E"/>
    <w:multiLevelType w:val="hybridMultilevel"/>
    <w:tmpl w:val="D764D62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48BF0F59"/>
    <w:multiLevelType w:val="hybridMultilevel"/>
    <w:tmpl w:val="9648E9AE"/>
    <w:lvl w:ilvl="0" w:tplc="08090001">
      <w:start w:val="1"/>
      <w:numFmt w:val="bullet"/>
      <w:lvlText w:val=""/>
      <w:lvlJc w:val="left"/>
      <w:pPr>
        <w:ind w:left="2841" w:hanging="360"/>
      </w:pPr>
      <w:rPr>
        <w:rFonts w:hint="default" w:ascii="Symbol" w:hAnsi="Symbol"/>
      </w:rPr>
    </w:lvl>
    <w:lvl w:ilvl="1" w:tplc="08090003">
      <w:start w:val="1"/>
      <w:numFmt w:val="bullet"/>
      <w:lvlText w:val="o"/>
      <w:lvlJc w:val="left"/>
      <w:pPr>
        <w:ind w:left="3561" w:hanging="360"/>
      </w:pPr>
      <w:rPr>
        <w:rFonts w:hint="default" w:ascii="Courier New" w:hAnsi="Courier New" w:cs="Courier New"/>
      </w:rPr>
    </w:lvl>
    <w:lvl w:ilvl="2" w:tplc="08090005" w:tentative="1">
      <w:start w:val="1"/>
      <w:numFmt w:val="bullet"/>
      <w:lvlText w:val=""/>
      <w:lvlJc w:val="left"/>
      <w:pPr>
        <w:ind w:left="4281" w:hanging="360"/>
      </w:pPr>
      <w:rPr>
        <w:rFonts w:hint="default" w:ascii="Wingdings" w:hAnsi="Wingdings"/>
      </w:rPr>
    </w:lvl>
    <w:lvl w:ilvl="3" w:tplc="08090001" w:tentative="1">
      <w:start w:val="1"/>
      <w:numFmt w:val="bullet"/>
      <w:lvlText w:val=""/>
      <w:lvlJc w:val="left"/>
      <w:pPr>
        <w:ind w:left="5001" w:hanging="360"/>
      </w:pPr>
      <w:rPr>
        <w:rFonts w:hint="default" w:ascii="Symbol" w:hAnsi="Symbol"/>
      </w:rPr>
    </w:lvl>
    <w:lvl w:ilvl="4" w:tplc="08090003" w:tentative="1">
      <w:start w:val="1"/>
      <w:numFmt w:val="bullet"/>
      <w:lvlText w:val="o"/>
      <w:lvlJc w:val="left"/>
      <w:pPr>
        <w:ind w:left="5721" w:hanging="360"/>
      </w:pPr>
      <w:rPr>
        <w:rFonts w:hint="default" w:ascii="Courier New" w:hAnsi="Courier New" w:cs="Courier New"/>
      </w:rPr>
    </w:lvl>
    <w:lvl w:ilvl="5" w:tplc="08090005" w:tentative="1">
      <w:start w:val="1"/>
      <w:numFmt w:val="bullet"/>
      <w:lvlText w:val=""/>
      <w:lvlJc w:val="left"/>
      <w:pPr>
        <w:ind w:left="6441" w:hanging="360"/>
      </w:pPr>
      <w:rPr>
        <w:rFonts w:hint="default" w:ascii="Wingdings" w:hAnsi="Wingdings"/>
      </w:rPr>
    </w:lvl>
    <w:lvl w:ilvl="6" w:tplc="08090001" w:tentative="1">
      <w:start w:val="1"/>
      <w:numFmt w:val="bullet"/>
      <w:lvlText w:val=""/>
      <w:lvlJc w:val="left"/>
      <w:pPr>
        <w:ind w:left="7161" w:hanging="360"/>
      </w:pPr>
      <w:rPr>
        <w:rFonts w:hint="default" w:ascii="Symbol" w:hAnsi="Symbol"/>
      </w:rPr>
    </w:lvl>
    <w:lvl w:ilvl="7" w:tplc="08090003" w:tentative="1">
      <w:start w:val="1"/>
      <w:numFmt w:val="bullet"/>
      <w:lvlText w:val="o"/>
      <w:lvlJc w:val="left"/>
      <w:pPr>
        <w:ind w:left="7881" w:hanging="360"/>
      </w:pPr>
      <w:rPr>
        <w:rFonts w:hint="default" w:ascii="Courier New" w:hAnsi="Courier New" w:cs="Courier New"/>
      </w:rPr>
    </w:lvl>
    <w:lvl w:ilvl="8" w:tplc="08090005" w:tentative="1">
      <w:start w:val="1"/>
      <w:numFmt w:val="bullet"/>
      <w:lvlText w:val=""/>
      <w:lvlJc w:val="left"/>
      <w:pPr>
        <w:ind w:left="8601" w:hanging="360"/>
      </w:pPr>
      <w:rPr>
        <w:rFonts w:hint="default" w:ascii="Wingdings" w:hAnsi="Wingdings"/>
      </w:rPr>
    </w:lvl>
  </w:abstractNum>
  <w:abstractNum w:abstractNumId="7" w15:restartNumberingAfterBreak="0">
    <w:nsid w:val="5AB353C1"/>
    <w:multiLevelType w:val="hybridMultilevel"/>
    <w:tmpl w:val="D4AEB3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C6E27EE"/>
    <w:multiLevelType w:val="hybridMultilevel"/>
    <w:tmpl w:val="23A60558"/>
    <w:lvl w:ilvl="0" w:tplc="7708DD14">
      <w:start w:val="1"/>
      <w:numFmt w:val="bullet"/>
      <w:lvlText w:val=""/>
      <w:lvlJc w:val="left"/>
      <w:pPr>
        <w:tabs>
          <w:tab w:val="num" w:pos="720"/>
        </w:tabs>
        <w:ind w:left="720" w:hanging="360"/>
      </w:pPr>
      <w:rPr>
        <w:rFonts w:hint="default" w:ascii="Symbol" w:hAnsi="Symbol"/>
        <w:sz w:val="20"/>
      </w:rPr>
    </w:lvl>
    <w:lvl w:ilvl="1" w:tplc="EBA2594E" w:tentative="1">
      <w:start w:val="1"/>
      <w:numFmt w:val="bullet"/>
      <w:lvlText w:val=""/>
      <w:lvlJc w:val="left"/>
      <w:pPr>
        <w:tabs>
          <w:tab w:val="num" w:pos="1440"/>
        </w:tabs>
        <w:ind w:left="1440" w:hanging="360"/>
      </w:pPr>
      <w:rPr>
        <w:rFonts w:hint="default" w:ascii="Symbol" w:hAnsi="Symbol"/>
        <w:sz w:val="20"/>
      </w:rPr>
    </w:lvl>
    <w:lvl w:ilvl="2" w:tplc="89E6AC70" w:tentative="1">
      <w:start w:val="1"/>
      <w:numFmt w:val="bullet"/>
      <w:lvlText w:val=""/>
      <w:lvlJc w:val="left"/>
      <w:pPr>
        <w:tabs>
          <w:tab w:val="num" w:pos="2160"/>
        </w:tabs>
        <w:ind w:left="2160" w:hanging="360"/>
      </w:pPr>
      <w:rPr>
        <w:rFonts w:hint="default" w:ascii="Symbol" w:hAnsi="Symbol"/>
        <w:sz w:val="20"/>
      </w:rPr>
    </w:lvl>
    <w:lvl w:ilvl="3" w:tplc="D26406F6" w:tentative="1">
      <w:start w:val="1"/>
      <w:numFmt w:val="bullet"/>
      <w:lvlText w:val=""/>
      <w:lvlJc w:val="left"/>
      <w:pPr>
        <w:tabs>
          <w:tab w:val="num" w:pos="2880"/>
        </w:tabs>
        <w:ind w:left="2880" w:hanging="360"/>
      </w:pPr>
      <w:rPr>
        <w:rFonts w:hint="default" w:ascii="Symbol" w:hAnsi="Symbol"/>
        <w:sz w:val="20"/>
      </w:rPr>
    </w:lvl>
    <w:lvl w:ilvl="4" w:tplc="742E6506" w:tentative="1">
      <w:start w:val="1"/>
      <w:numFmt w:val="bullet"/>
      <w:lvlText w:val=""/>
      <w:lvlJc w:val="left"/>
      <w:pPr>
        <w:tabs>
          <w:tab w:val="num" w:pos="3600"/>
        </w:tabs>
        <w:ind w:left="3600" w:hanging="360"/>
      </w:pPr>
      <w:rPr>
        <w:rFonts w:hint="default" w:ascii="Symbol" w:hAnsi="Symbol"/>
        <w:sz w:val="20"/>
      </w:rPr>
    </w:lvl>
    <w:lvl w:ilvl="5" w:tplc="0C0203EE" w:tentative="1">
      <w:start w:val="1"/>
      <w:numFmt w:val="bullet"/>
      <w:lvlText w:val=""/>
      <w:lvlJc w:val="left"/>
      <w:pPr>
        <w:tabs>
          <w:tab w:val="num" w:pos="4320"/>
        </w:tabs>
        <w:ind w:left="4320" w:hanging="360"/>
      </w:pPr>
      <w:rPr>
        <w:rFonts w:hint="default" w:ascii="Symbol" w:hAnsi="Symbol"/>
        <w:sz w:val="20"/>
      </w:rPr>
    </w:lvl>
    <w:lvl w:ilvl="6" w:tplc="452E77C2" w:tentative="1">
      <w:start w:val="1"/>
      <w:numFmt w:val="bullet"/>
      <w:lvlText w:val=""/>
      <w:lvlJc w:val="left"/>
      <w:pPr>
        <w:tabs>
          <w:tab w:val="num" w:pos="5040"/>
        </w:tabs>
        <w:ind w:left="5040" w:hanging="360"/>
      </w:pPr>
      <w:rPr>
        <w:rFonts w:hint="default" w:ascii="Symbol" w:hAnsi="Symbol"/>
        <w:sz w:val="20"/>
      </w:rPr>
    </w:lvl>
    <w:lvl w:ilvl="7" w:tplc="DB1AF410" w:tentative="1">
      <w:start w:val="1"/>
      <w:numFmt w:val="bullet"/>
      <w:lvlText w:val=""/>
      <w:lvlJc w:val="left"/>
      <w:pPr>
        <w:tabs>
          <w:tab w:val="num" w:pos="5760"/>
        </w:tabs>
        <w:ind w:left="5760" w:hanging="360"/>
      </w:pPr>
      <w:rPr>
        <w:rFonts w:hint="default" w:ascii="Symbol" w:hAnsi="Symbol"/>
        <w:sz w:val="20"/>
      </w:rPr>
    </w:lvl>
    <w:lvl w:ilvl="8" w:tplc="8D487350"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63690AC5"/>
    <w:multiLevelType w:val="hybridMultilevel"/>
    <w:tmpl w:val="A192D4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3697D1D"/>
    <w:multiLevelType w:val="hybridMultilevel"/>
    <w:tmpl w:val="3778821E"/>
    <w:lvl w:ilvl="0" w:tplc="567EB480">
      <w:start w:val="4"/>
      <w:numFmt w:val="bullet"/>
      <w:lvlText w:val="-"/>
      <w:lvlJc w:val="left"/>
      <w:pPr>
        <w:ind w:left="1080" w:hanging="360"/>
      </w:pPr>
      <w:rPr>
        <w:rFonts w:hint="default" w:ascii="Arial" w:hAnsi="Arial" w:eastAsia="Calibri" w:cs="Arial"/>
        <w:sz w:val="22"/>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63CB3C76"/>
    <w:multiLevelType w:val="hybridMultilevel"/>
    <w:tmpl w:val="698A4736"/>
    <w:lvl w:ilvl="0" w:tplc="604467FC">
      <w:start w:val="1"/>
      <w:numFmt w:val="bullet"/>
      <w:lvlText w:val="•"/>
      <w:lvlJc w:val="left"/>
      <w:pPr>
        <w:tabs>
          <w:tab w:val="num" w:pos="720"/>
        </w:tabs>
        <w:ind w:left="720" w:hanging="360"/>
      </w:pPr>
      <w:rPr>
        <w:rFonts w:hint="default" w:ascii="Arial" w:hAnsi="Arial"/>
      </w:rPr>
    </w:lvl>
    <w:lvl w:ilvl="1" w:tplc="90DCBCA2" w:tentative="1">
      <w:start w:val="1"/>
      <w:numFmt w:val="bullet"/>
      <w:lvlText w:val="•"/>
      <w:lvlJc w:val="left"/>
      <w:pPr>
        <w:tabs>
          <w:tab w:val="num" w:pos="1440"/>
        </w:tabs>
        <w:ind w:left="1440" w:hanging="360"/>
      </w:pPr>
      <w:rPr>
        <w:rFonts w:hint="default" w:ascii="Arial" w:hAnsi="Arial"/>
      </w:rPr>
    </w:lvl>
    <w:lvl w:ilvl="2" w:tplc="0FAEC776" w:tentative="1">
      <w:start w:val="1"/>
      <w:numFmt w:val="bullet"/>
      <w:lvlText w:val="•"/>
      <w:lvlJc w:val="left"/>
      <w:pPr>
        <w:tabs>
          <w:tab w:val="num" w:pos="2160"/>
        </w:tabs>
        <w:ind w:left="2160" w:hanging="360"/>
      </w:pPr>
      <w:rPr>
        <w:rFonts w:hint="default" w:ascii="Arial" w:hAnsi="Arial"/>
      </w:rPr>
    </w:lvl>
    <w:lvl w:ilvl="3" w:tplc="6D724338" w:tentative="1">
      <w:start w:val="1"/>
      <w:numFmt w:val="bullet"/>
      <w:lvlText w:val="•"/>
      <w:lvlJc w:val="left"/>
      <w:pPr>
        <w:tabs>
          <w:tab w:val="num" w:pos="2880"/>
        </w:tabs>
        <w:ind w:left="2880" w:hanging="360"/>
      </w:pPr>
      <w:rPr>
        <w:rFonts w:hint="default" w:ascii="Arial" w:hAnsi="Arial"/>
      </w:rPr>
    </w:lvl>
    <w:lvl w:ilvl="4" w:tplc="515CA174" w:tentative="1">
      <w:start w:val="1"/>
      <w:numFmt w:val="bullet"/>
      <w:lvlText w:val="•"/>
      <w:lvlJc w:val="left"/>
      <w:pPr>
        <w:tabs>
          <w:tab w:val="num" w:pos="3600"/>
        </w:tabs>
        <w:ind w:left="3600" w:hanging="360"/>
      </w:pPr>
      <w:rPr>
        <w:rFonts w:hint="default" w:ascii="Arial" w:hAnsi="Arial"/>
      </w:rPr>
    </w:lvl>
    <w:lvl w:ilvl="5" w:tplc="4EFA5EA8" w:tentative="1">
      <w:start w:val="1"/>
      <w:numFmt w:val="bullet"/>
      <w:lvlText w:val="•"/>
      <w:lvlJc w:val="left"/>
      <w:pPr>
        <w:tabs>
          <w:tab w:val="num" w:pos="4320"/>
        </w:tabs>
        <w:ind w:left="4320" w:hanging="360"/>
      </w:pPr>
      <w:rPr>
        <w:rFonts w:hint="default" w:ascii="Arial" w:hAnsi="Arial"/>
      </w:rPr>
    </w:lvl>
    <w:lvl w:ilvl="6" w:tplc="B4C458C2" w:tentative="1">
      <w:start w:val="1"/>
      <w:numFmt w:val="bullet"/>
      <w:lvlText w:val="•"/>
      <w:lvlJc w:val="left"/>
      <w:pPr>
        <w:tabs>
          <w:tab w:val="num" w:pos="5040"/>
        </w:tabs>
        <w:ind w:left="5040" w:hanging="360"/>
      </w:pPr>
      <w:rPr>
        <w:rFonts w:hint="default" w:ascii="Arial" w:hAnsi="Arial"/>
      </w:rPr>
    </w:lvl>
    <w:lvl w:ilvl="7" w:tplc="72F49214" w:tentative="1">
      <w:start w:val="1"/>
      <w:numFmt w:val="bullet"/>
      <w:lvlText w:val="•"/>
      <w:lvlJc w:val="left"/>
      <w:pPr>
        <w:tabs>
          <w:tab w:val="num" w:pos="5760"/>
        </w:tabs>
        <w:ind w:left="5760" w:hanging="360"/>
      </w:pPr>
      <w:rPr>
        <w:rFonts w:hint="default" w:ascii="Arial" w:hAnsi="Arial"/>
      </w:rPr>
    </w:lvl>
    <w:lvl w:ilvl="8" w:tplc="7F12457E"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65826A44"/>
    <w:multiLevelType w:val="hybridMultilevel"/>
    <w:tmpl w:val="69185EF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6BE91F6F"/>
    <w:multiLevelType w:val="hybridMultilevel"/>
    <w:tmpl w:val="4A1ECA7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6090028"/>
    <w:multiLevelType w:val="hybridMultilevel"/>
    <w:tmpl w:val="7222E7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8E66E7F"/>
    <w:multiLevelType w:val="hybridMultilevel"/>
    <w:tmpl w:val="23A60558"/>
    <w:lvl w:ilvl="0" w:tplc="476A3D82">
      <w:start w:val="1"/>
      <w:numFmt w:val="bullet"/>
      <w:lvlText w:val=""/>
      <w:lvlJc w:val="left"/>
      <w:pPr>
        <w:tabs>
          <w:tab w:val="num" w:pos="720"/>
        </w:tabs>
        <w:ind w:left="720" w:hanging="360"/>
      </w:pPr>
      <w:rPr>
        <w:rFonts w:hint="default" w:ascii="Symbol" w:hAnsi="Symbol"/>
        <w:sz w:val="20"/>
      </w:rPr>
    </w:lvl>
    <w:lvl w:ilvl="1" w:tplc="FA38C228" w:tentative="1">
      <w:start w:val="1"/>
      <w:numFmt w:val="bullet"/>
      <w:lvlText w:val=""/>
      <w:lvlJc w:val="left"/>
      <w:pPr>
        <w:tabs>
          <w:tab w:val="num" w:pos="1440"/>
        </w:tabs>
        <w:ind w:left="1440" w:hanging="360"/>
      </w:pPr>
      <w:rPr>
        <w:rFonts w:hint="default" w:ascii="Symbol" w:hAnsi="Symbol"/>
        <w:sz w:val="20"/>
      </w:rPr>
    </w:lvl>
    <w:lvl w:ilvl="2" w:tplc="FEEEB940" w:tentative="1">
      <w:start w:val="1"/>
      <w:numFmt w:val="bullet"/>
      <w:lvlText w:val=""/>
      <w:lvlJc w:val="left"/>
      <w:pPr>
        <w:tabs>
          <w:tab w:val="num" w:pos="2160"/>
        </w:tabs>
        <w:ind w:left="2160" w:hanging="360"/>
      </w:pPr>
      <w:rPr>
        <w:rFonts w:hint="default" w:ascii="Symbol" w:hAnsi="Symbol"/>
        <w:sz w:val="20"/>
      </w:rPr>
    </w:lvl>
    <w:lvl w:ilvl="3" w:tplc="519C36FA" w:tentative="1">
      <w:start w:val="1"/>
      <w:numFmt w:val="bullet"/>
      <w:lvlText w:val=""/>
      <w:lvlJc w:val="left"/>
      <w:pPr>
        <w:tabs>
          <w:tab w:val="num" w:pos="2880"/>
        </w:tabs>
        <w:ind w:left="2880" w:hanging="360"/>
      </w:pPr>
      <w:rPr>
        <w:rFonts w:hint="default" w:ascii="Symbol" w:hAnsi="Symbol"/>
        <w:sz w:val="20"/>
      </w:rPr>
    </w:lvl>
    <w:lvl w:ilvl="4" w:tplc="5D389588" w:tentative="1">
      <w:start w:val="1"/>
      <w:numFmt w:val="bullet"/>
      <w:lvlText w:val=""/>
      <w:lvlJc w:val="left"/>
      <w:pPr>
        <w:tabs>
          <w:tab w:val="num" w:pos="3600"/>
        </w:tabs>
        <w:ind w:left="3600" w:hanging="360"/>
      </w:pPr>
      <w:rPr>
        <w:rFonts w:hint="default" w:ascii="Symbol" w:hAnsi="Symbol"/>
        <w:sz w:val="20"/>
      </w:rPr>
    </w:lvl>
    <w:lvl w:ilvl="5" w:tplc="01C68A7E" w:tentative="1">
      <w:start w:val="1"/>
      <w:numFmt w:val="bullet"/>
      <w:lvlText w:val=""/>
      <w:lvlJc w:val="left"/>
      <w:pPr>
        <w:tabs>
          <w:tab w:val="num" w:pos="4320"/>
        </w:tabs>
        <w:ind w:left="4320" w:hanging="360"/>
      </w:pPr>
      <w:rPr>
        <w:rFonts w:hint="default" w:ascii="Symbol" w:hAnsi="Symbol"/>
        <w:sz w:val="20"/>
      </w:rPr>
    </w:lvl>
    <w:lvl w:ilvl="6" w:tplc="88FC8D54" w:tentative="1">
      <w:start w:val="1"/>
      <w:numFmt w:val="bullet"/>
      <w:lvlText w:val=""/>
      <w:lvlJc w:val="left"/>
      <w:pPr>
        <w:tabs>
          <w:tab w:val="num" w:pos="5040"/>
        </w:tabs>
        <w:ind w:left="5040" w:hanging="360"/>
      </w:pPr>
      <w:rPr>
        <w:rFonts w:hint="default" w:ascii="Symbol" w:hAnsi="Symbol"/>
        <w:sz w:val="20"/>
      </w:rPr>
    </w:lvl>
    <w:lvl w:ilvl="7" w:tplc="786AE96C" w:tentative="1">
      <w:start w:val="1"/>
      <w:numFmt w:val="bullet"/>
      <w:lvlText w:val=""/>
      <w:lvlJc w:val="left"/>
      <w:pPr>
        <w:tabs>
          <w:tab w:val="num" w:pos="5760"/>
        </w:tabs>
        <w:ind w:left="5760" w:hanging="360"/>
      </w:pPr>
      <w:rPr>
        <w:rFonts w:hint="default" w:ascii="Symbol" w:hAnsi="Symbol"/>
        <w:sz w:val="20"/>
      </w:rPr>
    </w:lvl>
    <w:lvl w:ilvl="8" w:tplc="5208847A"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CC846A3"/>
    <w:multiLevelType w:val="hybridMultilevel"/>
    <w:tmpl w:val="23A60558"/>
    <w:lvl w:ilvl="0" w:tplc="DA26856C">
      <w:start w:val="1"/>
      <w:numFmt w:val="bullet"/>
      <w:lvlText w:val=""/>
      <w:lvlJc w:val="left"/>
      <w:pPr>
        <w:tabs>
          <w:tab w:val="num" w:pos="720"/>
        </w:tabs>
        <w:ind w:left="720" w:hanging="360"/>
      </w:pPr>
      <w:rPr>
        <w:rFonts w:hint="default" w:ascii="Symbol" w:hAnsi="Symbol"/>
        <w:sz w:val="20"/>
      </w:rPr>
    </w:lvl>
    <w:lvl w:ilvl="1" w:tplc="18605B52" w:tentative="1">
      <w:start w:val="1"/>
      <w:numFmt w:val="bullet"/>
      <w:lvlText w:val=""/>
      <w:lvlJc w:val="left"/>
      <w:pPr>
        <w:tabs>
          <w:tab w:val="num" w:pos="1440"/>
        </w:tabs>
        <w:ind w:left="1440" w:hanging="360"/>
      </w:pPr>
      <w:rPr>
        <w:rFonts w:hint="default" w:ascii="Symbol" w:hAnsi="Symbol"/>
        <w:sz w:val="20"/>
      </w:rPr>
    </w:lvl>
    <w:lvl w:ilvl="2" w:tplc="D13C9614" w:tentative="1">
      <w:start w:val="1"/>
      <w:numFmt w:val="bullet"/>
      <w:lvlText w:val=""/>
      <w:lvlJc w:val="left"/>
      <w:pPr>
        <w:tabs>
          <w:tab w:val="num" w:pos="2160"/>
        </w:tabs>
        <w:ind w:left="2160" w:hanging="360"/>
      </w:pPr>
      <w:rPr>
        <w:rFonts w:hint="default" w:ascii="Symbol" w:hAnsi="Symbol"/>
        <w:sz w:val="20"/>
      </w:rPr>
    </w:lvl>
    <w:lvl w:ilvl="3" w:tplc="2C28827A" w:tentative="1">
      <w:start w:val="1"/>
      <w:numFmt w:val="bullet"/>
      <w:lvlText w:val=""/>
      <w:lvlJc w:val="left"/>
      <w:pPr>
        <w:tabs>
          <w:tab w:val="num" w:pos="2880"/>
        </w:tabs>
        <w:ind w:left="2880" w:hanging="360"/>
      </w:pPr>
      <w:rPr>
        <w:rFonts w:hint="default" w:ascii="Symbol" w:hAnsi="Symbol"/>
        <w:sz w:val="20"/>
      </w:rPr>
    </w:lvl>
    <w:lvl w:ilvl="4" w:tplc="EAE84EDE" w:tentative="1">
      <w:start w:val="1"/>
      <w:numFmt w:val="bullet"/>
      <w:lvlText w:val=""/>
      <w:lvlJc w:val="left"/>
      <w:pPr>
        <w:tabs>
          <w:tab w:val="num" w:pos="3600"/>
        </w:tabs>
        <w:ind w:left="3600" w:hanging="360"/>
      </w:pPr>
      <w:rPr>
        <w:rFonts w:hint="default" w:ascii="Symbol" w:hAnsi="Symbol"/>
        <w:sz w:val="20"/>
      </w:rPr>
    </w:lvl>
    <w:lvl w:ilvl="5" w:tplc="00BEC9F2" w:tentative="1">
      <w:start w:val="1"/>
      <w:numFmt w:val="bullet"/>
      <w:lvlText w:val=""/>
      <w:lvlJc w:val="left"/>
      <w:pPr>
        <w:tabs>
          <w:tab w:val="num" w:pos="4320"/>
        </w:tabs>
        <w:ind w:left="4320" w:hanging="360"/>
      </w:pPr>
      <w:rPr>
        <w:rFonts w:hint="default" w:ascii="Symbol" w:hAnsi="Symbol"/>
        <w:sz w:val="20"/>
      </w:rPr>
    </w:lvl>
    <w:lvl w:ilvl="6" w:tplc="DC9E58D6" w:tentative="1">
      <w:start w:val="1"/>
      <w:numFmt w:val="bullet"/>
      <w:lvlText w:val=""/>
      <w:lvlJc w:val="left"/>
      <w:pPr>
        <w:tabs>
          <w:tab w:val="num" w:pos="5040"/>
        </w:tabs>
        <w:ind w:left="5040" w:hanging="360"/>
      </w:pPr>
      <w:rPr>
        <w:rFonts w:hint="default" w:ascii="Symbol" w:hAnsi="Symbol"/>
        <w:sz w:val="20"/>
      </w:rPr>
    </w:lvl>
    <w:lvl w:ilvl="7" w:tplc="9A588C42" w:tentative="1">
      <w:start w:val="1"/>
      <w:numFmt w:val="bullet"/>
      <w:lvlText w:val=""/>
      <w:lvlJc w:val="left"/>
      <w:pPr>
        <w:tabs>
          <w:tab w:val="num" w:pos="5760"/>
        </w:tabs>
        <w:ind w:left="5760" w:hanging="360"/>
      </w:pPr>
      <w:rPr>
        <w:rFonts w:hint="default" w:ascii="Symbol" w:hAnsi="Symbol"/>
        <w:sz w:val="20"/>
      </w:rPr>
    </w:lvl>
    <w:lvl w:ilvl="8" w:tplc="437E898A"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EAC56BC"/>
    <w:multiLevelType w:val="hybridMultilevel"/>
    <w:tmpl w:val="908A87BE"/>
    <w:lvl w:ilvl="0" w:tplc="8F74D818">
      <w:start w:val="4"/>
      <w:numFmt w:val="bullet"/>
      <w:lvlText w:val="-"/>
      <w:lvlJc w:val="left"/>
      <w:pPr>
        <w:ind w:left="817" w:hanging="360"/>
      </w:pPr>
      <w:rPr>
        <w:rFonts w:hint="default" w:ascii="Arial" w:hAnsi="Arial" w:cs="Arial" w:eastAsiaTheme="minorHAnsi"/>
        <w:b/>
        <w:sz w:val="22"/>
      </w:rPr>
    </w:lvl>
    <w:lvl w:ilvl="1" w:tplc="08090003" w:tentative="1">
      <w:start w:val="1"/>
      <w:numFmt w:val="bullet"/>
      <w:lvlText w:val="o"/>
      <w:lvlJc w:val="left"/>
      <w:pPr>
        <w:ind w:left="1537" w:hanging="360"/>
      </w:pPr>
      <w:rPr>
        <w:rFonts w:hint="default" w:ascii="Courier New" w:hAnsi="Courier New" w:cs="Courier New"/>
      </w:rPr>
    </w:lvl>
    <w:lvl w:ilvl="2" w:tplc="08090005" w:tentative="1">
      <w:start w:val="1"/>
      <w:numFmt w:val="bullet"/>
      <w:lvlText w:val=""/>
      <w:lvlJc w:val="left"/>
      <w:pPr>
        <w:ind w:left="2257" w:hanging="360"/>
      </w:pPr>
      <w:rPr>
        <w:rFonts w:hint="default" w:ascii="Wingdings" w:hAnsi="Wingdings"/>
      </w:rPr>
    </w:lvl>
    <w:lvl w:ilvl="3" w:tplc="08090001" w:tentative="1">
      <w:start w:val="1"/>
      <w:numFmt w:val="bullet"/>
      <w:lvlText w:val=""/>
      <w:lvlJc w:val="left"/>
      <w:pPr>
        <w:ind w:left="2977" w:hanging="360"/>
      </w:pPr>
      <w:rPr>
        <w:rFonts w:hint="default" w:ascii="Symbol" w:hAnsi="Symbol"/>
      </w:rPr>
    </w:lvl>
    <w:lvl w:ilvl="4" w:tplc="08090003" w:tentative="1">
      <w:start w:val="1"/>
      <w:numFmt w:val="bullet"/>
      <w:lvlText w:val="o"/>
      <w:lvlJc w:val="left"/>
      <w:pPr>
        <w:ind w:left="3697" w:hanging="360"/>
      </w:pPr>
      <w:rPr>
        <w:rFonts w:hint="default" w:ascii="Courier New" w:hAnsi="Courier New" w:cs="Courier New"/>
      </w:rPr>
    </w:lvl>
    <w:lvl w:ilvl="5" w:tplc="08090005" w:tentative="1">
      <w:start w:val="1"/>
      <w:numFmt w:val="bullet"/>
      <w:lvlText w:val=""/>
      <w:lvlJc w:val="left"/>
      <w:pPr>
        <w:ind w:left="4417" w:hanging="360"/>
      </w:pPr>
      <w:rPr>
        <w:rFonts w:hint="default" w:ascii="Wingdings" w:hAnsi="Wingdings"/>
      </w:rPr>
    </w:lvl>
    <w:lvl w:ilvl="6" w:tplc="08090001" w:tentative="1">
      <w:start w:val="1"/>
      <w:numFmt w:val="bullet"/>
      <w:lvlText w:val=""/>
      <w:lvlJc w:val="left"/>
      <w:pPr>
        <w:ind w:left="5137" w:hanging="360"/>
      </w:pPr>
      <w:rPr>
        <w:rFonts w:hint="default" w:ascii="Symbol" w:hAnsi="Symbol"/>
      </w:rPr>
    </w:lvl>
    <w:lvl w:ilvl="7" w:tplc="08090003" w:tentative="1">
      <w:start w:val="1"/>
      <w:numFmt w:val="bullet"/>
      <w:lvlText w:val="o"/>
      <w:lvlJc w:val="left"/>
      <w:pPr>
        <w:ind w:left="5857" w:hanging="360"/>
      </w:pPr>
      <w:rPr>
        <w:rFonts w:hint="default" w:ascii="Courier New" w:hAnsi="Courier New" w:cs="Courier New"/>
      </w:rPr>
    </w:lvl>
    <w:lvl w:ilvl="8" w:tplc="08090005" w:tentative="1">
      <w:start w:val="1"/>
      <w:numFmt w:val="bullet"/>
      <w:lvlText w:val=""/>
      <w:lvlJc w:val="left"/>
      <w:pPr>
        <w:ind w:left="6577" w:hanging="360"/>
      </w:pPr>
      <w:rPr>
        <w:rFonts w:hint="default" w:ascii="Wingdings" w:hAnsi="Wingdings"/>
      </w:rPr>
    </w:lvl>
  </w:abstractNum>
  <w:num w:numId="1" w16cid:durableId="1425296739">
    <w:abstractNumId w:val="6"/>
  </w:num>
  <w:num w:numId="2" w16cid:durableId="901524669">
    <w:abstractNumId w:val="3"/>
  </w:num>
  <w:num w:numId="3" w16cid:durableId="1000234071">
    <w:abstractNumId w:val="1"/>
  </w:num>
  <w:num w:numId="4" w16cid:durableId="644701573">
    <w:abstractNumId w:val="14"/>
  </w:num>
  <w:num w:numId="5" w16cid:durableId="663556803">
    <w:abstractNumId w:val="15"/>
  </w:num>
  <w:num w:numId="6" w16cid:durableId="4478421">
    <w:abstractNumId w:val="12"/>
  </w:num>
  <w:num w:numId="7" w16cid:durableId="1938174901">
    <w:abstractNumId w:val="10"/>
  </w:num>
  <w:num w:numId="8" w16cid:durableId="1010789447">
    <w:abstractNumId w:val="18"/>
  </w:num>
  <w:num w:numId="9" w16cid:durableId="1737389821">
    <w:abstractNumId w:val="4"/>
  </w:num>
  <w:num w:numId="10" w16cid:durableId="1447776064">
    <w:abstractNumId w:val="17"/>
  </w:num>
  <w:num w:numId="11" w16cid:durableId="851913883">
    <w:abstractNumId w:val="2"/>
  </w:num>
  <w:num w:numId="12" w16cid:durableId="436751017">
    <w:abstractNumId w:val="0"/>
  </w:num>
  <w:num w:numId="13" w16cid:durableId="1745293240">
    <w:abstractNumId w:val="8"/>
  </w:num>
  <w:num w:numId="14" w16cid:durableId="701515028">
    <w:abstractNumId w:val="16"/>
  </w:num>
  <w:num w:numId="15" w16cid:durableId="270666518">
    <w:abstractNumId w:val="7"/>
  </w:num>
  <w:num w:numId="16" w16cid:durableId="326522939">
    <w:abstractNumId w:val="5"/>
  </w:num>
  <w:num w:numId="17" w16cid:durableId="526141841">
    <w:abstractNumId w:val="13"/>
  </w:num>
  <w:num w:numId="18" w16cid:durableId="492913590">
    <w:abstractNumId w:val="9"/>
  </w:num>
  <w:num w:numId="19" w16cid:durableId="93535848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AD7"/>
    <w:rsid w:val="0001028A"/>
    <w:rsid w:val="0001450C"/>
    <w:rsid w:val="000202F5"/>
    <w:rsid w:val="00023C0F"/>
    <w:rsid w:val="00043A61"/>
    <w:rsid w:val="00060B00"/>
    <w:rsid w:val="00061103"/>
    <w:rsid w:val="00063FED"/>
    <w:rsid w:val="00095E4F"/>
    <w:rsid w:val="000C4257"/>
    <w:rsid w:val="000D5FF3"/>
    <w:rsid w:val="000E5E40"/>
    <w:rsid w:val="000F591F"/>
    <w:rsid w:val="00106404"/>
    <w:rsid w:val="00113B47"/>
    <w:rsid w:val="00113E9C"/>
    <w:rsid w:val="00140A60"/>
    <w:rsid w:val="001437D2"/>
    <w:rsid w:val="00144E4A"/>
    <w:rsid w:val="00152B19"/>
    <w:rsid w:val="001578BD"/>
    <w:rsid w:val="0016658C"/>
    <w:rsid w:val="00171720"/>
    <w:rsid w:val="00173324"/>
    <w:rsid w:val="00173E19"/>
    <w:rsid w:val="00174A70"/>
    <w:rsid w:val="00174C55"/>
    <w:rsid w:val="001805E0"/>
    <w:rsid w:val="00180CA0"/>
    <w:rsid w:val="00191311"/>
    <w:rsid w:val="0019188C"/>
    <w:rsid w:val="001A1DA5"/>
    <w:rsid w:val="001A2B44"/>
    <w:rsid w:val="001A407A"/>
    <w:rsid w:val="001A4F69"/>
    <w:rsid w:val="001A7041"/>
    <w:rsid w:val="001A7DEB"/>
    <w:rsid w:val="001C39D1"/>
    <w:rsid w:val="001C71AB"/>
    <w:rsid w:val="001D37E8"/>
    <w:rsid w:val="001D38A7"/>
    <w:rsid w:val="001D7E95"/>
    <w:rsid w:val="001E7AE3"/>
    <w:rsid w:val="001E7BA1"/>
    <w:rsid w:val="001E7C47"/>
    <w:rsid w:val="001F5693"/>
    <w:rsid w:val="00217728"/>
    <w:rsid w:val="002258A4"/>
    <w:rsid w:val="00227F37"/>
    <w:rsid w:val="002354BD"/>
    <w:rsid w:val="00235EA8"/>
    <w:rsid w:val="0024215C"/>
    <w:rsid w:val="00247E5A"/>
    <w:rsid w:val="00250D1C"/>
    <w:rsid w:val="00255E8D"/>
    <w:rsid w:val="0025763D"/>
    <w:rsid w:val="00274482"/>
    <w:rsid w:val="00283F8F"/>
    <w:rsid w:val="0029152B"/>
    <w:rsid w:val="002A3005"/>
    <w:rsid w:val="002D0B26"/>
    <w:rsid w:val="002D0D63"/>
    <w:rsid w:val="002D1D67"/>
    <w:rsid w:val="002E3F69"/>
    <w:rsid w:val="002F0B4E"/>
    <w:rsid w:val="002F532F"/>
    <w:rsid w:val="002F6705"/>
    <w:rsid w:val="00300316"/>
    <w:rsid w:val="00301973"/>
    <w:rsid w:val="00310116"/>
    <w:rsid w:val="003148F5"/>
    <w:rsid w:val="00315F9F"/>
    <w:rsid w:val="00316509"/>
    <w:rsid w:val="00322763"/>
    <w:rsid w:val="00344431"/>
    <w:rsid w:val="0035796E"/>
    <w:rsid w:val="00370394"/>
    <w:rsid w:val="00372891"/>
    <w:rsid w:val="003738EA"/>
    <w:rsid w:val="00375DDA"/>
    <w:rsid w:val="003859A4"/>
    <w:rsid w:val="003928F5"/>
    <w:rsid w:val="00394EF3"/>
    <w:rsid w:val="003A2AA3"/>
    <w:rsid w:val="003A3140"/>
    <w:rsid w:val="003A59BE"/>
    <w:rsid w:val="003B0B4F"/>
    <w:rsid w:val="003B39C0"/>
    <w:rsid w:val="003B5DEE"/>
    <w:rsid w:val="003C1241"/>
    <w:rsid w:val="003D6060"/>
    <w:rsid w:val="003E24BF"/>
    <w:rsid w:val="003E3865"/>
    <w:rsid w:val="003F5059"/>
    <w:rsid w:val="003F6B0B"/>
    <w:rsid w:val="003F6F38"/>
    <w:rsid w:val="0040311F"/>
    <w:rsid w:val="00420833"/>
    <w:rsid w:val="00422C31"/>
    <w:rsid w:val="00423933"/>
    <w:rsid w:val="00432B99"/>
    <w:rsid w:val="00441C75"/>
    <w:rsid w:val="00444C72"/>
    <w:rsid w:val="004556FD"/>
    <w:rsid w:val="00460184"/>
    <w:rsid w:val="00470F10"/>
    <w:rsid w:val="00474C4E"/>
    <w:rsid w:val="0047506E"/>
    <w:rsid w:val="00477FDF"/>
    <w:rsid w:val="0048266E"/>
    <w:rsid w:val="00482704"/>
    <w:rsid w:val="00485CAC"/>
    <w:rsid w:val="004B30D8"/>
    <w:rsid w:val="004B4271"/>
    <w:rsid w:val="004B6BD6"/>
    <w:rsid w:val="004B788B"/>
    <w:rsid w:val="004D14C7"/>
    <w:rsid w:val="004D21B5"/>
    <w:rsid w:val="004E41A4"/>
    <w:rsid w:val="004F063B"/>
    <w:rsid w:val="00512A40"/>
    <w:rsid w:val="00513737"/>
    <w:rsid w:val="005159AA"/>
    <w:rsid w:val="00534AEA"/>
    <w:rsid w:val="005365F1"/>
    <w:rsid w:val="00540763"/>
    <w:rsid w:val="00566FDC"/>
    <w:rsid w:val="00574C03"/>
    <w:rsid w:val="005B7430"/>
    <w:rsid w:val="005D009D"/>
    <w:rsid w:val="005D0B47"/>
    <w:rsid w:val="005E46F2"/>
    <w:rsid w:val="005F392E"/>
    <w:rsid w:val="005F41D6"/>
    <w:rsid w:val="00600CAD"/>
    <w:rsid w:val="006021F3"/>
    <w:rsid w:val="0060665A"/>
    <w:rsid w:val="00614158"/>
    <w:rsid w:val="006162C7"/>
    <w:rsid w:val="00631E2A"/>
    <w:rsid w:val="00633413"/>
    <w:rsid w:val="00636762"/>
    <w:rsid w:val="00637785"/>
    <w:rsid w:val="006554C8"/>
    <w:rsid w:val="0065762D"/>
    <w:rsid w:val="00663AB9"/>
    <w:rsid w:val="006741D0"/>
    <w:rsid w:val="00674366"/>
    <w:rsid w:val="006859D5"/>
    <w:rsid w:val="00692BA5"/>
    <w:rsid w:val="006A303C"/>
    <w:rsid w:val="006A5049"/>
    <w:rsid w:val="006A5D15"/>
    <w:rsid w:val="006B05D0"/>
    <w:rsid w:val="006B7BF2"/>
    <w:rsid w:val="006C205B"/>
    <w:rsid w:val="006D2EB4"/>
    <w:rsid w:val="006D329B"/>
    <w:rsid w:val="006F6A16"/>
    <w:rsid w:val="00701271"/>
    <w:rsid w:val="007070F7"/>
    <w:rsid w:val="007071AA"/>
    <w:rsid w:val="00707640"/>
    <w:rsid w:val="00711606"/>
    <w:rsid w:val="00720571"/>
    <w:rsid w:val="0072173E"/>
    <w:rsid w:val="007237B8"/>
    <w:rsid w:val="00727BB6"/>
    <w:rsid w:val="00730933"/>
    <w:rsid w:val="00733A03"/>
    <w:rsid w:val="00734429"/>
    <w:rsid w:val="007516CE"/>
    <w:rsid w:val="00751A7B"/>
    <w:rsid w:val="00751BBF"/>
    <w:rsid w:val="007536E3"/>
    <w:rsid w:val="00760734"/>
    <w:rsid w:val="00764048"/>
    <w:rsid w:val="00767250"/>
    <w:rsid w:val="007705AA"/>
    <w:rsid w:val="0077328A"/>
    <w:rsid w:val="007757B4"/>
    <w:rsid w:val="00782715"/>
    <w:rsid w:val="00786FCF"/>
    <w:rsid w:val="00791FE0"/>
    <w:rsid w:val="007A39D6"/>
    <w:rsid w:val="007C3226"/>
    <w:rsid w:val="007D1692"/>
    <w:rsid w:val="007D3F89"/>
    <w:rsid w:val="007D7DCC"/>
    <w:rsid w:val="007E503C"/>
    <w:rsid w:val="007E66D1"/>
    <w:rsid w:val="007E79DF"/>
    <w:rsid w:val="007F2AD5"/>
    <w:rsid w:val="008060F5"/>
    <w:rsid w:val="00813DD6"/>
    <w:rsid w:val="008141D2"/>
    <w:rsid w:val="008221F0"/>
    <w:rsid w:val="00837965"/>
    <w:rsid w:val="00847689"/>
    <w:rsid w:val="00855323"/>
    <w:rsid w:val="008579A8"/>
    <w:rsid w:val="00860DF7"/>
    <w:rsid w:val="008715A7"/>
    <w:rsid w:val="008775A5"/>
    <w:rsid w:val="008776BF"/>
    <w:rsid w:val="00891DFC"/>
    <w:rsid w:val="00892F8B"/>
    <w:rsid w:val="008A2709"/>
    <w:rsid w:val="008A324F"/>
    <w:rsid w:val="008A67B2"/>
    <w:rsid w:val="008B6998"/>
    <w:rsid w:val="008C5C1F"/>
    <w:rsid w:val="008D217D"/>
    <w:rsid w:val="008D6310"/>
    <w:rsid w:val="008D6D22"/>
    <w:rsid w:val="009002BB"/>
    <w:rsid w:val="00900588"/>
    <w:rsid w:val="00916B6D"/>
    <w:rsid w:val="00926256"/>
    <w:rsid w:val="00932201"/>
    <w:rsid w:val="009339C4"/>
    <w:rsid w:val="009347E6"/>
    <w:rsid w:val="00940015"/>
    <w:rsid w:val="0094547E"/>
    <w:rsid w:val="00965DBA"/>
    <w:rsid w:val="009814D3"/>
    <w:rsid w:val="00983E16"/>
    <w:rsid w:val="009958B1"/>
    <w:rsid w:val="009A47A7"/>
    <w:rsid w:val="009B4294"/>
    <w:rsid w:val="009B4A1A"/>
    <w:rsid w:val="009B4FC7"/>
    <w:rsid w:val="009D0DDC"/>
    <w:rsid w:val="009D59AD"/>
    <w:rsid w:val="009E221E"/>
    <w:rsid w:val="009E5AD1"/>
    <w:rsid w:val="009E5F61"/>
    <w:rsid w:val="009F18B7"/>
    <w:rsid w:val="00A02782"/>
    <w:rsid w:val="00A04D8E"/>
    <w:rsid w:val="00A10423"/>
    <w:rsid w:val="00A10B1C"/>
    <w:rsid w:val="00A20437"/>
    <w:rsid w:val="00A23B43"/>
    <w:rsid w:val="00A24DBD"/>
    <w:rsid w:val="00A259CE"/>
    <w:rsid w:val="00A25F97"/>
    <w:rsid w:val="00A317F9"/>
    <w:rsid w:val="00A42555"/>
    <w:rsid w:val="00A448E9"/>
    <w:rsid w:val="00A50593"/>
    <w:rsid w:val="00A56EA2"/>
    <w:rsid w:val="00A635AE"/>
    <w:rsid w:val="00A725FF"/>
    <w:rsid w:val="00A72829"/>
    <w:rsid w:val="00A829CD"/>
    <w:rsid w:val="00A83E71"/>
    <w:rsid w:val="00A84BB9"/>
    <w:rsid w:val="00A9627A"/>
    <w:rsid w:val="00A96C94"/>
    <w:rsid w:val="00AA28A0"/>
    <w:rsid w:val="00AB08A8"/>
    <w:rsid w:val="00AB40E2"/>
    <w:rsid w:val="00AB4D1B"/>
    <w:rsid w:val="00AB7BA2"/>
    <w:rsid w:val="00AC74E4"/>
    <w:rsid w:val="00AD05A3"/>
    <w:rsid w:val="00AD32B8"/>
    <w:rsid w:val="00AE07DC"/>
    <w:rsid w:val="00AE07F2"/>
    <w:rsid w:val="00AE4857"/>
    <w:rsid w:val="00AF0B3A"/>
    <w:rsid w:val="00B008D4"/>
    <w:rsid w:val="00B0532A"/>
    <w:rsid w:val="00B10733"/>
    <w:rsid w:val="00B11025"/>
    <w:rsid w:val="00B12ADB"/>
    <w:rsid w:val="00B131B7"/>
    <w:rsid w:val="00B324AF"/>
    <w:rsid w:val="00B33D70"/>
    <w:rsid w:val="00B34C2D"/>
    <w:rsid w:val="00B53989"/>
    <w:rsid w:val="00B54891"/>
    <w:rsid w:val="00B54977"/>
    <w:rsid w:val="00B61894"/>
    <w:rsid w:val="00B63518"/>
    <w:rsid w:val="00B803C1"/>
    <w:rsid w:val="00B81A2D"/>
    <w:rsid w:val="00B855DF"/>
    <w:rsid w:val="00B95A39"/>
    <w:rsid w:val="00BD1E8B"/>
    <w:rsid w:val="00BD25F3"/>
    <w:rsid w:val="00BD667D"/>
    <w:rsid w:val="00BD6B4B"/>
    <w:rsid w:val="00BE209F"/>
    <w:rsid w:val="00BE2C06"/>
    <w:rsid w:val="00BF0AF5"/>
    <w:rsid w:val="00BF10A9"/>
    <w:rsid w:val="00BF326E"/>
    <w:rsid w:val="00BF6CB6"/>
    <w:rsid w:val="00C10E0B"/>
    <w:rsid w:val="00C20F54"/>
    <w:rsid w:val="00C2198C"/>
    <w:rsid w:val="00C34DAD"/>
    <w:rsid w:val="00C34F9B"/>
    <w:rsid w:val="00C40B19"/>
    <w:rsid w:val="00C4744F"/>
    <w:rsid w:val="00C47902"/>
    <w:rsid w:val="00C502D9"/>
    <w:rsid w:val="00C55854"/>
    <w:rsid w:val="00C70157"/>
    <w:rsid w:val="00C71735"/>
    <w:rsid w:val="00C76898"/>
    <w:rsid w:val="00C80654"/>
    <w:rsid w:val="00C81060"/>
    <w:rsid w:val="00C92060"/>
    <w:rsid w:val="00C97437"/>
    <w:rsid w:val="00CA235F"/>
    <w:rsid w:val="00CB257D"/>
    <w:rsid w:val="00CB3349"/>
    <w:rsid w:val="00CB3FA1"/>
    <w:rsid w:val="00CC0B03"/>
    <w:rsid w:val="00CC20B9"/>
    <w:rsid w:val="00CE35E8"/>
    <w:rsid w:val="00CE61D4"/>
    <w:rsid w:val="00CF06EE"/>
    <w:rsid w:val="00CF2724"/>
    <w:rsid w:val="00D04C03"/>
    <w:rsid w:val="00D062C2"/>
    <w:rsid w:val="00D14473"/>
    <w:rsid w:val="00D247CE"/>
    <w:rsid w:val="00D31ADD"/>
    <w:rsid w:val="00D3289E"/>
    <w:rsid w:val="00D43E7D"/>
    <w:rsid w:val="00D5777A"/>
    <w:rsid w:val="00D61F4B"/>
    <w:rsid w:val="00D6738E"/>
    <w:rsid w:val="00D6752B"/>
    <w:rsid w:val="00D737EE"/>
    <w:rsid w:val="00D827CA"/>
    <w:rsid w:val="00D82F76"/>
    <w:rsid w:val="00D870D6"/>
    <w:rsid w:val="00DA6563"/>
    <w:rsid w:val="00DB18B8"/>
    <w:rsid w:val="00DB639F"/>
    <w:rsid w:val="00DC2BCB"/>
    <w:rsid w:val="00DC5F45"/>
    <w:rsid w:val="00DD0AE1"/>
    <w:rsid w:val="00DD245F"/>
    <w:rsid w:val="00DD2B7F"/>
    <w:rsid w:val="00DD47B2"/>
    <w:rsid w:val="00DF0017"/>
    <w:rsid w:val="00E109BE"/>
    <w:rsid w:val="00E30645"/>
    <w:rsid w:val="00E352AF"/>
    <w:rsid w:val="00E41F32"/>
    <w:rsid w:val="00E4496B"/>
    <w:rsid w:val="00E52A68"/>
    <w:rsid w:val="00E64039"/>
    <w:rsid w:val="00E66B98"/>
    <w:rsid w:val="00E70434"/>
    <w:rsid w:val="00E73465"/>
    <w:rsid w:val="00E80849"/>
    <w:rsid w:val="00E84EA4"/>
    <w:rsid w:val="00E8659C"/>
    <w:rsid w:val="00E93954"/>
    <w:rsid w:val="00E94F0C"/>
    <w:rsid w:val="00EA05B0"/>
    <w:rsid w:val="00EA0A2D"/>
    <w:rsid w:val="00EA2AE5"/>
    <w:rsid w:val="00EA52F4"/>
    <w:rsid w:val="00EB3905"/>
    <w:rsid w:val="00EC04BD"/>
    <w:rsid w:val="00EC3626"/>
    <w:rsid w:val="00EC4450"/>
    <w:rsid w:val="00EC5C11"/>
    <w:rsid w:val="00ED1FF6"/>
    <w:rsid w:val="00ED741F"/>
    <w:rsid w:val="00EE3831"/>
    <w:rsid w:val="00EE4F1D"/>
    <w:rsid w:val="00EF2A8D"/>
    <w:rsid w:val="00EF421E"/>
    <w:rsid w:val="00EF49FF"/>
    <w:rsid w:val="00F0030B"/>
    <w:rsid w:val="00F0217E"/>
    <w:rsid w:val="00F2656E"/>
    <w:rsid w:val="00F36B87"/>
    <w:rsid w:val="00F44F98"/>
    <w:rsid w:val="00F5651A"/>
    <w:rsid w:val="00F71216"/>
    <w:rsid w:val="00F81C47"/>
    <w:rsid w:val="00F820F3"/>
    <w:rsid w:val="00F86E23"/>
    <w:rsid w:val="00FA7315"/>
    <w:rsid w:val="00FB01EC"/>
    <w:rsid w:val="00FB7DF7"/>
    <w:rsid w:val="00FC1B69"/>
    <w:rsid w:val="00FD2FC3"/>
    <w:rsid w:val="00FD52F7"/>
    <w:rsid w:val="00FE34F3"/>
    <w:rsid w:val="00FF0824"/>
    <w:rsid w:val="00FF4D4C"/>
    <w:rsid w:val="03539483"/>
    <w:rsid w:val="039BC609"/>
    <w:rsid w:val="040950E7"/>
    <w:rsid w:val="05040CD0"/>
    <w:rsid w:val="062C3506"/>
    <w:rsid w:val="09CD0A9C"/>
    <w:rsid w:val="0A6B42F8"/>
    <w:rsid w:val="0A6B42F8"/>
    <w:rsid w:val="0ABABEDA"/>
    <w:rsid w:val="0B5466C0"/>
    <w:rsid w:val="0C33A4FB"/>
    <w:rsid w:val="0C7860DE"/>
    <w:rsid w:val="0C7A9B45"/>
    <w:rsid w:val="0CC59726"/>
    <w:rsid w:val="0CFFCF3E"/>
    <w:rsid w:val="0D9414AC"/>
    <w:rsid w:val="0E252EAF"/>
    <w:rsid w:val="0FC6101E"/>
    <w:rsid w:val="10D774A0"/>
    <w:rsid w:val="10E5096F"/>
    <w:rsid w:val="112E3719"/>
    <w:rsid w:val="128E6C9F"/>
    <w:rsid w:val="12A3CC2F"/>
    <w:rsid w:val="13530D46"/>
    <w:rsid w:val="15A79FCF"/>
    <w:rsid w:val="16481B59"/>
    <w:rsid w:val="1C0E717F"/>
    <w:rsid w:val="1D31FAD8"/>
    <w:rsid w:val="1DA0D812"/>
    <w:rsid w:val="1E26A125"/>
    <w:rsid w:val="20056E33"/>
    <w:rsid w:val="212ADC58"/>
    <w:rsid w:val="222267B7"/>
    <w:rsid w:val="23BFABF6"/>
    <w:rsid w:val="24C5E47B"/>
    <w:rsid w:val="26BC7BEC"/>
    <w:rsid w:val="27973600"/>
    <w:rsid w:val="27FB1B31"/>
    <w:rsid w:val="28C79DA9"/>
    <w:rsid w:val="2E650C21"/>
    <w:rsid w:val="2EE8C453"/>
    <w:rsid w:val="2EE8C453"/>
    <w:rsid w:val="2F62CF43"/>
    <w:rsid w:val="2FE32C7D"/>
    <w:rsid w:val="3008C8EA"/>
    <w:rsid w:val="31102386"/>
    <w:rsid w:val="3252346A"/>
    <w:rsid w:val="32DF2C09"/>
    <w:rsid w:val="35C6356D"/>
    <w:rsid w:val="373BD0D3"/>
    <w:rsid w:val="37FB72A5"/>
    <w:rsid w:val="3973D9E7"/>
    <w:rsid w:val="3977077A"/>
    <w:rsid w:val="3A26CBC9"/>
    <w:rsid w:val="3AC6FEB5"/>
    <w:rsid w:val="3CE39A1A"/>
    <w:rsid w:val="3F0F3355"/>
    <w:rsid w:val="3F47A528"/>
    <w:rsid w:val="3FBAD555"/>
    <w:rsid w:val="43362319"/>
    <w:rsid w:val="434BFBA9"/>
    <w:rsid w:val="43D51876"/>
    <w:rsid w:val="44DB47DB"/>
    <w:rsid w:val="4603C5DF"/>
    <w:rsid w:val="49EF8590"/>
    <w:rsid w:val="4B42941A"/>
    <w:rsid w:val="4DDB83A5"/>
    <w:rsid w:val="51B767E1"/>
    <w:rsid w:val="534BEB9B"/>
    <w:rsid w:val="543B4369"/>
    <w:rsid w:val="56125226"/>
    <w:rsid w:val="5618F620"/>
    <w:rsid w:val="563A3B1D"/>
    <w:rsid w:val="56B60A9C"/>
    <w:rsid w:val="58F1A75F"/>
    <w:rsid w:val="5A9DD352"/>
    <w:rsid w:val="5AB40F69"/>
    <w:rsid w:val="5BE7429F"/>
    <w:rsid w:val="5C4DD9AC"/>
    <w:rsid w:val="5CCF0ECE"/>
    <w:rsid w:val="5F0CA3C4"/>
    <w:rsid w:val="5FA3CF1C"/>
    <w:rsid w:val="6140F43F"/>
    <w:rsid w:val="62ADC894"/>
    <w:rsid w:val="64B6A46E"/>
    <w:rsid w:val="6509A6DA"/>
    <w:rsid w:val="65A14FE4"/>
    <w:rsid w:val="65C77461"/>
    <w:rsid w:val="672C1355"/>
    <w:rsid w:val="6889CC06"/>
    <w:rsid w:val="691D6A06"/>
    <w:rsid w:val="696F2864"/>
    <w:rsid w:val="6A88900E"/>
    <w:rsid w:val="6C9D648F"/>
    <w:rsid w:val="6CD3A85A"/>
    <w:rsid w:val="6E39030B"/>
    <w:rsid w:val="6E748DC2"/>
    <w:rsid w:val="70574FAD"/>
    <w:rsid w:val="72CECB77"/>
    <w:rsid w:val="72DE66AF"/>
    <w:rsid w:val="74D62C11"/>
    <w:rsid w:val="7532FD81"/>
    <w:rsid w:val="76291DD1"/>
    <w:rsid w:val="768B68D1"/>
    <w:rsid w:val="77A4F96B"/>
    <w:rsid w:val="7C7F1CED"/>
    <w:rsid w:val="7CB91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BCA5D30C-6433-4E4D-922B-CC5B85B66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styleId="CommentTextChar" w:customStyle="1">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20833"/>
    <w:rPr>
      <w:rFonts w:ascii="Segoe UI" w:hAnsi="Segoe UI" w:cs="Segoe UI"/>
      <w:sz w:val="18"/>
      <w:szCs w:val="18"/>
    </w:rPr>
  </w:style>
  <w:style w:type="character" w:styleId="normaltextrun" w:customStyle="1">
    <w:name w:val="normaltextrun"/>
    <w:basedOn w:val="DefaultParagraphFont"/>
    <w:rsid w:val="00CC0B03"/>
  </w:style>
  <w:style w:type="character" w:styleId="spellingerror" w:customStyle="1">
    <w:name w:val="spellingerror"/>
    <w:basedOn w:val="DefaultParagraphFont"/>
    <w:rsid w:val="00EE4F1D"/>
  </w:style>
  <w:style w:type="paragraph" w:styleId="paragraph" w:customStyle="1">
    <w:name w:val="paragraph"/>
    <w:basedOn w:val="Normal"/>
    <w:rsid w:val="00AB7BA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AB7BA2"/>
  </w:style>
  <w:style w:type="character" w:styleId="scxw11753339" w:customStyle="1">
    <w:name w:val="scxw11753339"/>
    <w:basedOn w:val="DefaultParagraphFont"/>
    <w:rsid w:val="001C39D1"/>
  </w:style>
  <w:style w:type="character" w:styleId="UnresolvedMention">
    <w:name w:val="Unresolved Mention"/>
    <w:basedOn w:val="DefaultParagraphFont"/>
    <w:uiPriority w:val="99"/>
    <w:semiHidden/>
    <w:unhideWhenUsed/>
    <w:rsid w:val="00837965"/>
    <w:rPr>
      <w:color w:val="605E5C"/>
      <w:shd w:val="clear" w:color="auto" w:fill="E1DFDD"/>
    </w:rPr>
  </w:style>
  <w:style w:type="paragraph" w:styleId="NormalWeb">
    <w:name w:val="Normal (Web)"/>
    <w:basedOn w:val="Normal"/>
    <w:uiPriority w:val="99"/>
    <w:semiHidden/>
    <w:unhideWhenUsed/>
    <w:rsid w:val="00EB390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271599289">
      <w:bodyDiv w:val="1"/>
      <w:marLeft w:val="0"/>
      <w:marRight w:val="0"/>
      <w:marTop w:val="0"/>
      <w:marBottom w:val="0"/>
      <w:divBdr>
        <w:top w:val="none" w:sz="0" w:space="0" w:color="auto"/>
        <w:left w:val="none" w:sz="0" w:space="0" w:color="auto"/>
        <w:bottom w:val="none" w:sz="0" w:space="0" w:color="auto"/>
        <w:right w:val="none" w:sz="0" w:space="0" w:color="auto"/>
      </w:divBdr>
    </w:div>
    <w:div w:id="455754883">
      <w:bodyDiv w:val="1"/>
      <w:marLeft w:val="0"/>
      <w:marRight w:val="0"/>
      <w:marTop w:val="0"/>
      <w:marBottom w:val="0"/>
      <w:divBdr>
        <w:top w:val="none" w:sz="0" w:space="0" w:color="auto"/>
        <w:left w:val="none" w:sz="0" w:space="0" w:color="auto"/>
        <w:bottom w:val="none" w:sz="0" w:space="0" w:color="auto"/>
        <w:right w:val="none" w:sz="0" w:space="0" w:color="auto"/>
      </w:divBdr>
      <w:divsChild>
        <w:div w:id="284236052">
          <w:marLeft w:val="720"/>
          <w:marRight w:val="0"/>
          <w:marTop w:val="0"/>
          <w:marBottom w:val="0"/>
          <w:divBdr>
            <w:top w:val="none" w:sz="0" w:space="0" w:color="auto"/>
            <w:left w:val="none" w:sz="0" w:space="0" w:color="auto"/>
            <w:bottom w:val="none" w:sz="0" w:space="0" w:color="auto"/>
            <w:right w:val="none" w:sz="0" w:space="0" w:color="auto"/>
          </w:divBdr>
        </w:div>
        <w:div w:id="801769927">
          <w:marLeft w:val="720"/>
          <w:marRight w:val="0"/>
          <w:marTop w:val="0"/>
          <w:marBottom w:val="0"/>
          <w:divBdr>
            <w:top w:val="none" w:sz="0" w:space="0" w:color="auto"/>
            <w:left w:val="none" w:sz="0" w:space="0" w:color="auto"/>
            <w:bottom w:val="none" w:sz="0" w:space="0" w:color="auto"/>
            <w:right w:val="none" w:sz="0" w:space="0" w:color="auto"/>
          </w:divBdr>
        </w:div>
        <w:div w:id="870993165">
          <w:marLeft w:val="720"/>
          <w:marRight w:val="0"/>
          <w:marTop w:val="0"/>
          <w:marBottom w:val="0"/>
          <w:divBdr>
            <w:top w:val="none" w:sz="0" w:space="0" w:color="auto"/>
            <w:left w:val="none" w:sz="0" w:space="0" w:color="auto"/>
            <w:bottom w:val="none" w:sz="0" w:space="0" w:color="auto"/>
            <w:right w:val="none" w:sz="0" w:space="0" w:color="auto"/>
          </w:divBdr>
        </w:div>
        <w:div w:id="2054619912">
          <w:marLeft w:val="720"/>
          <w:marRight w:val="0"/>
          <w:marTop w:val="0"/>
          <w:marBottom w:val="0"/>
          <w:divBdr>
            <w:top w:val="none" w:sz="0" w:space="0" w:color="auto"/>
            <w:left w:val="none" w:sz="0" w:space="0" w:color="auto"/>
            <w:bottom w:val="none" w:sz="0" w:space="0" w:color="auto"/>
            <w:right w:val="none" w:sz="0" w:space="0" w:color="auto"/>
          </w:divBdr>
        </w:div>
      </w:divsChild>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563759297">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553693275">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253787635">
              <w:marLeft w:val="0"/>
              <w:marRight w:val="0"/>
              <w:marTop w:val="0"/>
              <w:marBottom w:val="0"/>
              <w:divBdr>
                <w:top w:val="none" w:sz="0" w:space="0" w:color="auto"/>
                <w:left w:val="none" w:sz="0" w:space="0" w:color="auto"/>
                <w:bottom w:val="none" w:sz="0" w:space="0" w:color="auto"/>
                <w:right w:val="none" w:sz="0" w:space="0" w:color="auto"/>
              </w:divBdr>
            </w:div>
            <w:div w:id="13328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ov.scot/isbn/9781835212288" TargetMode="External" Id="rId13" /><Relationship Type="http://schemas.openxmlformats.org/officeDocument/2006/relationships/hyperlink" Target="https://www.eventbrite.co.uk/e/national-transitions-to-adulthood-strategy-solution-focussed-engagement-tickets-906317749787" TargetMode="External" Id="rId18" /><Relationship Type="http://schemas.openxmlformats.org/officeDocument/2006/relationships/hyperlink" Target="https://hub.careinspectorate.com/resources/self-directed-support-library/self-directed-support-framework-of-standards-2024/" TargetMode="External" Id="rId26" /><Relationship Type="http://schemas.openxmlformats.org/officeDocument/2006/relationships/customXml" Target="../customXml/item3.xml" Id="rId3" /><Relationship Type="http://schemas.openxmlformats.org/officeDocument/2006/relationships/hyperlink" Target="mailto:DCYPtransitions@gov.scot" TargetMode="External" Id="rId21" /><Relationship Type="http://schemas.openxmlformats.org/officeDocument/2006/relationships/footer" Target="footer1.xml" Id="rId34" /><Relationship Type="http://schemas.openxmlformats.org/officeDocument/2006/relationships/webSettings" Target="webSettings.xml" Id="rId7" /><Relationship Type="http://schemas.openxmlformats.org/officeDocument/2006/relationships/oleObject" Target="embeddings/oleObject1.bin" Id="rId12" /><Relationship Type="http://schemas.openxmlformats.org/officeDocument/2006/relationships/hyperlink" Target="https://www.eventbrite.co.uk/e/national-transitions-to-adulthood-strategy-solution-focussed-engagement-tickets-906846972707" TargetMode="External" Id="rId17" /><Relationship Type="http://schemas.openxmlformats.org/officeDocument/2006/relationships/hyperlink" Target="https://hub.careinspectorate.com/resources/self-directed-support-library/self-directed-support-framework-of-standards-2024/" TargetMode="External"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hyperlink" Target="https://www.eventbrite.co.uk/e/national-transitions-to-adulthood-strategy-solution-focussed-engagement-tickets-906295182287" TargetMode="External" Id="rId16" /><Relationship Type="http://schemas.openxmlformats.org/officeDocument/2006/relationships/hyperlink" Target="https://www.eventbrite.co.uk/e/national-transitions-to-adulthood-strategy-solution-focussed-engagement-tickets-906861014707" TargetMode="External" Id="rId20" /><Relationship Type="http://schemas.openxmlformats.org/officeDocument/2006/relationships/hyperlink" Target="https://www.sdsscotland.org.uk/"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emf" Id="rId11" /><Relationship Type="http://schemas.openxmlformats.org/officeDocument/2006/relationships/hyperlink" Target="https://www.alliance-scotland.org.uk/blog/news/accessible-information-on-self-directed-support-lived-experience-research-report/" TargetMode="External" Id="rId24" /><Relationship Type="http://schemas.openxmlformats.org/officeDocument/2006/relationships/hyperlink" Target="https://teams.microsoft.com/l/meetup-join/19%3ameeting_NTFhNDI5NTEtNzIxZC00YjI1LThlMjEtMTM0Njc0MGY1Mjcy%40thread.v2/0?context=%7b%22Tid%22%3a%223f56ffd8-b90c-4687-b8ed-f572197e94cf%22%2c%22Oid%22%3a%226b5f8009-5ce2-4c65-922f-43460a4bf777%22%7d" TargetMode="External" Id="rId32" /><Relationship Type="http://schemas.openxmlformats.org/officeDocument/2006/relationships/styles" Target="styles.xml" Id="rId5" /><Relationship Type="http://schemas.openxmlformats.org/officeDocument/2006/relationships/oleObject" Target="embeddings/oleObject2.bin" Id="rId15" /><Relationship Type="http://schemas.openxmlformats.org/officeDocument/2006/relationships/oleObject" Target="embeddings/oleObject3.bin" Id="rId23" /><Relationship Type="http://schemas.openxmlformats.org/officeDocument/2006/relationships/oleObject" Target="embeddings/oleObject4.bin" Id="rId28" /><Relationship Type="http://schemas.openxmlformats.org/officeDocument/2006/relationships/theme" Target="theme/theme1.xml" Id="rId36" /><Relationship Type="http://schemas.openxmlformats.org/officeDocument/2006/relationships/hyperlink" Target="https://www.scottishparliament.tv/meeting/health-social-care-and-sport-committee-june-4-2024" TargetMode="External" Id="rId10" /><Relationship Type="http://schemas.openxmlformats.org/officeDocument/2006/relationships/hyperlink" Target="https://www.eventbrite.co.uk/e/national-transitions-to-adulthood-strategy-solution-focussed-engagement-tickets-920113503257" TargetMode="External" Id="rId19" /><Relationship Type="http://schemas.openxmlformats.org/officeDocument/2006/relationships/hyperlink" Target="mailto:info@in-controlscotland.org.uk"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emf" Id="rId14" /><Relationship Type="http://schemas.openxmlformats.org/officeDocument/2006/relationships/image" Target="media/image3.emf" Id="rId22" /><Relationship Type="http://schemas.openxmlformats.org/officeDocument/2006/relationships/image" Target="media/image4.emf" Id="rId27" /><Relationship Type="http://schemas.openxmlformats.org/officeDocument/2006/relationships/hyperlink" Target="mailto:info@in-controlscotland.org.uk" TargetMode="External" Id="rId30" /><Relationship Type="http://schemas.openxmlformats.org/officeDocument/2006/relationships/fontTable" Target="fontTable.xml" Id="rId35" /><Relationship Type="http://schemas.openxmlformats.org/officeDocument/2006/relationships/footnotes" Target="footnote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b819ea1def09582ef0b9b94df916af38">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00864a4f5c664617d988d17d5f100384"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A669A72A-4F80-41BF-9AFB-2B4C59BFB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3.xml><?xml version="1.0" encoding="utf-8"?>
<ds:datastoreItem xmlns:ds="http://schemas.openxmlformats.org/officeDocument/2006/customXml" ds:itemID="{6BB362A9-E4FA-423B-9459-06E5495FDC90}">
  <ds:schemaRefs>
    <ds:schemaRef ds:uri="http://schemas.microsoft.com/office/2006/metadata/properties"/>
    <ds:schemaRef ds:uri="http://schemas.microsoft.com/office/infopath/2007/PartnerControls"/>
    <ds:schemaRef ds:uri="7b0832f7-d2e9-4461-9c94-e09d570d84fc"/>
    <ds:schemaRef ds:uri="2792ae6a-e171-4967-875e-31b26a08d6d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SCVO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 Farrugia</dc:creator>
  <keywords/>
  <dc:description/>
  <lastModifiedBy>Calum Carlyle</lastModifiedBy>
  <revision>136</revision>
  <dcterms:created xsi:type="dcterms:W3CDTF">2020-12-01T18:33:00.0000000Z</dcterms:created>
  <dcterms:modified xsi:type="dcterms:W3CDTF">2024-06-17T14:13:29.1527398Z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