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BA82" w14:textId="71F6085E" w:rsidR="00486843" w:rsidRDefault="000C5FC7" w:rsidP="5E56770E">
      <w:pPr>
        <w:jc w:val="center"/>
        <w:rPr>
          <w:b/>
          <w:bCs/>
        </w:rPr>
      </w:pPr>
      <w:r w:rsidRPr="5E56770E">
        <w:rPr>
          <w:b/>
          <w:bCs/>
        </w:rPr>
        <w:t xml:space="preserve">Meeting of the National SDS Collaboration </w:t>
      </w:r>
    </w:p>
    <w:p w14:paraId="7E45568F" w14:textId="07091159" w:rsidR="5E56770E" w:rsidRDefault="003F2CC2" w:rsidP="001F09AB">
      <w:pPr>
        <w:jc w:val="center"/>
        <w:rPr>
          <w:b/>
          <w:bCs/>
        </w:rPr>
      </w:pPr>
      <w:r w:rsidRPr="5E56770E">
        <w:rPr>
          <w:b/>
          <w:bCs/>
        </w:rPr>
        <w:t xml:space="preserve">Wednesday </w:t>
      </w:r>
      <w:r w:rsidR="00533A18">
        <w:rPr>
          <w:b/>
          <w:bCs/>
        </w:rPr>
        <w:t>6</w:t>
      </w:r>
      <w:r w:rsidR="00533A18" w:rsidRPr="00533A18">
        <w:rPr>
          <w:b/>
          <w:bCs/>
          <w:vertAlign w:val="superscript"/>
        </w:rPr>
        <w:t>th</w:t>
      </w:r>
      <w:r w:rsidR="00533A18">
        <w:rPr>
          <w:b/>
          <w:bCs/>
        </w:rPr>
        <w:t xml:space="preserve"> August 1pm</w:t>
      </w:r>
    </w:p>
    <w:p w14:paraId="4A593D6C" w14:textId="409B2B81" w:rsidR="003F2CC2" w:rsidRDefault="003F2CC2">
      <w:r>
        <w:rPr>
          <w:b/>
          <w:bCs/>
        </w:rPr>
        <w:t xml:space="preserve">Chaired by: </w:t>
      </w:r>
      <w:r w:rsidR="00533A18">
        <w:t>Pauline Lunn, Director, In Control Scotland</w:t>
      </w:r>
    </w:p>
    <w:p w14:paraId="261DBFBF" w14:textId="656988FF" w:rsidR="003F2CC2" w:rsidRPr="002C1BED" w:rsidRDefault="003F2CC2" w:rsidP="002C1BED">
      <w:r>
        <w:rPr>
          <w:b/>
          <w:bCs/>
        </w:rPr>
        <w:t xml:space="preserve">Attended: </w:t>
      </w:r>
      <w:r w:rsidR="002C1BED" w:rsidRPr="002C1BED">
        <w:t>Alastair Minty</w:t>
      </w:r>
      <w:r w:rsidR="002C1BED">
        <w:t xml:space="preserve">, </w:t>
      </w:r>
      <w:r w:rsidR="002C1BED" w:rsidRPr="002C1BED">
        <w:t>Alison Upton</w:t>
      </w:r>
      <w:r w:rsidR="002C1BED">
        <w:t xml:space="preserve">, </w:t>
      </w:r>
      <w:r w:rsidR="002C1BED" w:rsidRPr="002C1BED">
        <w:t>Anne-Marie Monaghan</w:t>
      </w:r>
      <w:r w:rsidR="002C1BED">
        <w:t xml:space="preserve">, </w:t>
      </w:r>
      <w:r w:rsidR="002C1BED" w:rsidRPr="002C1BED">
        <w:t>April O'Neil</w:t>
      </w:r>
      <w:r w:rsidR="002C1BED">
        <w:t xml:space="preserve">, </w:t>
      </w:r>
      <w:r w:rsidR="002C1BED" w:rsidRPr="002C1BED">
        <w:t>Ashley Drennan</w:t>
      </w:r>
      <w:r w:rsidR="002C1BED">
        <w:t xml:space="preserve">, </w:t>
      </w:r>
      <w:proofErr w:type="spellStart"/>
      <w:r w:rsidR="002C1BED" w:rsidRPr="002C1BED">
        <w:t>Becs</w:t>
      </w:r>
      <w:proofErr w:type="spellEnd"/>
      <w:r w:rsidR="002C1BED" w:rsidRPr="002C1BED">
        <w:t xml:space="preserve"> Barker</w:t>
      </w:r>
      <w:r w:rsidR="002C1BED">
        <w:t xml:space="preserve">, </w:t>
      </w:r>
      <w:r w:rsidR="002C1BED" w:rsidRPr="002C1BED">
        <w:t>Brett Rogers</w:t>
      </w:r>
      <w:r w:rsidR="002C1BED">
        <w:t xml:space="preserve">, </w:t>
      </w:r>
      <w:r w:rsidR="002C1BED" w:rsidRPr="002C1BED">
        <w:t>Cheryl Taylor</w:t>
      </w:r>
      <w:r w:rsidR="002C1BED">
        <w:t xml:space="preserve">, </w:t>
      </w:r>
      <w:r w:rsidR="002C1BED" w:rsidRPr="002C1BED">
        <w:t>Claire Younger</w:t>
      </w:r>
      <w:r w:rsidR="002C1BED">
        <w:t xml:space="preserve">, </w:t>
      </w:r>
      <w:r w:rsidR="002C1BED" w:rsidRPr="002C1BED">
        <w:t>Debbie Forsyth</w:t>
      </w:r>
      <w:r w:rsidR="002C1BED">
        <w:t xml:space="preserve">, </w:t>
      </w:r>
      <w:r w:rsidR="002C1BED" w:rsidRPr="002C1BED">
        <w:t>Don Morrison</w:t>
      </w:r>
      <w:r w:rsidR="002C1BED">
        <w:t xml:space="preserve">, </w:t>
      </w:r>
      <w:r w:rsidR="002C1BED" w:rsidRPr="002C1BED">
        <w:t>Donna Murray</w:t>
      </w:r>
      <w:r w:rsidR="002C1BED">
        <w:t>, E</w:t>
      </w:r>
      <w:r w:rsidR="002C1BED" w:rsidRPr="002C1BED">
        <w:t xml:space="preserve">lspeth </w:t>
      </w:r>
      <w:r w:rsidR="002C1BED">
        <w:t xml:space="preserve">Critchley, </w:t>
      </w:r>
      <w:r w:rsidR="002C1BED" w:rsidRPr="002C1BED">
        <w:t>Ewan Carmichael</w:t>
      </w:r>
      <w:r w:rsidR="002C1BED">
        <w:t xml:space="preserve">, </w:t>
      </w:r>
      <w:r w:rsidR="002C1BED" w:rsidRPr="002C1BED">
        <w:t>Gordon Dodds</w:t>
      </w:r>
      <w:r w:rsidR="002C1BED">
        <w:t xml:space="preserve">, </w:t>
      </w:r>
      <w:r w:rsidR="002C1BED" w:rsidRPr="002C1BED">
        <w:t>Grant Laidlaw</w:t>
      </w:r>
      <w:r w:rsidR="002C1BED">
        <w:t xml:space="preserve">, </w:t>
      </w:r>
      <w:r w:rsidR="002C1BED" w:rsidRPr="002C1BED">
        <w:t>Iain McGregor</w:t>
      </w:r>
      <w:r w:rsidR="002C1BED">
        <w:t xml:space="preserve">, </w:t>
      </w:r>
      <w:r w:rsidR="002C1BED" w:rsidRPr="002C1BED">
        <w:t>Iain Ramsay</w:t>
      </w:r>
      <w:r w:rsidR="002C1BED">
        <w:t xml:space="preserve">, </w:t>
      </w:r>
      <w:r w:rsidR="002C1BED" w:rsidRPr="002C1BED">
        <w:t>Jane Kellock</w:t>
      </w:r>
      <w:r w:rsidR="002C1BED">
        <w:t xml:space="preserve">, </w:t>
      </w:r>
      <w:r w:rsidR="002C1BED" w:rsidRPr="002C1BED">
        <w:t>Jaynie Mitchell</w:t>
      </w:r>
      <w:r w:rsidR="002C1BED">
        <w:t xml:space="preserve">, </w:t>
      </w:r>
      <w:r w:rsidR="002C1BED" w:rsidRPr="002C1BED">
        <w:t>Jeremy Adderley</w:t>
      </w:r>
      <w:r w:rsidR="002C1BED">
        <w:t xml:space="preserve">, </w:t>
      </w:r>
      <w:r w:rsidR="002C1BED" w:rsidRPr="002C1BED">
        <w:t>Joanne Finlay</w:t>
      </w:r>
      <w:r w:rsidR="002C1BED">
        <w:t xml:space="preserve">, </w:t>
      </w:r>
      <w:r w:rsidR="002C1BED" w:rsidRPr="002C1BED">
        <w:t>Laura Finnan Cowan</w:t>
      </w:r>
      <w:r w:rsidR="002C1BED">
        <w:t xml:space="preserve">, </w:t>
      </w:r>
      <w:r w:rsidR="002C1BED" w:rsidRPr="002C1BED">
        <w:t>Laura Hendry</w:t>
      </w:r>
      <w:r w:rsidR="002C1BED">
        <w:t xml:space="preserve">, </w:t>
      </w:r>
      <w:r w:rsidR="002C1BED" w:rsidRPr="002C1BED">
        <w:t>Matt Crilly</w:t>
      </w:r>
      <w:r w:rsidR="002C1BED">
        <w:t xml:space="preserve">, </w:t>
      </w:r>
      <w:r w:rsidR="002C1BED" w:rsidRPr="002C1BED">
        <w:t>Megan O’Hara-Knight</w:t>
      </w:r>
      <w:r w:rsidR="002C1BED">
        <w:t xml:space="preserve">, </w:t>
      </w:r>
      <w:r w:rsidR="002C1BED" w:rsidRPr="002C1BED">
        <w:t>Michelle Fleming</w:t>
      </w:r>
      <w:r w:rsidR="002C1BED">
        <w:t xml:space="preserve">, </w:t>
      </w:r>
      <w:r w:rsidR="002C1BED" w:rsidRPr="002C1BED">
        <w:t>Morag Duncan</w:t>
      </w:r>
      <w:r w:rsidR="002C1BED">
        <w:t xml:space="preserve">, </w:t>
      </w:r>
      <w:r w:rsidR="002C1BED" w:rsidRPr="002C1BED">
        <w:t>Narek Bido</w:t>
      </w:r>
      <w:r w:rsidR="002C1BED">
        <w:t xml:space="preserve">, </w:t>
      </w:r>
      <w:r w:rsidR="002C1BED" w:rsidRPr="002C1BED">
        <w:t>Pauline Boyce</w:t>
      </w:r>
      <w:r w:rsidR="002C1BED">
        <w:t xml:space="preserve">, </w:t>
      </w:r>
      <w:r w:rsidR="002C1BED" w:rsidRPr="002C1BED">
        <w:t>Pauline Lunn</w:t>
      </w:r>
      <w:r w:rsidR="002C1BED">
        <w:t xml:space="preserve">, </w:t>
      </w:r>
      <w:r w:rsidR="002C1BED" w:rsidRPr="002C1BED">
        <w:t>Robert White</w:t>
      </w:r>
      <w:r w:rsidR="002C1BED">
        <w:t xml:space="preserve">, </w:t>
      </w:r>
      <w:r w:rsidR="002C1BED" w:rsidRPr="002C1BED">
        <w:t>Sharon Dickson</w:t>
      </w:r>
      <w:r w:rsidR="002C1BED">
        <w:t xml:space="preserve">, </w:t>
      </w:r>
      <w:r w:rsidR="002C1BED" w:rsidRPr="002C1BED">
        <w:t xml:space="preserve">Sharon </w:t>
      </w:r>
      <w:proofErr w:type="spellStart"/>
      <w:r w:rsidR="002C1BED" w:rsidRPr="002C1BED">
        <w:t>Mcleod</w:t>
      </w:r>
      <w:proofErr w:type="spellEnd"/>
      <w:r w:rsidR="002C1BED">
        <w:t xml:space="preserve">, </w:t>
      </w:r>
      <w:r w:rsidR="002C1BED" w:rsidRPr="002C1BED">
        <w:t>Sharon Stevely</w:t>
      </w:r>
      <w:r w:rsidR="002C1BED">
        <w:t xml:space="preserve">, </w:t>
      </w:r>
      <w:r w:rsidR="002C1BED" w:rsidRPr="002C1BED">
        <w:t xml:space="preserve">Toni </w:t>
      </w:r>
      <w:proofErr w:type="spellStart"/>
      <w:r w:rsidR="002C1BED" w:rsidRPr="002C1BED">
        <w:t>Valbonesi</w:t>
      </w:r>
      <w:proofErr w:type="spellEnd"/>
      <w:r w:rsidR="002C1BED">
        <w:t xml:space="preserve">, </w:t>
      </w:r>
      <w:r w:rsidR="002C1BED" w:rsidRPr="002C1BED">
        <w:t>Victoria Brown</w:t>
      </w:r>
      <w:r w:rsidR="002C1BED">
        <w:t xml:space="preserve">, and </w:t>
      </w:r>
      <w:r w:rsidR="002C1BED" w:rsidRPr="002C1BED">
        <w:t>Zoe McIntyre</w:t>
      </w:r>
      <w:r w:rsidR="002C1BED">
        <w:t>.</w:t>
      </w:r>
    </w:p>
    <w:p w14:paraId="1C95D297" w14:textId="09AF4779" w:rsidR="003F2CC2" w:rsidRPr="00223B10" w:rsidRDefault="003F2CC2">
      <w:r>
        <w:rPr>
          <w:b/>
          <w:bCs/>
        </w:rPr>
        <w:t>Apologies:</w:t>
      </w:r>
      <w:r w:rsidR="002818D0">
        <w:rPr>
          <w:b/>
          <w:bCs/>
        </w:rPr>
        <w:t xml:space="preserve"> </w:t>
      </w:r>
      <w:r w:rsidR="007E68C2" w:rsidRPr="00223B10">
        <w:t xml:space="preserve">Andy Miller, Becky Duff, Beth Anderson, Calum Carlyle, </w:t>
      </w:r>
      <w:r w:rsidR="000D2705">
        <w:t xml:space="preserve">Donald Macleod, </w:t>
      </w:r>
      <w:r w:rsidR="002818D0" w:rsidRPr="00223B10">
        <w:t>Frank Reilly,</w:t>
      </w:r>
      <w:r w:rsidRPr="00223B10">
        <w:t xml:space="preserve"> </w:t>
      </w:r>
      <w:r w:rsidR="00E368FB">
        <w:t xml:space="preserve">Hilda Campbell, </w:t>
      </w:r>
      <w:r w:rsidR="007E68C2" w:rsidRPr="00223B10">
        <w:t xml:space="preserve">Karen </w:t>
      </w:r>
      <w:proofErr w:type="spellStart"/>
      <w:r w:rsidR="007E68C2" w:rsidRPr="00223B10">
        <w:t>Procek</w:t>
      </w:r>
      <w:proofErr w:type="spellEnd"/>
      <w:r w:rsidR="007E68C2" w:rsidRPr="00223B10">
        <w:t xml:space="preserve">, </w:t>
      </w:r>
      <w:r w:rsidR="00896409" w:rsidRPr="00223B10">
        <w:t xml:space="preserve">Kaye Robertson, </w:t>
      </w:r>
      <w:proofErr w:type="spellStart"/>
      <w:r w:rsidR="007E68C2" w:rsidRPr="00223B10">
        <w:t>LizAnne</w:t>
      </w:r>
      <w:proofErr w:type="spellEnd"/>
      <w:r w:rsidR="007E68C2" w:rsidRPr="00223B10">
        <w:t xml:space="preserve"> McCahill, </w:t>
      </w:r>
      <w:r w:rsidR="00AF6B6A">
        <w:t xml:space="preserve">Rob Gowans, </w:t>
      </w:r>
      <w:r w:rsidR="00A710E5">
        <w:t xml:space="preserve">Sean Macaskill, </w:t>
      </w:r>
      <w:r w:rsidR="002C1BED">
        <w:t xml:space="preserve">and </w:t>
      </w:r>
      <w:r w:rsidR="007E68C2" w:rsidRPr="00223B10">
        <w:t>Susan Kelso</w:t>
      </w:r>
      <w:r w:rsidR="002C1BED">
        <w:t>.</w:t>
      </w:r>
    </w:p>
    <w:p w14:paraId="32B15434" w14:textId="77777777" w:rsidR="003710DB" w:rsidRDefault="003710DB"/>
    <w:p w14:paraId="671CB5A5" w14:textId="43A1D21F" w:rsidR="003710DB" w:rsidRPr="00031406" w:rsidRDefault="008B0A14" w:rsidP="008B0A14">
      <w:pPr>
        <w:pStyle w:val="ListParagraph"/>
        <w:numPr>
          <w:ilvl w:val="0"/>
          <w:numId w:val="1"/>
        </w:numPr>
        <w:rPr>
          <w:b/>
          <w:bCs/>
        </w:rPr>
      </w:pPr>
      <w:r w:rsidRPr="00031406">
        <w:rPr>
          <w:b/>
          <w:bCs/>
        </w:rPr>
        <w:t>Welcome</w:t>
      </w:r>
    </w:p>
    <w:p w14:paraId="2A174E67" w14:textId="18872CAD" w:rsidR="00107B2E" w:rsidRDefault="00DE3344" w:rsidP="00E04297">
      <w:r>
        <w:t xml:space="preserve">Narek Bido, Sharon Dickson, Toni </w:t>
      </w:r>
      <w:proofErr w:type="spellStart"/>
      <w:r>
        <w:t>Valbonesi</w:t>
      </w:r>
      <w:proofErr w:type="spellEnd"/>
      <w:r w:rsidR="00C7652C">
        <w:t>, and Victoria Brown</w:t>
      </w:r>
      <w:r w:rsidR="00B9619B">
        <w:t xml:space="preserve"> were welcomed to the NSDSC for the first time. </w:t>
      </w:r>
      <w:r w:rsidR="00107B2E">
        <w:t xml:space="preserve">No actions arising from previous minutes. </w:t>
      </w:r>
    </w:p>
    <w:p w14:paraId="2F93E9C8" w14:textId="77777777" w:rsidR="00107B2E" w:rsidRDefault="00107B2E" w:rsidP="00E04297"/>
    <w:p w14:paraId="7C26A60D" w14:textId="71BD48B7" w:rsidR="00960CBB" w:rsidRDefault="00960CBB" w:rsidP="00960CBB">
      <w:pPr>
        <w:pStyle w:val="ListParagraph"/>
        <w:numPr>
          <w:ilvl w:val="0"/>
          <w:numId w:val="1"/>
        </w:numPr>
      </w:pPr>
      <w:r w:rsidRPr="00960CBB">
        <w:rPr>
          <w:b/>
          <w:bCs/>
        </w:rPr>
        <w:t>Addressing Outcome 3: Systems and Culture</w:t>
      </w:r>
      <w:r>
        <w:t xml:space="preserve"> </w:t>
      </w:r>
    </w:p>
    <w:p w14:paraId="3614378B" w14:textId="77777777" w:rsidR="00960CBB" w:rsidRDefault="00960CBB" w:rsidP="00960CBB">
      <w:pPr>
        <w:pStyle w:val="ListParagraph"/>
      </w:pPr>
    </w:p>
    <w:p w14:paraId="2EBA4F43" w14:textId="3C903F17" w:rsidR="00A302E9" w:rsidRDefault="00960CBB" w:rsidP="00E92853">
      <w:pPr>
        <w:pStyle w:val="ListParagraph"/>
        <w:numPr>
          <w:ilvl w:val="1"/>
          <w:numId w:val="1"/>
        </w:numPr>
        <w:rPr>
          <w:b/>
          <w:bCs/>
        </w:rPr>
      </w:pPr>
      <w:r w:rsidRPr="00704EAD">
        <w:rPr>
          <w:b/>
          <w:bCs/>
        </w:rPr>
        <w:t xml:space="preserve">Independent Review of Inspection, Scrutiny and Regulation: Consultation on Definitions of Care </w:t>
      </w:r>
      <w:r w:rsidR="00704EAD">
        <w:rPr>
          <w:b/>
          <w:bCs/>
        </w:rPr>
        <w:t>(SB/SD)</w:t>
      </w:r>
    </w:p>
    <w:p w14:paraId="436C2583" w14:textId="15C543C5" w:rsidR="00372C72" w:rsidRPr="00372C72" w:rsidRDefault="00372C72" w:rsidP="00372C72">
      <w:r>
        <w:t>SB and SD facilitated presentation and group discussion around definitions of care [link to presentation here].</w:t>
      </w:r>
    </w:p>
    <w:p w14:paraId="5CF03385" w14:textId="77DBD25F" w:rsidR="00091F4A" w:rsidRDefault="00091F4A" w:rsidP="00372C72">
      <w:r>
        <w:rPr>
          <w:b/>
          <w:bCs/>
        </w:rPr>
        <w:t xml:space="preserve">Action- </w:t>
      </w:r>
      <w:r w:rsidR="00E92853" w:rsidRPr="00E92853">
        <w:t>Share the chat transcript with Sharon and Victoria to capture the comments and questions raised.</w:t>
      </w:r>
    </w:p>
    <w:p w14:paraId="1C65C409" w14:textId="43C06E8A" w:rsidR="0086547C" w:rsidRPr="0086547C" w:rsidRDefault="0086547C" w:rsidP="00372C72">
      <w:r>
        <w:rPr>
          <w:b/>
          <w:bCs/>
        </w:rPr>
        <w:t xml:space="preserve">Action- </w:t>
      </w:r>
      <w:r>
        <w:t xml:space="preserve">Chair to invite SB and SD to </w:t>
      </w:r>
      <w:r w:rsidR="00E1693C">
        <w:t xml:space="preserve">future </w:t>
      </w:r>
      <w:r>
        <w:t xml:space="preserve">NSDSC Steering Group to share </w:t>
      </w:r>
      <w:r w:rsidR="00E1693C">
        <w:t xml:space="preserve">progress on producing </w:t>
      </w:r>
      <w:r w:rsidR="00372C72">
        <w:t>definitions of care.</w:t>
      </w:r>
    </w:p>
    <w:p w14:paraId="06E7AE49" w14:textId="3768755D" w:rsidR="00704EAD" w:rsidRDefault="00960CBB" w:rsidP="00960CBB">
      <w:pPr>
        <w:pStyle w:val="ListParagraph"/>
        <w:numPr>
          <w:ilvl w:val="1"/>
          <w:numId w:val="1"/>
        </w:numPr>
        <w:rPr>
          <w:b/>
          <w:bCs/>
        </w:rPr>
      </w:pPr>
      <w:r w:rsidRPr="00704EAD">
        <w:rPr>
          <w:b/>
          <w:bCs/>
        </w:rPr>
        <w:t>Implementation Drivers</w:t>
      </w:r>
      <w:r w:rsidR="00091F4A">
        <w:rPr>
          <w:b/>
          <w:bCs/>
        </w:rPr>
        <w:t xml:space="preserve"> (JK)</w:t>
      </w:r>
    </w:p>
    <w:p w14:paraId="0F109AF0" w14:textId="5AD0BFB9" w:rsidR="00372C72" w:rsidRDefault="00372C72" w:rsidP="00372C72">
      <w:r>
        <w:t>JK explained relevance of Implementation Driver diagram</w:t>
      </w:r>
      <w:r w:rsidR="008C3F99">
        <w:t xml:space="preserve"> [link here]</w:t>
      </w:r>
      <w:r>
        <w:t xml:space="preserve"> to outcome 3. </w:t>
      </w:r>
      <w:r w:rsidR="008C3F99" w:rsidRPr="008C3F99">
        <w:t>The diagram illustrates the importance of supported persons' choice, workforce skills and practice, organizational systems, and leadership.</w:t>
      </w:r>
    </w:p>
    <w:p w14:paraId="0DDC7B84" w14:textId="77777777" w:rsidR="00372C72" w:rsidRPr="00372C72" w:rsidRDefault="00372C72" w:rsidP="00372C72"/>
    <w:p w14:paraId="238C520E" w14:textId="29C13067" w:rsidR="00704EAD" w:rsidRDefault="00960CBB" w:rsidP="00960CBB">
      <w:pPr>
        <w:pStyle w:val="ListParagraph"/>
        <w:numPr>
          <w:ilvl w:val="1"/>
          <w:numId w:val="1"/>
        </w:numPr>
        <w:rPr>
          <w:b/>
          <w:bCs/>
        </w:rPr>
      </w:pPr>
      <w:r w:rsidRPr="00704EAD">
        <w:rPr>
          <w:b/>
          <w:bCs/>
        </w:rPr>
        <w:lastRenderedPageBreak/>
        <w:t>Experience of Working Together for Change</w:t>
      </w:r>
      <w:r w:rsidR="00091F4A">
        <w:rPr>
          <w:b/>
          <w:bCs/>
        </w:rPr>
        <w:t xml:space="preserve"> (CT)</w:t>
      </w:r>
    </w:p>
    <w:p w14:paraId="60D299FF" w14:textId="28CF5943" w:rsidR="008E514F" w:rsidRPr="00107B2E" w:rsidRDefault="00107B2E" w:rsidP="00107B2E">
      <w:r>
        <w:t>CT</w:t>
      </w:r>
      <w:r w:rsidRPr="00107B2E">
        <w:t xml:space="preserve"> shared positive experiences from participating in the course, highlighting improved relationships between </w:t>
      </w:r>
      <w:r w:rsidR="00B36525">
        <w:t>supported people</w:t>
      </w:r>
      <w:r w:rsidRPr="00107B2E">
        <w:t xml:space="preserve"> and social workers.</w:t>
      </w:r>
    </w:p>
    <w:p w14:paraId="0889AC55" w14:textId="2E9CA35F" w:rsidR="00960CBB" w:rsidRDefault="00960CBB" w:rsidP="00960CBB">
      <w:pPr>
        <w:pStyle w:val="ListParagraph"/>
        <w:numPr>
          <w:ilvl w:val="1"/>
          <w:numId w:val="1"/>
        </w:numPr>
        <w:rPr>
          <w:b/>
          <w:bCs/>
        </w:rPr>
      </w:pPr>
      <w:r w:rsidRPr="00704EAD">
        <w:rPr>
          <w:b/>
          <w:bCs/>
        </w:rPr>
        <w:t xml:space="preserve">Ethical procurement/commissioning </w:t>
      </w:r>
      <w:r w:rsidR="00091F4A">
        <w:rPr>
          <w:b/>
          <w:bCs/>
        </w:rPr>
        <w:t>(GD/PL)</w:t>
      </w:r>
    </w:p>
    <w:p w14:paraId="0F69660C" w14:textId="2560526B" w:rsidR="0024626A" w:rsidRPr="0024626A" w:rsidRDefault="0024626A" w:rsidP="0024626A">
      <w:r>
        <w:t>GD</w:t>
      </w:r>
      <w:r w:rsidRPr="0024626A">
        <w:t xml:space="preserve"> provide</w:t>
      </w:r>
      <w:r>
        <w:t>d</w:t>
      </w:r>
      <w:r w:rsidRPr="0024626A">
        <w:t xml:space="preserve"> an overview of the draft ethical commissioning and procurement principles, emphasizing the importance of full involvement of people with lived experience.</w:t>
      </w:r>
      <w:r w:rsidR="008E514F">
        <w:t xml:space="preserve"> PL</w:t>
      </w:r>
      <w:r w:rsidR="008E514F" w:rsidRPr="008E514F">
        <w:t xml:space="preserve"> discusse</w:t>
      </w:r>
      <w:r w:rsidR="008E514F">
        <w:t>d</w:t>
      </w:r>
      <w:r w:rsidR="008E514F" w:rsidRPr="008E514F">
        <w:t xml:space="preserve"> the link between procurement legislation and self-directed support values and principles, highlighting ongoing projects to develop flexible and person-centred approaches.</w:t>
      </w:r>
    </w:p>
    <w:p w14:paraId="301B4AB2" w14:textId="77777777" w:rsidR="00960CBB" w:rsidRDefault="00960CBB" w:rsidP="00960CBB"/>
    <w:p w14:paraId="3FC5ABC9" w14:textId="77777777" w:rsidR="00960CBB" w:rsidRDefault="00960CBB" w:rsidP="00960CBB">
      <w:pPr>
        <w:pStyle w:val="ListParagraph"/>
        <w:numPr>
          <w:ilvl w:val="0"/>
          <w:numId w:val="1"/>
        </w:numPr>
        <w:rPr>
          <w:b/>
          <w:bCs/>
        </w:rPr>
      </w:pPr>
      <w:r w:rsidRPr="00960CBB">
        <w:rPr>
          <w:b/>
          <w:bCs/>
        </w:rPr>
        <w:t xml:space="preserve">Reflection in discussion groups </w:t>
      </w:r>
    </w:p>
    <w:p w14:paraId="7656F84A" w14:textId="77777777" w:rsidR="00613863" w:rsidRDefault="00613863" w:rsidP="00960CBB">
      <w:r w:rsidRPr="00613863">
        <w:t>Key points include</w:t>
      </w:r>
      <w:r>
        <w:t>:</w:t>
      </w:r>
    </w:p>
    <w:p w14:paraId="302FD3F0" w14:textId="2F438DDC" w:rsidR="00613863" w:rsidRDefault="005D5EB6" w:rsidP="00613863">
      <w:pPr>
        <w:pStyle w:val="ListParagraph"/>
        <w:numPr>
          <w:ilvl w:val="0"/>
          <w:numId w:val="7"/>
        </w:numPr>
      </w:pPr>
      <w:r>
        <w:t>T</w:t>
      </w:r>
      <w:r w:rsidR="00613863" w:rsidRPr="00613863">
        <w:t>he need for early involvement of people with lived experience</w:t>
      </w:r>
      <w:r w:rsidR="00F14A2C">
        <w:t>,</w:t>
      </w:r>
      <w:r w:rsidR="00613863">
        <w:t xml:space="preserve"> </w:t>
      </w:r>
      <w:r w:rsidR="00613863" w:rsidRPr="00613863">
        <w:t>the importance of compensation for their time</w:t>
      </w:r>
      <w:r w:rsidR="00F14A2C">
        <w:t>, and support to gain skills needed to engage in decision making processes.</w:t>
      </w:r>
    </w:p>
    <w:p w14:paraId="71166EAD" w14:textId="712FA0AA" w:rsidR="00EC3E2E" w:rsidRDefault="005D5EB6" w:rsidP="00613863">
      <w:pPr>
        <w:pStyle w:val="ListParagraph"/>
        <w:numPr>
          <w:ilvl w:val="0"/>
          <w:numId w:val="7"/>
        </w:numPr>
      </w:pPr>
      <w:r>
        <w:t>T</w:t>
      </w:r>
      <w:r w:rsidR="00EC3E2E" w:rsidRPr="00EC3E2E">
        <w:t>he importance of trust, co-production, and addressing fatigue and re-traumatization in consultation processes.</w:t>
      </w:r>
    </w:p>
    <w:p w14:paraId="09721470" w14:textId="7D907504" w:rsidR="00C53855" w:rsidRDefault="00C53855" w:rsidP="00613863">
      <w:pPr>
        <w:pStyle w:val="ListParagraph"/>
        <w:numPr>
          <w:ilvl w:val="0"/>
          <w:numId w:val="7"/>
        </w:numPr>
      </w:pPr>
      <w:r>
        <w:t xml:space="preserve">There are local </w:t>
      </w:r>
      <w:r w:rsidR="001C7D48">
        <w:t>attempts to influence better SDS implementation, but effectiveness and interconnectedness with other local authority areas varies.</w:t>
      </w:r>
    </w:p>
    <w:p w14:paraId="6E5483E3" w14:textId="4DA1E201" w:rsidR="00960CBB" w:rsidRDefault="005D5EB6" w:rsidP="00613863">
      <w:pPr>
        <w:pStyle w:val="ListParagraph"/>
        <w:numPr>
          <w:ilvl w:val="0"/>
          <w:numId w:val="7"/>
        </w:numPr>
      </w:pPr>
      <w:r>
        <w:t>T</w:t>
      </w:r>
      <w:r w:rsidR="00613863" w:rsidRPr="00613863">
        <w:t>he challenges of technical jargon in procurement.</w:t>
      </w:r>
    </w:p>
    <w:p w14:paraId="7D155DC9" w14:textId="7E834FD0" w:rsidR="00EC3E2E" w:rsidRDefault="00EC3E2E" w:rsidP="00613863">
      <w:pPr>
        <w:pStyle w:val="ListParagraph"/>
        <w:numPr>
          <w:ilvl w:val="0"/>
          <w:numId w:val="7"/>
        </w:numPr>
      </w:pPr>
      <w:r>
        <w:t>E</w:t>
      </w:r>
      <w:r w:rsidRPr="00EC3E2E">
        <w:t>xamples of inflexible budget use</w:t>
      </w:r>
      <w:r>
        <w:t xml:space="preserve"> were shared</w:t>
      </w:r>
      <w:r w:rsidRPr="00EC3E2E">
        <w:t>, emphasi</w:t>
      </w:r>
      <w:r w:rsidR="00F14A2C">
        <w:t>s</w:t>
      </w:r>
      <w:r w:rsidRPr="00EC3E2E">
        <w:t>ing the need for person-centred approaches and the role of local authorities in supporting flexible budget use.</w:t>
      </w:r>
    </w:p>
    <w:p w14:paraId="4177EC5B" w14:textId="77777777" w:rsidR="00613863" w:rsidRPr="00960CBB" w:rsidRDefault="00613863" w:rsidP="00960CBB"/>
    <w:p w14:paraId="575D75EC" w14:textId="6906AA71" w:rsidR="00960CBB" w:rsidRPr="00960CBB" w:rsidRDefault="00960CBB" w:rsidP="00960CBB">
      <w:pPr>
        <w:pStyle w:val="ListParagraph"/>
        <w:numPr>
          <w:ilvl w:val="0"/>
          <w:numId w:val="1"/>
        </w:numPr>
        <w:rPr>
          <w:b/>
          <w:bCs/>
        </w:rPr>
      </w:pPr>
      <w:r w:rsidRPr="00960CBB">
        <w:rPr>
          <w:b/>
          <w:bCs/>
        </w:rPr>
        <w:t xml:space="preserve">Current issues </w:t>
      </w:r>
    </w:p>
    <w:p w14:paraId="6016AFC6" w14:textId="00D96C0D" w:rsidR="00960CBB" w:rsidRPr="00096C20" w:rsidRDefault="00960CBB" w:rsidP="00960CBB">
      <w:pPr>
        <w:rPr>
          <w:b/>
          <w:bCs/>
        </w:rPr>
      </w:pPr>
      <w:r w:rsidRPr="00096C20">
        <w:rPr>
          <w:b/>
          <w:bCs/>
        </w:rPr>
        <w:t xml:space="preserve">Implementation of right to breaks for carers SG / COSLA </w:t>
      </w:r>
      <w:r w:rsidR="00096C20" w:rsidRPr="00096C20">
        <w:rPr>
          <w:b/>
          <w:bCs/>
        </w:rPr>
        <w:t>(JF)</w:t>
      </w:r>
    </w:p>
    <w:p w14:paraId="2C85A6EF" w14:textId="50FC10B6" w:rsidR="00096C20" w:rsidRDefault="00F527B0" w:rsidP="00960CBB">
      <w:r>
        <w:t xml:space="preserve">JF </w:t>
      </w:r>
      <w:r w:rsidRPr="00F527B0">
        <w:t>provide</w:t>
      </w:r>
      <w:r>
        <w:t>d</w:t>
      </w:r>
      <w:r w:rsidRPr="00F527B0">
        <w:t xml:space="preserve"> an overview of the new Care Reform Act, which includes a right to breaks for carers.</w:t>
      </w:r>
      <w:r>
        <w:t xml:space="preserve"> Work being done to determine how to define what a ‘sufficient’ break is.</w:t>
      </w:r>
    </w:p>
    <w:p w14:paraId="359E6EF6" w14:textId="711A0203" w:rsidR="00F527B0" w:rsidRDefault="00F527B0" w:rsidP="00960CBB">
      <w:r>
        <w:t>JF also updated NSDSC on</w:t>
      </w:r>
      <w:r w:rsidRPr="00F527B0">
        <w:t xml:space="preserve"> the Independent Advocacy Social Care Fund, which offers up to £50,000 for new collective, peer, or citizenship projects.</w:t>
      </w:r>
    </w:p>
    <w:p w14:paraId="3C290B5F" w14:textId="3AA46D26" w:rsidR="00F527B0" w:rsidRDefault="00B45B59" w:rsidP="00960CBB">
      <w:r>
        <w:t xml:space="preserve">JF mentioned </w:t>
      </w:r>
      <w:r w:rsidRPr="00B45B59">
        <w:t>the Minister for Social Care and Mental Wellbeing's commitment to engaging with stakeholders and attending upcoming events.</w:t>
      </w:r>
    </w:p>
    <w:p w14:paraId="18DAC56A" w14:textId="77777777" w:rsidR="00096C20" w:rsidRDefault="00096C20" w:rsidP="00960CBB"/>
    <w:p w14:paraId="60735222" w14:textId="2CEFB420" w:rsidR="00960CBB" w:rsidRPr="00B45B59" w:rsidRDefault="00960CBB" w:rsidP="00960CBB">
      <w:pPr>
        <w:rPr>
          <w:b/>
          <w:bCs/>
        </w:rPr>
      </w:pPr>
      <w:r w:rsidRPr="00960CBB">
        <w:rPr>
          <w:b/>
          <w:bCs/>
        </w:rPr>
        <w:lastRenderedPageBreak/>
        <w:t xml:space="preserve">5. AOCB </w:t>
      </w:r>
    </w:p>
    <w:p w14:paraId="02610C9B" w14:textId="115762BB" w:rsidR="004A4F4F" w:rsidRDefault="00960CBB" w:rsidP="00960CBB">
      <w:r>
        <w:t xml:space="preserve">Date of next meeting – 3 September 2025 </w:t>
      </w:r>
    </w:p>
    <w:p w14:paraId="643EB052" w14:textId="77777777" w:rsidR="00960CBB" w:rsidRPr="008B0A14" w:rsidRDefault="00960CBB" w:rsidP="00960CBB"/>
    <w:sectPr w:rsidR="00960CBB" w:rsidRPr="008B0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417A3"/>
    <w:multiLevelType w:val="hybridMultilevel"/>
    <w:tmpl w:val="BB7E6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C027BA0"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F03B9"/>
    <w:multiLevelType w:val="multilevel"/>
    <w:tmpl w:val="E5E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42B8A"/>
    <w:multiLevelType w:val="multilevel"/>
    <w:tmpl w:val="049C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32B46"/>
    <w:multiLevelType w:val="hybridMultilevel"/>
    <w:tmpl w:val="CF965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661B1"/>
    <w:multiLevelType w:val="hybridMultilevel"/>
    <w:tmpl w:val="3774C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75941"/>
    <w:multiLevelType w:val="multilevel"/>
    <w:tmpl w:val="B69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21A32"/>
    <w:multiLevelType w:val="hybridMultilevel"/>
    <w:tmpl w:val="EE7E1130"/>
    <w:lvl w:ilvl="0" w:tplc="4622E6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61404">
    <w:abstractNumId w:val="0"/>
  </w:num>
  <w:num w:numId="2" w16cid:durableId="1523128338">
    <w:abstractNumId w:val="6"/>
  </w:num>
  <w:num w:numId="3" w16cid:durableId="932200365">
    <w:abstractNumId w:val="1"/>
  </w:num>
  <w:num w:numId="4" w16cid:durableId="1886991257">
    <w:abstractNumId w:val="2"/>
  </w:num>
  <w:num w:numId="5" w16cid:durableId="1651665238">
    <w:abstractNumId w:val="5"/>
  </w:num>
  <w:num w:numId="6" w16cid:durableId="883836670">
    <w:abstractNumId w:val="3"/>
  </w:num>
  <w:num w:numId="7" w16cid:durableId="1926307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DD"/>
    <w:rsid w:val="00031406"/>
    <w:rsid w:val="00091F4A"/>
    <w:rsid w:val="00096C20"/>
    <w:rsid w:val="000A5EDC"/>
    <w:rsid w:val="000C3BC6"/>
    <w:rsid w:val="000C5CD5"/>
    <w:rsid w:val="000C5FC7"/>
    <w:rsid w:val="000D2705"/>
    <w:rsid w:val="000F32E9"/>
    <w:rsid w:val="00107B2E"/>
    <w:rsid w:val="0012216F"/>
    <w:rsid w:val="00153403"/>
    <w:rsid w:val="00183BF6"/>
    <w:rsid w:val="00190A76"/>
    <w:rsid w:val="001A4080"/>
    <w:rsid w:val="001C7D48"/>
    <w:rsid w:val="001F09AB"/>
    <w:rsid w:val="002037B2"/>
    <w:rsid w:val="00214F87"/>
    <w:rsid w:val="00223B10"/>
    <w:rsid w:val="00244A3B"/>
    <w:rsid w:val="0024626A"/>
    <w:rsid w:val="00256D1B"/>
    <w:rsid w:val="002818D0"/>
    <w:rsid w:val="002A6A00"/>
    <w:rsid w:val="002C1BED"/>
    <w:rsid w:val="002F4273"/>
    <w:rsid w:val="003361A8"/>
    <w:rsid w:val="00362654"/>
    <w:rsid w:val="00365FD7"/>
    <w:rsid w:val="003710DB"/>
    <w:rsid w:val="00371E13"/>
    <w:rsid w:val="00372C72"/>
    <w:rsid w:val="003A38F8"/>
    <w:rsid w:val="003B3C99"/>
    <w:rsid w:val="003D180F"/>
    <w:rsid w:val="003F2CC2"/>
    <w:rsid w:val="003F79C7"/>
    <w:rsid w:val="004165C4"/>
    <w:rsid w:val="004659A1"/>
    <w:rsid w:val="004769C2"/>
    <w:rsid w:val="00486843"/>
    <w:rsid w:val="004A1D60"/>
    <w:rsid w:val="004A4F4F"/>
    <w:rsid w:val="004F5FBC"/>
    <w:rsid w:val="0051225E"/>
    <w:rsid w:val="00514727"/>
    <w:rsid w:val="00533A18"/>
    <w:rsid w:val="00565F7E"/>
    <w:rsid w:val="005735EC"/>
    <w:rsid w:val="005738DF"/>
    <w:rsid w:val="005C4E45"/>
    <w:rsid w:val="005C6C15"/>
    <w:rsid w:val="005D5EB6"/>
    <w:rsid w:val="005E40FA"/>
    <w:rsid w:val="005E4FAA"/>
    <w:rsid w:val="00613863"/>
    <w:rsid w:val="00666D16"/>
    <w:rsid w:val="006713E7"/>
    <w:rsid w:val="006D3338"/>
    <w:rsid w:val="006E6667"/>
    <w:rsid w:val="006F5E4D"/>
    <w:rsid w:val="00704EAD"/>
    <w:rsid w:val="007136A1"/>
    <w:rsid w:val="00734F68"/>
    <w:rsid w:val="00771DB9"/>
    <w:rsid w:val="00785CA4"/>
    <w:rsid w:val="00795451"/>
    <w:rsid w:val="007A2BA5"/>
    <w:rsid w:val="007C250E"/>
    <w:rsid w:val="007D4796"/>
    <w:rsid w:val="007E68C2"/>
    <w:rsid w:val="0081161F"/>
    <w:rsid w:val="0086547C"/>
    <w:rsid w:val="0089334D"/>
    <w:rsid w:val="00896409"/>
    <w:rsid w:val="00896494"/>
    <w:rsid w:val="008B04B3"/>
    <w:rsid w:val="008B0A14"/>
    <w:rsid w:val="008B1E66"/>
    <w:rsid w:val="008C3F99"/>
    <w:rsid w:val="008C51C1"/>
    <w:rsid w:val="008D031B"/>
    <w:rsid w:val="008D2202"/>
    <w:rsid w:val="008E514F"/>
    <w:rsid w:val="00903B5F"/>
    <w:rsid w:val="0090576E"/>
    <w:rsid w:val="009064BB"/>
    <w:rsid w:val="00957D77"/>
    <w:rsid w:val="00960CBB"/>
    <w:rsid w:val="00963436"/>
    <w:rsid w:val="0098627F"/>
    <w:rsid w:val="0099212E"/>
    <w:rsid w:val="009E7531"/>
    <w:rsid w:val="00A13ACD"/>
    <w:rsid w:val="00A302E9"/>
    <w:rsid w:val="00A710E5"/>
    <w:rsid w:val="00AA5B2A"/>
    <w:rsid w:val="00AC01E4"/>
    <w:rsid w:val="00AF6745"/>
    <w:rsid w:val="00AF6B6A"/>
    <w:rsid w:val="00B36525"/>
    <w:rsid w:val="00B428BE"/>
    <w:rsid w:val="00B45B59"/>
    <w:rsid w:val="00B73A35"/>
    <w:rsid w:val="00B74033"/>
    <w:rsid w:val="00B9619B"/>
    <w:rsid w:val="00BC6187"/>
    <w:rsid w:val="00BD768C"/>
    <w:rsid w:val="00BE015E"/>
    <w:rsid w:val="00C13E76"/>
    <w:rsid w:val="00C3626C"/>
    <w:rsid w:val="00C432B0"/>
    <w:rsid w:val="00C53855"/>
    <w:rsid w:val="00C7652C"/>
    <w:rsid w:val="00C92582"/>
    <w:rsid w:val="00CD5272"/>
    <w:rsid w:val="00CD7EEC"/>
    <w:rsid w:val="00CE43F3"/>
    <w:rsid w:val="00D17F7B"/>
    <w:rsid w:val="00D2449E"/>
    <w:rsid w:val="00D97EF0"/>
    <w:rsid w:val="00DD5DDD"/>
    <w:rsid w:val="00DE3344"/>
    <w:rsid w:val="00DE4F3C"/>
    <w:rsid w:val="00DF71CC"/>
    <w:rsid w:val="00E04297"/>
    <w:rsid w:val="00E1693C"/>
    <w:rsid w:val="00E21E9B"/>
    <w:rsid w:val="00E266DB"/>
    <w:rsid w:val="00E368FB"/>
    <w:rsid w:val="00E54C3E"/>
    <w:rsid w:val="00E92853"/>
    <w:rsid w:val="00EB3E17"/>
    <w:rsid w:val="00EC3E2E"/>
    <w:rsid w:val="00EC6FD7"/>
    <w:rsid w:val="00EE66B7"/>
    <w:rsid w:val="00F14A2C"/>
    <w:rsid w:val="00F2120C"/>
    <w:rsid w:val="00F51097"/>
    <w:rsid w:val="00F518AE"/>
    <w:rsid w:val="00F527B0"/>
    <w:rsid w:val="00F6596B"/>
    <w:rsid w:val="00F72D76"/>
    <w:rsid w:val="00F94B25"/>
    <w:rsid w:val="00FA7CDE"/>
    <w:rsid w:val="00FB0C68"/>
    <w:rsid w:val="09825700"/>
    <w:rsid w:val="0A52DD67"/>
    <w:rsid w:val="0D943B35"/>
    <w:rsid w:val="108E305E"/>
    <w:rsid w:val="10B0B381"/>
    <w:rsid w:val="10FF6863"/>
    <w:rsid w:val="113E59C7"/>
    <w:rsid w:val="13CED534"/>
    <w:rsid w:val="2170306A"/>
    <w:rsid w:val="25F032A0"/>
    <w:rsid w:val="2BD7D4D3"/>
    <w:rsid w:val="335392C3"/>
    <w:rsid w:val="339B3C21"/>
    <w:rsid w:val="34C98DE7"/>
    <w:rsid w:val="35C2FD3C"/>
    <w:rsid w:val="3A9205A7"/>
    <w:rsid w:val="3BD0E111"/>
    <w:rsid w:val="42CA4030"/>
    <w:rsid w:val="454559E6"/>
    <w:rsid w:val="45B4114A"/>
    <w:rsid w:val="4965E305"/>
    <w:rsid w:val="4CD058EC"/>
    <w:rsid w:val="4F76D68C"/>
    <w:rsid w:val="500BD573"/>
    <w:rsid w:val="545E6246"/>
    <w:rsid w:val="58C10F53"/>
    <w:rsid w:val="5E56770E"/>
    <w:rsid w:val="60EA500E"/>
    <w:rsid w:val="65B658B1"/>
    <w:rsid w:val="68893F5C"/>
    <w:rsid w:val="6BED7F3E"/>
    <w:rsid w:val="6C19EC91"/>
    <w:rsid w:val="70974E5D"/>
    <w:rsid w:val="722B1C04"/>
    <w:rsid w:val="78E249F2"/>
    <w:rsid w:val="7B3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8EFD"/>
  <w15:chartTrackingRefBased/>
  <w15:docId w15:val="{0B42C4F9-E8F7-4C89-9E83-8CBDA7C7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D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1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1CC"/>
    <w:rPr>
      <w:color w:val="605E5C"/>
      <w:shd w:val="clear" w:color="auto" w:fill="E1DFDD"/>
    </w:rPr>
  </w:style>
  <w:style w:type="paragraph" w:customStyle="1" w:styleId="scriptor-listitemlistlist-7eb16572-fb7b-4502-add3-b9124514ac491">
    <w:name w:val="scriptor-listitemlist!list-7eb16572-fb7b-4502-add3-b9124514ac491"/>
    <w:basedOn w:val="Normal"/>
    <w:rsid w:val="000C5CD5"/>
    <w:pPr>
      <w:spacing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FAD0765ACB141B2F4568A4F5A8E76" ma:contentTypeVersion="15" ma:contentTypeDescription="Create a new document." ma:contentTypeScope="" ma:versionID="56c459b622802824ee3d7c59f21a88f9">
  <xsd:schema xmlns:xsd="http://www.w3.org/2001/XMLSchema" xmlns:xs="http://www.w3.org/2001/XMLSchema" xmlns:p="http://schemas.microsoft.com/office/2006/metadata/properties" xmlns:ns2="bc0c7627-2b1d-4885-b23e-bbbd7b02baae" xmlns:ns3="5d936de2-882c-4d22-9597-a3ec196b0731" targetNamespace="http://schemas.microsoft.com/office/2006/metadata/properties" ma:root="true" ma:fieldsID="5fb7cf309181d8be47c439909d450a59" ns2:_="" ns3:_="">
    <xsd:import namespace="bc0c7627-2b1d-4885-b23e-bbbd7b02baae"/>
    <xsd:import namespace="5d936de2-882c-4d22-9597-a3ec196b0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7627-2b1d-4885-b23e-bbbd7b02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6c573c-efa0-47b1-8b49-5c93be715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36de2-882c-4d22-9597-a3ec196b07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e9baf3-f86a-4e6d-9aca-3de420178104}" ma:internalName="TaxCatchAll" ma:showField="CatchAllData" ma:web="5d936de2-882c-4d22-9597-a3ec196b0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36de2-882c-4d22-9597-a3ec196b0731" xsi:nil="true"/>
    <lcf76f155ced4ddcb4097134ff3c332f xmlns="bc0c7627-2b1d-4885-b23e-bbbd7b02ba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E1F2F7-E909-4127-A465-84469AB1BCB3}"/>
</file>

<file path=customXml/itemProps2.xml><?xml version="1.0" encoding="utf-8"?>
<ds:datastoreItem xmlns:ds="http://schemas.openxmlformats.org/officeDocument/2006/customXml" ds:itemID="{C26789EE-E074-435D-A21A-C5F30F39DFFB}"/>
</file>

<file path=customXml/itemProps3.xml><?xml version="1.0" encoding="utf-8"?>
<ds:datastoreItem xmlns:ds="http://schemas.openxmlformats.org/officeDocument/2006/customXml" ds:itemID="{713BE19C-B72C-42E9-A036-D7C8CF7A5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McIntyre</dc:creator>
  <cp:keywords/>
  <dc:description/>
  <cp:lastModifiedBy>Zoe McIntyre</cp:lastModifiedBy>
  <cp:revision>134</cp:revision>
  <dcterms:created xsi:type="dcterms:W3CDTF">2025-06-30T12:10:00Z</dcterms:created>
  <dcterms:modified xsi:type="dcterms:W3CDTF">2025-08-22T12:48:00Z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0x01010078EFAD0765ACB141B2F4568A4F5A8E76</vt:lpwstr>
  </property>
</Properties>
</file>